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BE9FA92" w14:textId="543CA9A0" w:rsidR="005522D7" w:rsidRDefault="009F7F67">
      <w:pPr>
        <w:rPr>
          <w:rFonts w:cs="Aharoni"/>
          <w:b/>
          <w:color w:val="FFFFFF" w:themeColor="background1"/>
          <w:sz w:val="48"/>
        </w:rPr>
      </w:pPr>
      <w:r>
        <w:rPr>
          <w:rFonts w:ascii="Adobe Gothic Std B" w:eastAsia="Adobe Gothic Std B" w:hAnsi="Adobe Gothic Std B"/>
          <w:caps/>
          <w:noProof/>
          <w:color w:val="0083BE"/>
          <w:spacing w:val="5"/>
          <w:sz w:val="64"/>
          <w:szCs w:val="64"/>
          <w:lang w:eastAsia="en-GB"/>
        </w:rPr>
        <mc:AlternateContent>
          <mc:Choice Requires="wps">
            <w:drawing>
              <wp:anchor distT="0" distB="0" distL="114300" distR="114300" simplePos="0" relativeHeight="251734527" behindDoc="1" locked="0" layoutInCell="1" allowOverlap="1" wp14:anchorId="76CB4DBF" wp14:editId="4BF4E26A">
                <wp:simplePos x="0" y="0"/>
                <wp:positionH relativeFrom="page">
                  <wp:align>left</wp:align>
                </wp:positionH>
                <wp:positionV relativeFrom="paragraph">
                  <wp:posOffset>-457200</wp:posOffset>
                </wp:positionV>
                <wp:extent cx="6677025" cy="3810000"/>
                <wp:effectExtent l="0" t="0" r="28575" b="19050"/>
                <wp:wrapNone/>
                <wp:docPr id="11" name="Snip Single Corner Rectangle 11"/>
                <wp:cNvGraphicFramePr/>
                <a:graphic xmlns:a="http://schemas.openxmlformats.org/drawingml/2006/main">
                  <a:graphicData uri="http://schemas.microsoft.com/office/word/2010/wordprocessingShape">
                    <wps:wsp>
                      <wps:cNvSpPr/>
                      <wps:spPr>
                        <a:xfrm rot="10800000" flipH="1">
                          <a:off x="0" y="0"/>
                          <a:ext cx="6677025" cy="3810000"/>
                        </a:xfrm>
                        <a:prstGeom prst="snip1Rect">
                          <a:avLst>
                            <a:gd name="adj" fmla="val 50000"/>
                          </a:avLst>
                        </a:prstGeom>
                        <a:solidFill>
                          <a:srgbClr val="1C0E52"/>
                        </a:solidFill>
                        <a:ln>
                          <a:solidFill>
                            <a:srgbClr val="1C0E52">
                              <a:alpha val="75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33E3" id="Snip Single Corner Rectangle 11" o:spid="_x0000_s1026" style="position:absolute;margin-left:0;margin-top:-36pt;width:525.75pt;height:300pt;rotation:180;flip:x;z-index:-25158195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6677025,38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" path="m,l4772025,,6677025,1905000r,1905000l,3810000,,xe" fillcolor="#1c0e52" strokecolor="#1c0e52" strokeweight="1pt">
                <v:stroke opacity="49087f" joinstyle="miter"/>
                <v:path arrowok="t" o:connecttype="custom" o:connectlocs="0,0;4772025,0;6677025,1905000;6677025,3810000;0,3810000;0,0" o:connectangles="0,0,0,0,0,0"/>
                <w10:wrap anchorx="page"/>
              </v:shape>
            </w:pict>
          </mc:Fallback>
        </mc:AlternateContent>
      </w:r>
      <w:r w:rsidR="00CB2BBC">
        <w:rPr>
          <w:noProof/>
          <w:lang w:eastAsia="en-GB"/>
        </w:rPr>
        <w:drawing>
          <wp:anchor distT="0" distB="0" distL="114300" distR="114300" simplePos="0" relativeHeight="251732479" behindDoc="0" locked="0" layoutInCell="1" allowOverlap="1" wp14:anchorId="48D7DA11" wp14:editId="442CE566">
            <wp:simplePos x="0" y="0"/>
            <wp:positionH relativeFrom="margin">
              <wp:align>left</wp:align>
            </wp:positionH>
            <wp:positionV relativeFrom="paragraph">
              <wp:posOffset>19576</wp:posOffset>
            </wp:positionV>
            <wp:extent cx="2538095" cy="1064260"/>
            <wp:effectExtent l="0" t="0" r="0" b="2540"/>
            <wp:wrapNone/>
            <wp:docPr id="19" name="Picture 19" descr="C:\Users\bryersa\AppData\Local\Microsoft\Windows\INetCache\Content.Word\AU Birmingham logo 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yersa\AppData\Local\Microsoft\Windows\INetCache\Content.Word\AU Birmingham logo Whit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8095" cy="106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783">
        <w:rPr>
          <w:noProof/>
        </w:rPr>
        <w:pict w14:anchorId="32D523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40.6pt;margin-top:-36.3pt;width:598.05pt;height:905.45pt;z-index:-251586048;mso-position-horizontal-relative:text;mso-position-vertical-relative:text;mso-width-relative:page;mso-height-relative:page">
            <v:imagedata r:id="rId9" o:title="Campus exterior 025"/>
          </v:shape>
        </w:pict>
      </w:r>
    </w:p>
    <w:p w14:paraId="43951DB3" w14:textId="78A91B51" w:rsidR="00BC0DEA" w:rsidRDefault="00DF287F" w:rsidP="00DF287F">
      <w:pPr>
        <w:tabs>
          <w:tab w:val="left" w:pos="8839"/>
        </w:tabs>
        <w:rPr>
          <w:rFonts w:ascii="Adobe Gothic Std B" w:eastAsia="Adobe Gothic Std B" w:hAnsi="Adobe Gothic Std B" w:cs="Aharoni"/>
          <w:b/>
          <w:sz w:val="64"/>
          <w:szCs w:val="64"/>
        </w:rPr>
      </w:pPr>
      <w:r>
        <w:rPr>
          <w:rFonts w:ascii="Adobe Gothic Std B" w:eastAsia="Adobe Gothic Std B" w:hAnsi="Adobe Gothic Std B" w:cs="Aharoni"/>
          <w:b/>
          <w:sz w:val="64"/>
          <w:szCs w:val="64"/>
        </w:rPr>
        <w:tab/>
      </w:r>
    </w:p>
    <w:p w14:paraId="152C6CF5" w14:textId="65E49BCD" w:rsidR="003D1F8E" w:rsidRPr="00E3172E" w:rsidRDefault="00C40A05" w:rsidP="00BC0DEA">
      <w:pPr>
        <w:rPr>
          <w:rFonts w:ascii="Adobe Gothic Std B" w:eastAsia="Adobe Gothic Std B" w:hAnsi="Adobe Gothic Std B" w:cs="Aharoni"/>
          <w:b/>
          <w:color w:val="FFFFFF" w:themeColor="background1"/>
          <w:sz w:val="58"/>
          <w:szCs w:val="64"/>
        </w:rPr>
      </w:pPr>
      <w:r w:rsidRPr="00E3172E">
        <w:rPr>
          <w:rFonts w:ascii="Adobe Gothic Std B" w:eastAsia="Adobe Gothic Std B" w:hAnsi="Adobe Gothic Std B" w:cs="Aharoni"/>
          <w:b/>
          <w:color w:val="FFFFFF" w:themeColor="background1"/>
          <w:sz w:val="58"/>
          <w:szCs w:val="64"/>
        </w:rPr>
        <w:t xml:space="preserve">Sustainability </w:t>
      </w:r>
      <w:r w:rsidR="008F75E7">
        <w:rPr>
          <w:rFonts w:ascii="Adobe Gothic Std B" w:eastAsia="Adobe Gothic Std B" w:hAnsi="Adobe Gothic Std B" w:cs="Aharoni"/>
          <w:b/>
          <w:color w:val="FFFFFF" w:themeColor="background1"/>
          <w:sz w:val="58"/>
          <w:szCs w:val="64"/>
        </w:rPr>
        <w:t>Report</w:t>
      </w:r>
    </w:p>
    <w:p w14:paraId="7E7B5C2E" w14:textId="2B68C0AD" w:rsidR="00C46477" w:rsidRPr="00E3172E" w:rsidRDefault="00C40A05" w:rsidP="00BC0DEA">
      <w:pPr>
        <w:rPr>
          <w:rFonts w:ascii="Adobe Gothic Std B" w:eastAsia="Adobe Gothic Std B" w:hAnsi="Adobe Gothic Std B" w:cs="Aharoni"/>
          <w:b/>
          <w:color w:val="FFFFFF" w:themeColor="background1"/>
          <w:sz w:val="58"/>
          <w:szCs w:val="64"/>
        </w:rPr>
      </w:pPr>
      <w:r w:rsidRPr="00E3172E">
        <w:rPr>
          <w:rFonts w:ascii="Adobe Gothic Std B" w:eastAsia="Adobe Gothic Std B" w:hAnsi="Adobe Gothic Std B" w:cs="Aharoni"/>
          <w:b/>
          <w:color w:val="FFFFFF" w:themeColor="background1"/>
          <w:sz w:val="58"/>
          <w:szCs w:val="64"/>
        </w:rPr>
        <w:t>20</w:t>
      </w:r>
      <w:r w:rsidR="008D1490" w:rsidRPr="00E3172E">
        <w:rPr>
          <w:rFonts w:ascii="Adobe Gothic Std B" w:eastAsia="Adobe Gothic Std B" w:hAnsi="Adobe Gothic Std B" w:cs="Aharoni"/>
          <w:b/>
          <w:color w:val="FFFFFF" w:themeColor="background1"/>
          <w:sz w:val="58"/>
          <w:szCs w:val="64"/>
        </w:rPr>
        <w:t>18 -2019</w:t>
      </w:r>
    </w:p>
    <w:p w14:paraId="5D8C4140" w14:textId="77777777" w:rsidR="00566148" w:rsidRDefault="00566148" w:rsidP="007204C0">
      <w:pPr>
        <w:pStyle w:val="NoSpacing"/>
        <w:rPr>
          <w:rFonts w:ascii="Arial" w:hAnsi="Arial" w:cs="Arial"/>
          <w:b/>
        </w:rPr>
      </w:pPr>
    </w:p>
    <w:p w14:paraId="68B02DDB" w14:textId="77777777" w:rsidR="00566148" w:rsidRDefault="00566148">
      <w:pPr>
        <w:rPr>
          <w:rFonts w:ascii="Arial" w:hAnsi="Arial" w:cs="Arial"/>
          <w:b/>
        </w:rPr>
      </w:pPr>
      <w:r>
        <w:rPr>
          <w:rFonts w:ascii="Arial" w:hAnsi="Arial" w:cs="Arial"/>
          <w:b/>
        </w:rPr>
        <w:br w:type="page"/>
      </w:r>
    </w:p>
    <w:p w14:paraId="49DC2331" w14:textId="77777777" w:rsidR="007204C0" w:rsidRPr="00840658" w:rsidRDefault="007204C0" w:rsidP="007204C0">
      <w:pPr>
        <w:pStyle w:val="NoSpacing"/>
        <w:rPr>
          <w:rFonts w:ascii="Adobe Gothic Std B" w:eastAsia="Adobe Gothic Std B" w:hAnsi="Adobe Gothic Std B" w:cs="Aharoni"/>
          <w:b/>
          <w:color w:val="1C0E52"/>
          <w:sz w:val="56"/>
        </w:rPr>
      </w:pPr>
      <w:r w:rsidRPr="00840658">
        <w:rPr>
          <w:rFonts w:ascii="Adobe Gothic Std B" w:eastAsia="Adobe Gothic Std B" w:hAnsi="Adobe Gothic Std B" w:cs="Aharoni"/>
          <w:b/>
          <w:color w:val="1C0E52"/>
          <w:sz w:val="56"/>
        </w:rPr>
        <w:lastRenderedPageBreak/>
        <w:t>About this report</w:t>
      </w:r>
    </w:p>
    <w:p w14:paraId="1D3EF993" w14:textId="11669858" w:rsidR="007204C0" w:rsidRPr="00B71C5F" w:rsidRDefault="007204C0" w:rsidP="00AB5B7C">
      <w:pPr>
        <w:jc w:val="both"/>
        <w:rPr>
          <w:rFonts w:ascii="Arial" w:hAnsi="Arial" w:cs="Arial"/>
          <w:sz w:val="24"/>
        </w:rPr>
      </w:pPr>
      <w:r w:rsidRPr="00B71C5F">
        <w:rPr>
          <w:rFonts w:ascii="Arial" w:hAnsi="Arial" w:cs="Arial"/>
          <w:sz w:val="24"/>
        </w:rPr>
        <w:t>This report sets out the environmental sustainability work of Aston University and focuses on the University’s functional estate. The functional estate covers all the buildings that are used for its day-to-day activities including: specialist research buildings, teaching laboratories and lecture halls, sports facilities, libraries</w:t>
      </w:r>
      <w:r w:rsidR="00952C91" w:rsidRPr="00B71C5F">
        <w:rPr>
          <w:rFonts w:ascii="Arial" w:hAnsi="Arial" w:cs="Arial"/>
          <w:sz w:val="24"/>
        </w:rPr>
        <w:t>,</w:t>
      </w:r>
      <w:r w:rsidRPr="00B71C5F">
        <w:rPr>
          <w:rFonts w:ascii="Arial" w:hAnsi="Arial" w:cs="Arial"/>
          <w:sz w:val="24"/>
        </w:rPr>
        <w:t xml:space="preserve"> sport and recreational grounds. It does not include any halls of residence on campus as these are privately owned. </w:t>
      </w:r>
    </w:p>
    <w:p w14:paraId="13F95006" w14:textId="5256DAC8" w:rsidR="007204C0" w:rsidRPr="00B71C5F" w:rsidRDefault="000409E2" w:rsidP="00AB5B7C">
      <w:pPr>
        <w:jc w:val="both"/>
        <w:rPr>
          <w:rFonts w:ascii="Arial" w:hAnsi="Arial" w:cs="Arial"/>
          <w:sz w:val="24"/>
        </w:rPr>
      </w:pPr>
      <w:r w:rsidRPr="00B34818">
        <w:rPr>
          <w:rFonts w:ascii="Arial" w:hAnsi="Arial" w:cs="Arial"/>
          <w:sz w:val="24"/>
        </w:rPr>
        <w:t xml:space="preserve">This report is linked to the University’s main sustainability </w:t>
      </w:r>
      <w:r>
        <w:rPr>
          <w:rFonts w:ascii="Arial" w:hAnsi="Arial" w:cs="Arial"/>
          <w:sz w:val="24"/>
        </w:rPr>
        <w:t>aspects</w:t>
      </w:r>
      <w:r w:rsidRPr="00B34818">
        <w:rPr>
          <w:rFonts w:ascii="Arial" w:hAnsi="Arial" w:cs="Arial"/>
          <w:sz w:val="24"/>
        </w:rPr>
        <w:t xml:space="preserve"> and targets as detailed in our ISO 14001:2015 and ISO 50001 documentation and summarised on </w:t>
      </w:r>
      <w:r>
        <w:rPr>
          <w:rFonts w:ascii="Arial" w:hAnsi="Arial" w:cs="Arial"/>
          <w:sz w:val="24"/>
        </w:rPr>
        <w:t xml:space="preserve">page 5. </w:t>
      </w:r>
      <w:r w:rsidR="007204C0" w:rsidRPr="00B71C5F">
        <w:rPr>
          <w:rFonts w:ascii="Arial" w:hAnsi="Arial" w:cs="Arial"/>
          <w:sz w:val="24"/>
        </w:rPr>
        <w:t>The majority of the data for this report will go towards the Estates M</w:t>
      </w:r>
      <w:r w:rsidR="008D1490" w:rsidRPr="00B71C5F">
        <w:rPr>
          <w:rFonts w:ascii="Arial" w:hAnsi="Arial" w:cs="Arial"/>
          <w:sz w:val="24"/>
        </w:rPr>
        <w:t xml:space="preserve">anagement Record </w:t>
      </w:r>
      <w:r w:rsidR="00B71C5F">
        <w:rPr>
          <w:rFonts w:ascii="Arial" w:hAnsi="Arial" w:cs="Arial"/>
          <w:sz w:val="24"/>
        </w:rPr>
        <w:t xml:space="preserve">(EMR) that are collated for HESA (Higher Education Statistics Agency) </w:t>
      </w:r>
      <w:r w:rsidR="008D1490" w:rsidRPr="00B71C5F">
        <w:rPr>
          <w:rFonts w:ascii="Arial" w:hAnsi="Arial" w:cs="Arial"/>
          <w:sz w:val="24"/>
        </w:rPr>
        <w:t>return for 2018/19</w:t>
      </w:r>
      <w:r w:rsidR="007204C0" w:rsidRPr="00B71C5F">
        <w:rPr>
          <w:rFonts w:ascii="Arial" w:hAnsi="Arial" w:cs="Arial"/>
          <w:sz w:val="24"/>
        </w:rPr>
        <w:t>.</w:t>
      </w:r>
    </w:p>
    <w:p w14:paraId="5E7FC4EE" w14:textId="77777777" w:rsidR="00DF7725" w:rsidRPr="00B71C5F" w:rsidRDefault="007204C0" w:rsidP="00AB5B7C">
      <w:pPr>
        <w:jc w:val="both"/>
        <w:rPr>
          <w:rFonts w:ascii="Arial" w:hAnsi="Arial" w:cs="Arial"/>
          <w:sz w:val="24"/>
        </w:rPr>
      </w:pPr>
      <w:r w:rsidRPr="00B71C5F">
        <w:rPr>
          <w:rFonts w:ascii="Arial" w:hAnsi="Arial" w:cs="Arial"/>
          <w:sz w:val="24"/>
        </w:rPr>
        <w:t>We trust that you will find the information useful. We would welcome feedback from our readers to help us continue to improve our communication regarding our environmental sustainability performance.</w:t>
      </w:r>
    </w:p>
    <w:p w14:paraId="66B2B4A0" w14:textId="77777777" w:rsidR="007204C0" w:rsidRPr="00B71C5F" w:rsidRDefault="007204C0" w:rsidP="00AB5B7C">
      <w:pPr>
        <w:jc w:val="both"/>
        <w:rPr>
          <w:rFonts w:ascii="Arial" w:hAnsi="Arial" w:cs="Arial"/>
          <w:sz w:val="24"/>
        </w:rPr>
      </w:pPr>
      <w:r w:rsidRPr="00B71C5F">
        <w:rPr>
          <w:rFonts w:ascii="Arial" w:hAnsi="Arial" w:cs="Arial"/>
          <w:sz w:val="24"/>
        </w:rPr>
        <w:t>For more information, contact the Sustainability Team.</w:t>
      </w:r>
    </w:p>
    <w:p w14:paraId="70C859FB" w14:textId="77777777" w:rsidR="007204C0" w:rsidRPr="00B71C5F" w:rsidRDefault="007204C0" w:rsidP="00AB5B7C">
      <w:pPr>
        <w:jc w:val="both"/>
        <w:rPr>
          <w:rFonts w:ascii="Arial" w:hAnsi="Arial" w:cs="Arial"/>
          <w:sz w:val="24"/>
        </w:rPr>
      </w:pPr>
      <w:r w:rsidRPr="00B71C5F">
        <w:rPr>
          <w:rFonts w:ascii="Arial" w:hAnsi="Arial" w:cs="Arial"/>
          <w:sz w:val="24"/>
        </w:rPr>
        <w:t>Contact information:</w:t>
      </w:r>
    </w:p>
    <w:p w14:paraId="5130D5B0" w14:textId="77777777" w:rsidR="007204C0" w:rsidRPr="00840658" w:rsidRDefault="00473783" w:rsidP="00AB5B7C">
      <w:pPr>
        <w:pStyle w:val="NoSpacing"/>
        <w:jc w:val="both"/>
        <w:rPr>
          <w:rStyle w:val="Hyperlink"/>
          <w:color w:val="1C0E52"/>
          <w:sz w:val="24"/>
          <w:szCs w:val="24"/>
        </w:rPr>
      </w:pPr>
      <w:hyperlink r:id="rId10" w:history="1">
        <w:r w:rsidR="007204C0" w:rsidRPr="00840658">
          <w:rPr>
            <w:rStyle w:val="Hyperlink"/>
            <w:color w:val="1C0E52"/>
            <w:sz w:val="24"/>
            <w:szCs w:val="24"/>
          </w:rPr>
          <w:t>environment@aston.ac.uk</w:t>
        </w:r>
      </w:hyperlink>
    </w:p>
    <w:p w14:paraId="5982A32B" w14:textId="77777777" w:rsidR="00566148" w:rsidRDefault="00566148" w:rsidP="00AB5B7C">
      <w:pPr>
        <w:pStyle w:val="NoSpacing"/>
        <w:jc w:val="both"/>
        <w:rPr>
          <w:rStyle w:val="Hyperlink"/>
          <w:sz w:val="24"/>
          <w:szCs w:val="24"/>
        </w:rPr>
      </w:pPr>
    </w:p>
    <w:p w14:paraId="03BA877C" w14:textId="77777777" w:rsidR="00566148" w:rsidRDefault="00566148" w:rsidP="00AB5B7C">
      <w:pPr>
        <w:pStyle w:val="NoSpacing"/>
        <w:jc w:val="both"/>
        <w:rPr>
          <w:rStyle w:val="Hyperlink"/>
          <w:sz w:val="24"/>
          <w:szCs w:val="24"/>
        </w:rPr>
      </w:pPr>
    </w:p>
    <w:sdt>
      <w:sdtPr>
        <w:rPr>
          <w:rFonts w:asciiTheme="minorHAnsi" w:eastAsiaTheme="minorEastAsia" w:hAnsiTheme="minorHAnsi" w:cstheme="minorBidi"/>
          <w:b w:val="0"/>
          <w:color w:val="0563C1" w:themeColor="hyperlink"/>
          <w:sz w:val="21"/>
          <w:u w:val="single"/>
        </w:rPr>
        <w:id w:val="644007919"/>
        <w:docPartObj>
          <w:docPartGallery w:val="Table of Contents"/>
          <w:docPartUnique/>
        </w:docPartObj>
      </w:sdtPr>
      <w:sdtEndPr>
        <w:rPr>
          <w:bCs/>
          <w:noProof/>
          <w:color w:val="auto"/>
          <w:u w:val="none"/>
        </w:rPr>
      </w:sdtEndPr>
      <w:sdtContent>
        <w:p w14:paraId="25EC51E0" w14:textId="77777777" w:rsidR="00566148" w:rsidRPr="00840658" w:rsidRDefault="00566148" w:rsidP="003E641B">
          <w:pPr>
            <w:pStyle w:val="TOCHeading"/>
            <w:rPr>
              <w:color w:val="1C0E52"/>
            </w:rPr>
          </w:pPr>
          <w:r w:rsidRPr="00840658">
            <w:rPr>
              <w:color w:val="1C0E52"/>
            </w:rPr>
            <w:t>Content</w:t>
          </w:r>
        </w:p>
        <w:p w14:paraId="3D4DD38C" w14:textId="4FAEF2F7" w:rsidR="004978A9" w:rsidRDefault="00566148">
          <w:pPr>
            <w:pStyle w:val="TOC1"/>
            <w:tabs>
              <w:tab w:val="right" w:leader="dot" w:pos="10467"/>
            </w:tabs>
            <w:rPr>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24637743" w:history="1">
            <w:r w:rsidR="004978A9" w:rsidRPr="00075920">
              <w:rPr>
                <w:rStyle w:val="Hyperlink"/>
                <w:noProof/>
              </w:rPr>
              <w:t>Our Commitments</w:t>
            </w:r>
            <w:r w:rsidR="004978A9">
              <w:rPr>
                <w:noProof/>
                <w:webHidden/>
              </w:rPr>
              <w:tab/>
            </w:r>
            <w:r w:rsidR="004978A9">
              <w:rPr>
                <w:noProof/>
                <w:webHidden/>
              </w:rPr>
              <w:fldChar w:fldCharType="begin"/>
            </w:r>
            <w:r w:rsidR="004978A9">
              <w:rPr>
                <w:noProof/>
                <w:webHidden/>
              </w:rPr>
              <w:instrText xml:space="preserve"> PAGEREF _Toc24637743 \h </w:instrText>
            </w:r>
            <w:r w:rsidR="004978A9">
              <w:rPr>
                <w:noProof/>
                <w:webHidden/>
              </w:rPr>
            </w:r>
            <w:r w:rsidR="004978A9">
              <w:rPr>
                <w:noProof/>
                <w:webHidden/>
              </w:rPr>
              <w:fldChar w:fldCharType="separate"/>
            </w:r>
            <w:r w:rsidR="00184BFF">
              <w:rPr>
                <w:noProof/>
                <w:webHidden/>
              </w:rPr>
              <w:t>5</w:t>
            </w:r>
            <w:r w:rsidR="004978A9">
              <w:rPr>
                <w:noProof/>
                <w:webHidden/>
              </w:rPr>
              <w:fldChar w:fldCharType="end"/>
            </w:r>
          </w:hyperlink>
        </w:p>
        <w:p w14:paraId="6DB979E6" w14:textId="34B491B2" w:rsidR="004978A9" w:rsidRDefault="00473783">
          <w:pPr>
            <w:pStyle w:val="TOC1"/>
            <w:tabs>
              <w:tab w:val="right" w:leader="dot" w:pos="10467"/>
            </w:tabs>
            <w:rPr>
              <w:noProof/>
              <w:sz w:val="22"/>
              <w:szCs w:val="22"/>
              <w:lang w:eastAsia="en-GB"/>
            </w:rPr>
          </w:pPr>
          <w:hyperlink w:anchor="_Toc24637744" w:history="1">
            <w:r w:rsidR="004978A9" w:rsidRPr="00075920">
              <w:rPr>
                <w:rStyle w:val="Hyperlink"/>
                <w:noProof/>
              </w:rPr>
              <w:t>Governance</w:t>
            </w:r>
            <w:r w:rsidR="004978A9">
              <w:rPr>
                <w:noProof/>
                <w:webHidden/>
              </w:rPr>
              <w:tab/>
            </w:r>
            <w:r w:rsidR="004978A9">
              <w:rPr>
                <w:noProof/>
                <w:webHidden/>
              </w:rPr>
              <w:fldChar w:fldCharType="begin"/>
            </w:r>
            <w:r w:rsidR="004978A9">
              <w:rPr>
                <w:noProof/>
                <w:webHidden/>
              </w:rPr>
              <w:instrText xml:space="preserve"> PAGEREF _Toc24637744 \h </w:instrText>
            </w:r>
            <w:r w:rsidR="004978A9">
              <w:rPr>
                <w:noProof/>
                <w:webHidden/>
              </w:rPr>
            </w:r>
            <w:r w:rsidR="004978A9">
              <w:rPr>
                <w:noProof/>
                <w:webHidden/>
              </w:rPr>
              <w:fldChar w:fldCharType="separate"/>
            </w:r>
            <w:r w:rsidR="00184BFF">
              <w:rPr>
                <w:noProof/>
                <w:webHidden/>
              </w:rPr>
              <w:t>6</w:t>
            </w:r>
            <w:r w:rsidR="004978A9">
              <w:rPr>
                <w:noProof/>
                <w:webHidden/>
              </w:rPr>
              <w:fldChar w:fldCharType="end"/>
            </w:r>
          </w:hyperlink>
        </w:p>
        <w:p w14:paraId="7F8656CD" w14:textId="376EDF4F" w:rsidR="004978A9" w:rsidRDefault="00473783">
          <w:pPr>
            <w:pStyle w:val="TOC1"/>
            <w:tabs>
              <w:tab w:val="right" w:leader="dot" w:pos="10467"/>
            </w:tabs>
            <w:rPr>
              <w:noProof/>
              <w:sz w:val="22"/>
              <w:szCs w:val="22"/>
              <w:lang w:eastAsia="en-GB"/>
            </w:rPr>
          </w:pPr>
          <w:hyperlink w:anchor="_Toc24637745" w:history="1">
            <w:r w:rsidR="004978A9" w:rsidRPr="00075920">
              <w:rPr>
                <w:rStyle w:val="Hyperlink"/>
                <w:noProof/>
              </w:rPr>
              <w:t>Sustainable Development Goals</w:t>
            </w:r>
            <w:r w:rsidR="004978A9">
              <w:rPr>
                <w:noProof/>
                <w:webHidden/>
              </w:rPr>
              <w:tab/>
            </w:r>
            <w:r w:rsidR="004978A9">
              <w:rPr>
                <w:noProof/>
                <w:webHidden/>
              </w:rPr>
              <w:fldChar w:fldCharType="begin"/>
            </w:r>
            <w:r w:rsidR="004978A9">
              <w:rPr>
                <w:noProof/>
                <w:webHidden/>
              </w:rPr>
              <w:instrText xml:space="preserve"> PAGEREF _Toc24637745 \h </w:instrText>
            </w:r>
            <w:r w:rsidR="004978A9">
              <w:rPr>
                <w:noProof/>
                <w:webHidden/>
              </w:rPr>
            </w:r>
            <w:r w:rsidR="004978A9">
              <w:rPr>
                <w:noProof/>
                <w:webHidden/>
              </w:rPr>
              <w:fldChar w:fldCharType="separate"/>
            </w:r>
            <w:r w:rsidR="00184BFF">
              <w:rPr>
                <w:noProof/>
                <w:webHidden/>
              </w:rPr>
              <w:t>6</w:t>
            </w:r>
            <w:r w:rsidR="004978A9">
              <w:rPr>
                <w:noProof/>
                <w:webHidden/>
              </w:rPr>
              <w:fldChar w:fldCharType="end"/>
            </w:r>
          </w:hyperlink>
        </w:p>
        <w:p w14:paraId="5FBCE630" w14:textId="5FE67B6C" w:rsidR="004978A9" w:rsidRDefault="00473783">
          <w:pPr>
            <w:pStyle w:val="TOC1"/>
            <w:tabs>
              <w:tab w:val="right" w:leader="dot" w:pos="10467"/>
            </w:tabs>
            <w:rPr>
              <w:noProof/>
              <w:sz w:val="22"/>
              <w:szCs w:val="22"/>
              <w:lang w:eastAsia="en-GB"/>
            </w:rPr>
          </w:pPr>
          <w:hyperlink w:anchor="_Toc24637746" w:history="1">
            <w:r w:rsidR="004978A9" w:rsidRPr="00075920">
              <w:rPr>
                <w:rStyle w:val="Hyperlink"/>
                <w:noProof/>
              </w:rPr>
              <w:t>Key Aspect and Targets</w:t>
            </w:r>
            <w:r w:rsidR="004978A9">
              <w:rPr>
                <w:noProof/>
                <w:webHidden/>
              </w:rPr>
              <w:tab/>
            </w:r>
            <w:r w:rsidR="004978A9">
              <w:rPr>
                <w:noProof/>
                <w:webHidden/>
              </w:rPr>
              <w:fldChar w:fldCharType="begin"/>
            </w:r>
            <w:r w:rsidR="004978A9">
              <w:rPr>
                <w:noProof/>
                <w:webHidden/>
              </w:rPr>
              <w:instrText xml:space="preserve"> PAGEREF _Toc24637746 \h </w:instrText>
            </w:r>
            <w:r w:rsidR="004978A9">
              <w:rPr>
                <w:noProof/>
                <w:webHidden/>
              </w:rPr>
            </w:r>
            <w:r w:rsidR="004978A9">
              <w:rPr>
                <w:noProof/>
                <w:webHidden/>
              </w:rPr>
              <w:fldChar w:fldCharType="separate"/>
            </w:r>
            <w:r w:rsidR="00184BFF">
              <w:rPr>
                <w:noProof/>
                <w:webHidden/>
              </w:rPr>
              <w:t>5</w:t>
            </w:r>
            <w:r w:rsidR="004978A9">
              <w:rPr>
                <w:noProof/>
                <w:webHidden/>
              </w:rPr>
              <w:fldChar w:fldCharType="end"/>
            </w:r>
          </w:hyperlink>
        </w:p>
        <w:p w14:paraId="6CD7B90B" w14:textId="00CB1F25" w:rsidR="004978A9" w:rsidRDefault="00473783">
          <w:pPr>
            <w:pStyle w:val="TOC1"/>
            <w:tabs>
              <w:tab w:val="right" w:leader="dot" w:pos="10467"/>
            </w:tabs>
            <w:rPr>
              <w:noProof/>
              <w:sz w:val="22"/>
              <w:szCs w:val="22"/>
              <w:lang w:eastAsia="en-GB"/>
            </w:rPr>
          </w:pPr>
          <w:hyperlink w:anchor="_Toc24637747" w:history="1">
            <w:r w:rsidR="004978A9" w:rsidRPr="00075920">
              <w:rPr>
                <w:rStyle w:val="Hyperlink"/>
                <w:noProof/>
              </w:rPr>
              <w:t>Biodiversity</w:t>
            </w:r>
            <w:r w:rsidR="004978A9">
              <w:rPr>
                <w:noProof/>
                <w:webHidden/>
              </w:rPr>
              <w:tab/>
            </w:r>
            <w:r w:rsidR="004978A9">
              <w:rPr>
                <w:noProof/>
                <w:webHidden/>
              </w:rPr>
              <w:fldChar w:fldCharType="begin"/>
            </w:r>
            <w:r w:rsidR="004978A9">
              <w:rPr>
                <w:noProof/>
                <w:webHidden/>
              </w:rPr>
              <w:instrText xml:space="preserve"> PAGEREF _Toc24637747 \h </w:instrText>
            </w:r>
            <w:r w:rsidR="004978A9">
              <w:rPr>
                <w:noProof/>
                <w:webHidden/>
              </w:rPr>
            </w:r>
            <w:r w:rsidR="004978A9">
              <w:rPr>
                <w:noProof/>
                <w:webHidden/>
              </w:rPr>
              <w:fldChar w:fldCharType="separate"/>
            </w:r>
            <w:r w:rsidR="00184BFF">
              <w:rPr>
                <w:noProof/>
                <w:webHidden/>
              </w:rPr>
              <w:t>5</w:t>
            </w:r>
            <w:r w:rsidR="004978A9">
              <w:rPr>
                <w:noProof/>
                <w:webHidden/>
              </w:rPr>
              <w:fldChar w:fldCharType="end"/>
            </w:r>
          </w:hyperlink>
        </w:p>
        <w:p w14:paraId="2AE2D3A2" w14:textId="59D38387" w:rsidR="004978A9" w:rsidRDefault="00473783">
          <w:pPr>
            <w:pStyle w:val="TOC1"/>
            <w:tabs>
              <w:tab w:val="right" w:leader="dot" w:pos="10467"/>
            </w:tabs>
            <w:rPr>
              <w:noProof/>
              <w:sz w:val="22"/>
              <w:szCs w:val="22"/>
              <w:lang w:eastAsia="en-GB"/>
            </w:rPr>
          </w:pPr>
          <w:hyperlink w:anchor="_Toc24637748" w:history="1">
            <w:r w:rsidR="004978A9" w:rsidRPr="00075920">
              <w:rPr>
                <w:rStyle w:val="Hyperlink"/>
                <w:noProof/>
              </w:rPr>
              <w:t>Energy and Emissions</w:t>
            </w:r>
            <w:r w:rsidR="004978A9">
              <w:rPr>
                <w:noProof/>
                <w:webHidden/>
              </w:rPr>
              <w:tab/>
            </w:r>
            <w:r w:rsidR="004978A9">
              <w:rPr>
                <w:noProof/>
                <w:webHidden/>
              </w:rPr>
              <w:fldChar w:fldCharType="begin"/>
            </w:r>
            <w:r w:rsidR="004978A9">
              <w:rPr>
                <w:noProof/>
                <w:webHidden/>
              </w:rPr>
              <w:instrText xml:space="preserve"> PAGEREF _Toc24637748 \h </w:instrText>
            </w:r>
            <w:r w:rsidR="004978A9">
              <w:rPr>
                <w:noProof/>
                <w:webHidden/>
              </w:rPr>
            </w:r>
            <w:r w:rsidR="004978A9">
              <w:rPr>
                <w:noProof/>
                <w:webHidden/>
              </w:rPr>
              <w:fldChar w:fldCharType="separate"/>
            </w:r>
            <w:r w:rsidR="00184BFF">
              <w:rPr>
                <w:noProof/>
                <w:webHidden/>
              </w:rPr>
              <w:t>6</w:t>
            </w:r>
            <w:r w:rsidR="004978A9">
              <w:rPr>
                <w:noProof/>
                <w:webHidden/>
              </w:rPr>
              <w:fldChar w:fldCharType="end"/>
            </w:r>
          </w:hyperlink>
        </w:p>
        <w:p w14:paraId="5ADDB269" w14:textId="4F702B25" w:rsidR="004978A9" w:rsidRDefault="00473783">
          <w:pPr>
            <w:pStyle w:val="TOC1"/>
            <w:tabs>
              <w:tab w:val="right" w:leader="dot" w:pos="10467"/>
            </w:tabs>
            <w:rPr>
              <w:noProof/>
              <w:sz w:val="22"/>
              <w:szCs w:val="22"/>
              <w:lang w:eastAsia="en-GB"/>
            </w:rPr>
          </w:pPr>
          <w:hyperlink w:anchor="_Toc24637749" w:history="1">
            <w:r w:rsidR="004978A9" w:rsidRPr="00075920">
              <w:rPr>
                <w:rStyle w:val="Hyperlink"/>
                <w:noProof/>
              </w:rPr>
              <w:t>Sustainable construction and refurbishment</w:t>
            </w:r>
            <w:r w:rsidR="004978A9">
              <w:rPr>
                <w:noProof/>
                <w:webHidden/>
              </w:rPr>
              <w:tab/>
            </w:r>
            <w:r w:rsidR="004978A9">
              <w:rPr>
                <w:noProof/>
                <w:webHidden/>
              </w:rPr>
              <w:fldChar w:fldCharType="begin"/>
            </w:r>
            <w:r w:rsidR="004978A9">
              <w:rPr>
                <w:noProof/>
                <w:webHidden/>
              </w:rPr>
              <w:instrText xml:space="preserve"> PAGEREF _Toc24637749 \h </w:instrText>
            </w:r>
            <w:r w:rsidR="004978A9">
              <w:rPr>
                <w:noProof/>
                <w:webHidden/>
              </w:rPr>
            </w:r>
            <w:r w:rsidR="004978A9">
              <w:rPr>
                <w:noProof/>
                <w:webHidden/>
              </w:rPr>
              <w:fldChar w:fldCharType="separate"/>
            </w:r>
            <w:r w:rsidR="00184BFF">
              <w:rPr>
                <w:noProof/>
                <w:webHidden/>
              </w:rPr>
              <w:t>8</w:t>
            </w:r>
            <w:r w:rsidR="004978A9">
              <w:rPr>
                <w:noProof/>
                <w:webHidden/>
              </w:rPr>
              <w:fldChar w:fldCharType="end"/>
            </w:r>
          </w:hyperlink>
        </w:p>
        <w:p w14:paraId="061247B4" w14:textId="708684F6" w:rsidR="004978A9" w:rsidRDefault="00473783">
          <w:pPr>
            <w:pStyle w:val="TOC1"/>
            <w:tabs>
              <w:tab w:val="right" w:leader="dot" w:pos="10467"/>
            </w:tabs>
            <w:rPr>
              <w:noProof/>
              <w:sz w:val="22"/>
              <w:szCs w:val="22"/>
              <w:lang w:eastAsia="en-GB"/>
            </w:rPr>
          </w:pPr>
          <w:hyperlink w:anchor="_Toc24637750" w:history="1">
            <w:r w:rsidR="004978A9" w:rsidRPr="00075920">
              <w:rPr>
                <w:rStyle w:val="Hyperlink"/>
                <w:noProof/>
              </w:rPr>
              <w:t>Waste and Recycling</w:t>
            </w:r>
            <w:r w:rsidR="004978A9">
              <w:rPr>
                <w:noProof/>
                <w:webHidden/>
              </w:rPr>
              <w:tab/>
            </w:r>
            <w:r w:rsidR="004978A9">
              <w:rPr>
                <w:noProof/>
                <w:webHidden/>
              </w:rPr>
              <w:fldChar w:fldCharType="begin"/>
            </w:r>
            <w:r w:rsidR="004978A9">
              <w:rPr>
                <w:noProof/>
                <w:webHidden/>
              </w:rPr>
              <w:instrText xml:space="preserve"> PAGEREF _Toc24637750 \h </w:instrText>
            </w:r>
            <w:r w:rsidR="004978A9">
              <w:rPr>
                <w:noProof/>
                <w:webHidden/>
              </w:rPr>
            </w:r>
            <w:r w:rsidR="004978A9">
              <w:rPr>
                <w:noProof/>
                <w:webHidden/>
              </w:rPr>
              <w:fldChar w:fldCharType="separate"/>
            </w:r>
            <w:r w:rsidR="00184BFF">
              <w:rPr>
                <w:noProof/>
                <w:webHidden/>
              </w:rPr>
              <w:t>10</w:t>
            </w:r>
            <w:r w:rsidR="004978A9">
              <w:rPr>
                <w:noProof/>
                <w:webHidden/>
              </w:rPr>
              <w:fldChar w:fldCharType="end"/>
            </w:r>
          </w:hyperlink>
        </w:p>
        <w:p w14:paraId="06558AE7" w14:textId="07EBE21E" w:rsidR="004978A9" w:rsidRDefault="00473783">
          <w:pPr>
            <w:pStyle w:val="TOC1"/>
            <w:tabs>
              <w:tab w:val="right" w:leader="dot" w:pos="10467"/>
            </w:tabs>
            <w:rPr>
              <w:noProof/>
              <w:sz w:val="22"/>
              <w:szCs w:val="22"/>
              <w:lang w:eastAsia="en-GB"/>
            </w:rPr>
          </w:pPr>
          <w:hyperlink w:anchor="_Toc24637751" w:history="1">
            <w:r w:rsidR="004978A9" w:rsidRPr="00075920">
              <w:rPr>
                <w:rStyle w:val="Hyperlink"/>
                <w:noProof/>
              </w:rPr>
              <w:t>Water Management</w:t>
            </w:r>
            <w:r w:rsidR="004978A9">
              <w:rPr>
                <w:noProof/>
                <w:webHidden/>
              </w:rPr>
              <w:tab/>
            </w:r>
            <w:r w:rsidR="004978A9">
              <w:rPr>
                <w:noProof/>
                <w:webHidden/>
              </w:rPr>
              <w:fldChar w:fldCharType="begin"/>
            </w:r>
            <w:r w:rsidR="004978A9">
              <w:rPr>
                <w:noProof/>
                <w:webHidden/>
              </w:rPr>
              <w:instrText xml:space="preserve"> PAGEREF _Toc24637751 \h </w:instrText>
            </w:r>
            <w:r w:rsidR="004978A9">
              <w:rPr>
                <w:noProof/>
                <w:webHidden/>
              </w:rPr>
            </w:r>
            <w:r w:rsidR="004978A9">
              <w:rPr>
                <w:noProof/>
                <w:webHidden/>
              </w:rPr>
              <w:fldChar w:fldCharType="separate"/>
            </w:r>
            <w:r w:rsidR="00184BFF">
              <w:rPr>
                <w:noProof/>
                <w:webHidden/>
              </w:rPr>
              <w:t>12</w:t>
            </w:r>
            <w:r w:rsidR="004978A9">
              <w:rPr>
                <w:noProof/>
                <w:webHidden/>
              </w:rPr>
              <w:fldChar w:fldCharType="end"/>
            </w:r>
          </w:hyperlink>
        </w:p>
        <w:p w14:paraId="1ABE7079" w14:textId="7A70098F" w:rsidR="004978A9" w:rsidRDefault="00473783">
          <w:pPr>
            <w:pStyle w:val="TOC1"/>
            <w:tabs>
              <w:tab w:val="right" w:leader="dot" w:pos="10467"/>
            </w:tabs>
            <w:rPr>
              <w:noProof/>
              <w:sz w:val="22"/>
              <w:szCs w:val="22"/>
              <w:lang w:eastAsia="en-GB"/>
            </w:rPr>
          </w:pPr>
          <w:hyperlink w:anchor="_Toc24637752" w:history="1">
            <w:r w:rsidR="004978A9" w:rsidRPr="00075920">
              <w:rPr>
                <w:rStyle w:val="Hyperlink"/>
                <w:noProof/>
              </w:rPr>
              <w:t>Travel and Transport</w:t>
            </w:r>
            <w:r w:rsidR="004978A9">
              <w:rPr>
                <w:noProof/>
                <w:webHidden/>
              </w:rPr>
              <w:tab/>
            </w:r>
            <w:r w:rsidR="004978A9">
              <w:rPr>
                <w:noProof/>
                <w:webHidden/>
              </w:rPr>
              <w:fldChar w:fldCharType="begin"/>
            </w:r>
            <w:r w:rsidR="004978A9">
              <w:rPr>
                <w:noProof/>
                <w:webHidden/>
              </w:rPr>
              <w:instrText xml:space="preserve"> PAGEREF _Toc24637752 \h </w:instrText>
            </w:r>
            <w:r w:rsidR="004978A9">
              <w:rPr>
                <w:noProof/>
                <w:webHidden/>
              </w:rPr>
            </w:r>
            <w:r w:rsidR="004978A9">
              <w:rPr>
                <w:noProof/>
                <w:webHidden/>
              </w:rPr>
              <w:fldChar w:fldCharType="separate"/>
            </w:r>
            <w:r w:rsidR="00184BFF">
              <w:rPr>
                <w:noProof/>
                <w:webHidden/>
              </w:rPr>
              <w:t>18</w:t>
            </w:r>
            <w:r w:rsidR="004978A9">
              <w:rPr>
                <w:noProof/>
                <w:webHidden/>
              </w:rPr>
              <w:fldChar w:fldCharType="end"/>
            </w:r>
          </w:hyperlink>
        </w:p>
        <w:p w14:paraId="16EDA069" w14:textId="2398A480" w:rsidR="004978A9" w:rsidRDefault="00473783">
          <w:pPr>
            <w:pStyle w:val="TOC1"/>
            <w:tabs>
              <w:tab w:val="right" w:leader="dot" w:pos="10467"/>
            </w:tabs>
            <w:rPr>
              <w:noProof/>
              <w:sz w:val="22"/>
              <w:szCs w:val="22"/>
              <w:lang w:eastAsia="en-GB"/>
            </w:rPr>
          </w:pPr>
          <w:hyperlink w:anchor="_Toc24637753" w:history="1">
            <w:r w:rsidR="004978A9" w:rsidRPr="00075920">
              <w:rPr>
                <w:rStyle w:val="Hyperlink"/>
                <w:noProof/>
              </w:rPr>
              <w:t>Workers’ rights and ethical investment</w:t>
            </w:r>
            <w:r w:rsidR="004978A9">
              <w:rPr>
                <w:noProof/>
                <w:webHidden/>
              </w:rPr>
              <w:tab/>
            </w:r>
            <w:r w:rsidR="004978A9">
              <w:rPr>
                <w:noProof/>
                <w:webHidden/>
              </w:rPr>
              <w:fldChar w:fldCharType="begin"/>
            </w:r>
            <w:r w:rsidR="004978A9">
              <w:rPr>
                <w:noProof/>
                <w:webHidden/>
              </w:rPr>
              <w:instrText xml:space="preserve"> PAGEREF _Toc24637753 \h </w:instrText>
            </w:r>
            <w:r w:rsidR="004978A9">
              <w:rPr>
                <w:noProof/>
                <w:webHidden/>
              </w:rPr>
            </w:r>
            <w:r w:rsidR="004978A9">
              <w:rPr>
                <w:noProof/>
                <w:webHidden/>
              </w:rPr>
              <w:fldChar w:fldCharType="separate"/>
            </w:r>
            <w:r w:rsidR="00184BFF">
              <w:rPr>
                <w:noProof/>
                <w:webHidden/>
              </w:rPr>
              <w:t>20</w:t>
            </w:r>
            <w:r w:rsidR="004978A9">
              <w:rPr>
                <w:noProof/>
                <w:webHidden/>
              </w:rPr>
              <w:fldChar w:fldCharType="end"/>
            </w:r>
          </w:hyperlink>
        </w:p>
        <w:p w14:paraId="352F9671" w14:textId="3607B0B8" w:rsidR="004978A9" w:rsidRDefault="00473783">
          <w:pPr>
            <w:pStyle w:val="TOC1"/>
            <w:tabs>
              <w:tab w:val="right" w:leader="dot" w:pos="10467"/>
            </w:tabs>
            <w:rPr>
              <w:noProof/>
              <w:sz w:val="22"/>
              <w:szCs w:val="22"/>
              <w:lang w:eastAsia="en-GB"/>
            </w:rPr>
          </w:pPr>
          <w:hyperlink w:anchor="_Toc24637754" w:history="1">
            <w:r w:rsidR="004978A9" w:rsidRPr="00075920">
              <w:rPr>
                <w:rStyle w:val="Hyperlink"/>
                <w:noProof/>
              </w:rPr>
              <w:t>Sustainability in the curriculum</w:t>
            </w:r>
            <w:r w:rsidR="004978A9">
              <w:rPr>
                <w:noProof/>
                <w:webHidden/>
              </w:rPr>
              <w:tab/>
            </w:r>
            <w:r w:rsidR="004978A9">
              <w:rPr>
                <w:noProof/>
                <w:webHidden/>
              </w:rPr>
              <w:fldChar w:fldCharType="begin"/>
            </w:r>
            <w:r w:rsidR="004978A9">
              <w:rPr>
                <w:noProof/>
                <w:webHidden/>
              </w:rPr>
              <w:instrText xml:space="preserve"> PAGEREF _Toc24637754 \h </w:instrText>
            </w:r>
            <w:r w:rsidR="004978A9">
              <w:rPr>
                <w:noProof/>
                <w:webHidden/>
              </w:rPr>
            </w:r>
            <w:r w:rsidR="004978A9">
              <w:rPr>
                <w:noProof/>
                <w:webHidden/>
              </w:rPr>
              <w:fldChar w:fldCharType="separate"/>
            </w:r>
            <w:r w:rsidR="00184BFF">
              <w:rPr>
                <w:noProof/>
                <w:webHidden/>
              </w:rPr>
              <w:t>21</w:t>
            </w:r>
            <w:r w:rsidR="004978A9">
              <w:rPr>
                <w:noProof/>
                <w:webHidden/>
              </w:rPr>
              <w:fldChar w:fldCharType="end"/>
            </w:r>
          </w:hyperlink>
        </w:p>
        <w:p w14:paraId="7DAB2CA9" w14:textId="60DD627F" w:rsidR="004978A9" w:rsidRDefault="00473783">
          <w:pPr>
            <w:pStyle w:val="TOC1"/>
            <w:tabs>
              <w:tab w:val="right" w:leader="dot" w:pos="10467"/>
            </w:tabs>
            <w:rPr>
              <w:noProof/>
              <w:sz w:val="22"/>
              <w:szCs w:val="22"/>
              <w:lang w:eastAsia="en-GB"/>
            </w:rPr>
          </w:pPr>
          <w:hyperlink w:anchor="_Toc24637755" w:history="1">
            <w:r w:rsidR="004978A9" w:rsidRPr="00075920">
              <w:rPr>
                <w:rStyle w:val="Hyperlink"/>
                <w:noProof/>
              </w:rPr>
              <w:t>Communication and engagement</w:t>
            </w:r>
            <w:r w:rsidR="004978A9">
              <w:rPr>
                <w:noProof/>
                <w:webHidden/>
              </w:rPr>
              <w:tab/>
            </w:r>
            <w:r w:rsidR="004978A9">
              <w:rPr>
                <w:noProof/>
                <w:webHidden/>
              </w:rPr>
              <w:fldChar w:fldCharType="begin"/>
            </w:r>
            <w:r w:rsidR="004978A9">
              <w:rPr>
                <w:noProof/>
                <w:webHidden/>
              </w:rPr>
              <w:instrText xml:space="preserve"> PAGEREF _Toc24637755 \h </w:instrText>
            </w:r>
            <w:r w:rsidR="004978A9">
              <w:rPr>
                <w:noProof/>
                <w:webHidden/>
              </w:rPr>
            </w:r>
            <w:r w:rsidR="004978A9">
              <w:rPr>
                <w:noProof/>
                <w:webHidden/>
              </w:rPr>
              <w:fldChar w:fldCharType="separate"/>
            </w:r>
            <w:r w:rsidR="00184BFF">
              <w:rPr>
                <w:noProof/>
                <w:webHidden/>
              </w:rPr>
              <w:t>22</w:t>
            </w:r>
            <w:r w:rsidR="004978A9">
              <w:rPr>
                <w:noProof/>
                <w:webHidden/>
              </w:rPr>
              <w:fldChar w:fldCharType="end"/>
            </w:r>
          </w:hyperlink>
        </w:p>
        <w:p w14:paraId="7A32F6C1" w14:textId="04AC1ABC" w:rsidR="00566148" w:rsidRDefault="00566148" w:rsidP="00AB5B7C">
          <w:pPr>
            <w:jc w:val="both"/>
          </w:pPr>
          <w:r>
            <w:rPr>
              <w:b/>
              <w:bCs/>
              <w:noProof/>
            </w:rPr>
            <w:fldChar w:fldCharType="end"/>
          </w:r>
        </w:p>
      </w:sdtContent>
    </w:sdt>
    <w:p w14:paraId="10314347" w14:textId="77777777" w:rsidR="00566148" w:rsidRDefault="00566148" w:rsidP="00AB5B7C">
      <w:pPr>
        <w:pStyle w:val="NoSpacing"/>
        <w:jc w:val="both"/>
        <w:rPr>
          <w:sz w:val="24"/>
          <w:szCs w:val="24"/>
        </w:rPr>
      </w:pPr>
    </w:p>
    <w:p w14:paraId="4CEEA354" w14:textId="77777777" w:rsidR="007204C0" w:rsidRPr="007204C0" w:rsidRDefault="007204C0" w:rsidP="00AB5B7C">
      <w:pPr>
        <w:pStyle w:val="NoSpacing"/>
        <w:jc w:val="both"/>
        <w:rPr>
          <w:sz w:val="24"/>
          <w:szCs w:val="24"/>
        </w:rPr>
      </w:pPr>
    </w:p>
    <w:p w14:paraId="79FCB19E" w14:textId="77777777" w:rsidR="007204C0" w:rsidRDefault="007204C0" w:rsidP="00AB5B7C">
      <w:pPr>
        <w:pStyle w:val="NoSpacing"/>
        <w:jc w:val="both"/>
      </w:pPr>
    </w:p>
    <w:p w14:paraId="6E36EE03" w14:textId="77777777" w:rsidR="00525BF5" w:rsidRDefault="00525BF5" w:rsidP="00AB5B7C">
      <w:pPr>
        <w:jc w:val="both"/>
        <w:rPr>
          <w:b/>
        </w:rPr>
      </w:pPr>
      <w:bookmarkStart w:id="1" w:name="_Toc494719276"/>
      <w:r>
        <w:rPr>
          <w:b/>
        </w:rPr>
        <w:br w:type="page"/>
      </w:r>
    </w:p>
    <w:bookmarkEnd w:id="1"/>
    <w:p w14:paraId="36A88B2F" w14:textId="13FABFF1" w:rsidR="007754DC" w:rsidRDefault="007754DC" w:rsidP="007754DC">
      <w:pPr>
        <w:spacing w:after="360"/>
        <w:ind w:right="926"/>
        <w:jc w:val="both"/>
        <w:rPr>
          <w:rFonts w:ascii="Arial" w:hAnsi="Arial" w:cs="Arial"/>
          <w:i/>
          <w:sz w:val="24"/>
          <w:szCs w:val="22"/>
        </w:rPr>
      </w:pPr>
    </w:p>
    <w:p w14:paraId="34E89327" w14:textId="70FDE92E" w:rsidR="007754DC" w:rsidRPr="007754DC" w:rsidRDefault="007754DC" w:rsidP="007754DC">
      <w:pPr>
        <w:spacing w:after="360"/>
        <w:ind w:right="-13"/>
        <w:jc w:val="both"/>
        <w:rPr>
          <w:rFonts w:ascii="Arial" w:hAnsi="Arial" w:cs="Arial"/>
          <w:i/>
          <w:sz w:val="24"/>
          <w:szCs w:val="22"/>
        </w:rPr>
      </w:pPr>
      <w:r w:rsidRPr="007754DC">
        <w:rPr>
          <w:rFonts w:ascii="Arial" w:hAnsi="Arial" w:cs="Arial"/>
          <w:i/>
          <w:sz w:val="24"/>
          <w:szCs w:val="22"/>
        </w:rPr>
        <w:t>Aston University looks to integrate sustainability into all aspects of the organisation, from how our teaching and research through to how our Schools and Departments are managed. This</w:t>
      </w:r>
      <w:r w:rsidR="0039054C">
        <w:rPr>
          <w:rFonts w:ascii="Arial" w:hAnsi="Arial" w:cs="Arial"/>
          <w:i/>
          <w:sz w:val="24"/>
          <w:szCs w:val="22"/>
        </w:rPr>
        <w:t xml:space="preserve"> has resulted in Aston ranking 9</w:t>
      </w:r>
      <w:r w:rsidRPr="007754DC">
        <w:rPr>
          <w:rFonts w:ascii="Arial" w:hAnsi="Arial" w:cs="Arial"/>
          <w:i/>
          <w:sz w:val="24"/>
          <w:szCs w:val="22"/>
        </w:rPr>
        <w:t>th in the People and Planets</w:t>
      </w:r>
      <w:r w:rsidR="0039054C">
        <w:rPr>
          <w:rFonts w:ascii="Arial" w:hAnsi="Arial" w:cs="Arial"/>
          <w:i/>
          <w:sz w:val="24"/>
          <w:szCs w:val="22"/>
        </w:rPr>
        <w:t xml:space="preserve"> University Green League in 2019</w:t>
      </w:r>
      <w:r w:rsidRPr="007754DC">
        <w:rPr>
          <w:rFonts w:ascii="Arial" w:hAnsi="Arial" w:cs="Arial"/>
          <w:i/>
          <w:sz w:val="24"/>
          <w:szCs w:val="22"/>
        </w:rPr>
        <w:t xml:space="preserve">. We are committed to achieving excellent environment performance in all our objectives and targets and we are already seeing the </w:t>
      </w:r>
      <w:r>
        <w:rPr>
          <w:rFonts w:ascii="Arial" w:hAnsi="Arial" w:cs="Arial"/>
          <w:i/>
          <w:sz w:val="24"/>
          <w:szCs w:val="22"/>
        </w:rPr>
        <w:t>positive impact of our efforts.</w:t>
      </w:r>
    </w:p>
    <w:p w14:paraId="59620440" w14:textId="67DD154F" w:rsidR="007754DC" w:rsidRPr="007754DC" w:rsidRDefault="007754DC" w:rsidP="007754DC">
      <w:pPr>
        <w:spacing w:after="360"/>
        <w:ind w:right="-13"/>
        <w:jc w:val="both"/>
        <w:rPr>
          <w:rFonts w:ascii="Arial" w:hAnsi="Arial" w:cs="Arial"/>
          <w:i/>
          <w:sz w:val="24"/>
          <w:szCs w:val="22"/>
        </w:rPr>
      </w:pPr>
      <w:r w:rsidRPr="007754DC">
        <w:rPr>
          <w:rFonts w:ascii="Arial" w:hAnsi="Arial" w:cs="Arial"/>
          <w:i/>
          <w:sz w:val="24"/>
          <w:szCs w:val="22"/>
        </w:rPr>
        <w:t>The future of the environment is the responsibility of us all, both collectively and individually. The products we buy, the journeys we make, the actions we take all impact on the world around us, and it is vital that we make an effort to reduce the damage we are doing to the environment. Aston University has robust plans in place to meet a number of objectives and targets set out in our ISO 14001 and ISO 50001 management systems. This includes reducing our emissions b</w:t>
      </w:r>
      <w:r w:rsidR="0039054C">
        <w:rPr>
          <w:rFonts w:ascii="Arial" w:hAnsi="Arial" w:cs="Arial"/>
          <w:i/>
          <w:sz w:val="24"/>
          <w:szCs w:val="22"/>
        </w:rPr>
        <w:t>y 48% by 2020/21 based on a 2005</w:t>
      </w:r>
      <w:r w:rsidRPr="007754DC">
        <w:rPr>
          <w:rFonts w:ascii="Arial" w:hAnsi="Arial" w:cs="Arial"/>
          <w:i/>
          <w:sz w:val="24"/>
          <w:szCs w:val="22"/>
        </w:rPr>
        <w:t>/0</w:t>
      </w:r>
      <w:r w:rsidR="0039054C">
        <w:rPr>
          <w:rFonts w:ascii="Arial" w:hAnsi="Arial" w:cs="Arial"/>
          <w:i/>
          <w:sz w:val="24"/>
          <w:szCs w:val="22"/>
        </w:rPr>
        <w:t>6</w:t>
      </w:r>
      <w:r w:rsidRPr="007754DC">
        <w:rPr>
          <w:rFonts w:ascii="Arial" w:hAnsi="Arial" w:cs="Arial"/>
          <w:i/>
          <w:sz w:val="24"/>
          <w:szCs w:val="22"/>
        </w:rPr>
        <w:t xml:space="preserve"> base year. </w:t>
      </w:r>
    </w:p>
    <w:p w14:paraId="36B17E1F" w14:textId="06E834DB" w:rsidR="007754DC" w:rsidRDefault="007754DC" w:rsidP="007754DC">
      <w:pPr>
        <w:spacing w:after="360"/>
        <w:ind w:right="-13"/>
        <w:jc w:val="both"/>
        <w:rPr>
          <w:rFonts w:ascii="Arial" w:hAnsi="Arial" w:cs="Arial"/>
          <w:i/>
          <w:sz w:val="24"/>
          <w:szCs w:val="22"/>
        </w:rPr>
      </w:pPr>
      <w:r w:rsidRPr="007754DC">
        <w:rPr>
          <w:rFonts w:ascii="Arial" w:hAnsi="Arial" w:cs="Arial"/>
          <w:i/>
          <w:sz w:val="24"/>
          <w:szCs w:val="22"/>
        </w:rPr>
        <w:t xml:space="preserve">We have done a lot of work in the last year around embedding sustainability into the University. In particular we have signed up to Responsible Futures and have continued our journey to integrate sustainability into our curriculum. We have strengthened our construction projects to include </w:t>
      </w:r>
      <w:r>
        <w:rPr>
          <w:rFonts w:ascii="Arial" w:hAnsi="Arial" w:cs="Arial"/>
          <w:i/>
          <w:sz w:val="24"/>
          <w:szCs w:val="22"/>
        </w:rPr>
        <w:t>key elements of sustainability.</w:t>
      </w:r>
      <w:r w:rsidR="00E3172E">
        <w:rPr>
          <w:rFonts w:ascii="Arial" w:hAnsi="Arial" w:cs="Arial"/>
          <w:i/>
          <w:sz w:val="24"/>
          <w:szCs w:val="22"/>
        </w:rPr>
        <w:t xml:space="preserve"> Our hard work helped us to be shortlisted for Outstanding Leadership in Sustainability and Sustainability Institute of the year at the 2019 Green Gown Awards.</w:t>
      </w:r>
    </w:p>
    <w:p w14:paraId="311E5625" w14:textId="71B26AFA" w:rsidR="0039054C" w:rsidRPr="007754DC" w:rsidRDefault="0039054C" w:rsidP="007754DC">
      <w:pPr>
        <w:spacing w:after="360"/>
        <w:ind w:right="-13"/>
        <w:jc w:val="both"/>
        <w:rPr>
          <w:rFonts w:ascii="Arial" w:hAnsi="Arial" w:cs="Arial"/>
          <w:i/>
          <w:sz w:val="24"/>
          <w:szCs w:val="22"/>
        </w:rPr>
      </w:pPr>
      <w:r>
        <w:rPr>
          <w:rFonts w:ascii="Arial" w:hAnsi="Arial" w:cs="Arial"/>
          <w:i/>
          <w:sz w:val="24"/>
          <w:szCs w:val="22"/>
        </w:rPr>
        <w:t xml:space="preserve">Finally, the University has just approved our first Sustainability Strategy 2020-2024 that focuses on three core objectives. These include reducing the impact of our estate, having ethical corporate and social responsibilities and embedding sustainable development into our academic services. </w:t>
      </w:r>
    </w:p>
    <w:p w14:paraId="0BEB9C21" w14:textId="6642B6C3" w:rsidR="007754DC" w:rsidRDefault="007754DC" w:rsidP="007754DC">
      <w:pPr>
        <w:ind w:right="-13"/>
        <w:jc w:val="both"/>
        <w:rPr>
          <w:rFonts w:ascii="Arial" w:hAnsi="Arial" w:cs="Arial"/>
          <w:i/>
          <w:sz w:val="24"/>
          <w:szCs w:val="22"/>
        </w:rPr>
      </w:pPr>
      <w:r w:rsidRPr="007754DC">
        <w:rPr>
          <w:rFonts w:ascii="Arial" w:hAnsi="Arial" w:cs="Arial"/>
          <w:i/>
          <w:sz w:val="24"/>
          <w:szCs w:val="22"/>
        </w:rPr>
        <w:t>This report provides an account of our progress to date and indicates key priorities for the remaining years in order to meet our objectives and targets.</w:t>
      </w:r>
    </w:p>
    <w:p w14:paraId="41EB5B6F" w14:textId="286A4D4E" w:rsidR="007754DC" w:rsidRDefault="00473783" w:rsidP="00AB5B7C">
      <w:pPr>
        <w:jc w:val="both"/>
        <w:rPr>
          <w:rFonts w:ascii="Arial" w:hAnsi="Arial" w:cs="Arial"/>
          <w:i/>
          <w:sz w:val="24"/>
          <w:szCs w:val="22"/>
        </w:rPr>
      </w:pPr>
      <w:r>
        <w:rPr>
          <w:noProof/>
        </w:rPr>
        <w:pict w14:anchorId="07BD5997">
          <v:shape id="_x0000_s1027" type="#_x0000_t75" style="position:absolute;left:0;text-align:left;margin-left:-51.45pt;margin-top:3.7pt;width:614.85pt;height:410.4pt;z-index:-251631104;mso-position-horizontal-relative:text;mso-position-vertical-relative:text;mso-width-relative:page;mso-height-relative:page">
            <v:imagedata r:id="rId11" o:title="AC - Copy"/>
          </v:shape>
        </w:pict>
      </w:r>
    </w:p>
    <w:p w14:paraId="28832428" w14:textId="3E3445EB" w:rsidR="007754DC" w:rsidRDefault="007754DC" w:rsidP="00AB5B7C">
      <w:pPr>
        <w:jc w:val="both"/>
        <w:rPr>
          <w:rFonts w:ascii="Arial" w:hAnsi="Arial" w:cs="Arial"/>
          <w:b/>
          <w:bCs/>
          <w:sz w:val="22"/>
          <w:szCs w:val="22"/>
        </w:rPr>
      </w:pPr>
    </w:p>
    <w:p w14:paraId="4A0ED4EB" w14:textId="111D610C" w:rsidR="007754DC" w:rsidRDefault="007754DC" w:rsidP="00AB5B7C">
      <w:pPr>
        <w:jc w:val="both"/>
        <w:rPr>
          <w:rFonts w:ascii="Arial" w:hAnsi="Arial" w:cs="Arial"/>
          <w:b/>
          <w:bCs/>
          <w:sz w:val="22"/>
          <w:szCs w:val="22"/>
        </w:rPr>
      </w:pPr>
    </w:p>
    <w:p w14:paraId="424033E9" w14:textId="346ACCF2" w:rsidR="00525BF5" w:rsidRPr="00721540" w:rsidRDefault="00C40A05" w:rsidP="00721540">
      <w:pPr>
        <w:jc w:val="right"/>
        <w:rPr>
          <w:rFonts w:ascii="Arial" w:hAnsi="Arial" w:cs="Arial"/>
          <w:b/>
          <w:bCs/>
          <w:color w:val="FFFFFF" w:themeColor="background1"/>
          <w:sz w:val="28"/>
          <w:szCs w:val="22"/>
        </w:rPr>
      </w:pPr>
      <w:r w:rsidRPr="00721540">
        <w:rPr>
          <w:rFonts w:ascii="Arial" w:hAnsi="Arial" w:cs="Arial"/>
          <w:b/>
          <w:bCs/>
          <w:color w:val="FFFFFF" w:themeColor="background1"/>
          <w:sz w:val="28"/>
          <w:szCs w:val="22"/>
        </w:rPr>
        <w:t>Professor Alec Cameron</w:t>
      </w:r>
      <w:r w:rsidR="00525BF5" w:rsidRPr="00721540">
        <w:rPr>
          <w:rFonts w:ascii="Arial" w:hAnsi="Arial" w:cs="Arial"/>
          <w:b/>
          <w:bCs/>
          <w:color w:val="FFFFFF" w:themeColor="background1"/>
          <w:sz w:val="28"/>
          <w:szCs w:val="22"/>
        </w:rPr>
        <w:t xml:space="preserve"> </w:t>
      </w:r>
    </w:p>
    <w:p w14:paraId="34143E86" w14:textId="4CBC8321" w:rsidR="00525BF5" w:rsidRPr="00721540" w:rsidRDefault="00525BF5" w:rsidP="00721540">
      <w:pPr>
        <w:jc w:val="right"/>
        <w:rPr>
          <w:rFonts w:ascii="Arial" w:hAnsi="Arial" w:cs="Arial"/>
          <w:b/>
          <w:bCs/>
          <w:color w:val="FFFFFF" w:themeColor="background1"/>
          <w:sz w:val="28"/>
          <w:szCs w:val="22"/>
        </w:rPr>
      </w:pPr>
      <w:r w:rsidRPr="00721540">
        <w:rPr>
          <w:rFonts w:ascii="Arial" w:hAnsi="Arial" w:cs="Arial"/>
          <w:b/>
          <w:bCs/>
          <w:color w:val="FFFFFF" w:themeColor="background1"/>
          <w:sz w:val="28"/>
          <w:szCs w:val="22"/>
        </w:rPr>
        <w:t>Vice-Chancellor, Aston University</w:t>
      </w:r>
    </w:p>
    <w:p w14:paraId="07AF5C19" w14:textId="09B794B5" w:rsidR="00DF7725" w:rsidRDefault="00DF7725" w:rsidP="00DF7725">
      <w:pPr>
        <w:pStyle w:val="z-BottomofForm"/>
        <w:spacing w:line="276" w:lineRule="auto"/>
        <w:jc w:val="left"/>
      </w:pPr>
      <w:r>
        <w:t>Bottom of Form</w:t>
      </w:r>
    </w:p>
    <w:p w14:paraId="6D6CCE25" w14:textId="77777777" w:rsidR="00DF7725" w:rsidRDefault="00DF7725" w:rsidP="00DF7725">
      <w:pPr>
        <w:rPr>
          <w:rFonts w:ascii="Arial" w:hAnsi="Arial" w:cs="Arial"/>
          <w:b/>
          <w:bCs/>
          <w:sz w:val="22"/>
          <w:szCs w:val="22"/>
        </w:rPr>
      </w:pPr>
    </w:p>
    <w:p w14:paraId="022D61F3" w14:textId="3576F076" w:rsidR="00525BF5" w:rsidRDefault="00525BF5">
      <w:pPr>
        <w:rPr>
          <w:highlight w:val="yellow"/>
        </w:rPr>
      </w:pPr>
      <w:r>
        <w:rPr>
          <w:highlight w:val="yellow"/>
        </w:rPr>
        <w:br w:type="page"/>
      </w:r>
    </w:p>
    <w:p w14:paraId="2213482C" w14:textId="77777777" w:rsidR="006B1ACB" w:rsidRDefault="006B1ACB">
      <w:pPr>
        <w:rPr>
          <w:rFonts w:ascii="Arial" w:hAnsi="Arial" w:cs="Arial"/>
          <w:b/>
          <w:bCs/>
          <w:sz w:val="22"/>
          <w:szCs w:val="22"/>
        </w:rPr>
        <w:sectPr w:rsidR="006B1ACB" w:rsidSect="00BC0DEA">
          <w:footerReference w:type="default" r:id="rId12"/>
          <w:pgSz w:w="11906" w:h="16838"/>
          <w:pgMar w:top="720" w:right="709" w:bottom="720" w:left="720" w:header="708" w:footer="708" w:gutter="0"/>
          <w:pgNumType w:start="0"/>
          <w:cols w:space="708"/>
          <w:docGrid w:linePitch="360"/>
        </w:sectPr>
      </w:pPr>
    </w:p>
    <w:p w14:paraId="627D0EF1" w14:textId="416A3E06" w:rsidR="00E3172E" w:rsidRPr="003E641B" w:rsidRDefault="00E3172E" w:rsidP="00E3172E">
      <w:pPr>
        <w:pStyle w:val="Heading1"/>
      </w:pPr>
      <w:bookmarkStart w:id="2" w:name="_Toc24637743"/>
      <w:r>
        <w:t>Timeline of Social Responsibility and Sustainability</w:t>
      </w:r>
    </w:p>
    <w:p w14:paraId="720179C2" w14:textId="042E5188" w:rsidR="00E3172E" w:rsidRDefault="00E3172E" w:rsidP="00E3172E">
      <w:r w:rsidRPr="00ED7744">
        <w:rPr>
          <w:rFonts w:ascii="Arial" w:hAnsi="Arial" w:cs="Arial"/>
          <w:b/>
          <w:noProof/>
          <w:color w:val="00A8B4"/>
          <w:sz w:val="24"/>
          <w:lang w:eastAsia="en-GB"/>
        </w:rPr>
        <w:drawing>
          <wp:anchor distT="0" distB="0" distL="114300" distR="114300" simplePos="0" relativeHeight="251736575" behindDoc="0" locked="0" layoutInCell="1" allowOverlap="1" wp14:anchorId="17155923" wp14:editId="4AB6F0DB">
            <wp:simplePos x="0" y="0"/>
            <wp:positionH relativeFrom="margin">
              <wp:align>left</wp:align>
            </wp:positionH>
            <wp:positionV relativeFrom="paragraph">
              <wp:posOffset>296545</wp:posOffset>
            </wp:positionV>
            <wp:extent cx="9795522" cy="3704897"/>
            <wp:effectExtent l="0" t="0" r="0" b="0"/>
            <wp:wrapNone/>
            <wp:docPr id="26" name="Picture 26" descr="S:\Energy, Environment &amp; Sustainability\Sustainability Strategy and Reports\Go green 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ergy, Environment &amp; Sustainability\Sustainability Strategy and Reports\Go green timelin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795522" cy="3704897"/>
                    </a:xfrm>
                    <a:prstGeom prst="rect">
                      <a:avLst/>
                    </a:prstGeom>
                    <a:noFill/>
                    <a:ln>
                      <a:noFill/>
                    </a:ln>
                  </pic:spPr>
                </pic:pic>
              </a:graphicData>
            </a:graphic>
            <wp14:sizeRelH relativeFrom="margin">
              <wp14:pctWidth>0</wp14:pctWidth>
            </wp14:sizeRelH>
            <wp14:sizeRelV relativeFrom="margin">
              <wp14:pctHeight>0</wp14:pctHeight>
            </wp14:sizeRelV>
          </wp:anchor>
        </w:drawing>
      </w:r>
      <w:r>
        <w:t>Summary of social responsibility and sustainability progress over the years.</w:t>
      </w:r>
    </w:p>
    <w:p w14:paraId="7FFA7B82" w14:textId="432DAA00" w:rsidR="00A834DB" w:rsidRDefault="00A834DB" w:rsidP="00E3172E"/>
    <w:p w14:paraId="49DF9685" w14:textId="6C73629D" w:rsidR="00A834DB" w:rsidRDefault="00A834DB" w:rsidP="00E3172E"/>
    <w:p w14:paraId="219B104E" w14:textId="52D0321E" w:rsidR="00A834DB" w:rsidRDefault="00A834DB" w:rsidP="00E3172E"/>
    <w:p w14:paraId="181F77E0" w14:textId="31E9296D" w:rsidR="00A834DB" w:rsidRDefault="00A834DB" w:rsidP="00E3172E"/>
    <w:p w14:paraId="58E70F1E" w14:textId="55863E5F" w:rsidR="00A834DB" w:rsidRDefault="00A834DB" w:rsidP="00E3172E"/>
    <w:p w14:paraId="1A13AA24" w14:textId="7CD42BA4" w:rsidR="00A834DB" w:rsidRDefault="00A834DB" w:rsidP="00E3172E"/>
    <w:p w14:paraId="729B3B8B" w14:textId="4E54A6DE" w:rsidR="00A834DB" w:rsidRDefault="00A834DB" w:rsidP="00E3172E"/>
    <w:p w14:paraId="20926C44" w14:textId="56E4FBE0" w:rsidR="00A834DB" w:rsidRDefault="00A834DB" w:rsidP="00E3172E"/>
    <w:p w14:paraId="299FA694" w14:textId="61CADD62" w:rsidR="00A834DB" w:rsidRDefault="00A834DB" w:rsidP="00E3172E"/>
    <w:p w14:paraId="3E9BDC42" w14:textId="116921EC" w:rsidR="00A834DB" w:rsidRDefault="00A834DB" w:rsidP="00E3172E"/>
    <w:p w14:paraId="09471362" w14:textId="33D3488E" w:rsidR="00A834DB" w:rsidRDefault="00A834DB" w:rsidP="00E3172E"/>
    <w:p w14:paraId="4B9342FB" w14:textId="518C276D" w:rsidR="00A834DB" w:rsidRDefault="00A834DB" w:rsidP="00E3172E"/>
    <w:p w14:paraId="08D1533F" w14:textId="68119C3E" w:rsidR="00A834DB" w:rsidRDefault="00A834DB" w:rsidP="00E3172E"/>
    <w:p w14:paraId="06A3E68C" w14:textId="2E328910" w:rsidR="00A834DB" w:rsidRDefault="00A834DB" w:rsidP="00E3172E"/>
    <w:p w14:paraId="63C0EB53" w14:textId="194AD0AA" w:rsidR="00A834DB" w:rsidRDefault="00A834DB" w:rsidP="00E3172E"/>
    <w:p w14:paraId="133C595E" w14:textId="4923C0F3" w:rsidR="00A834DB" w:rsidRDefault="00A834DB" w:rsidP="00A834DB">
      <w:pPr>
        <w:pStyle w:val="Heading1"/>
      </w:pPr>
      <w:r>
        <w:t>2018 &amp; 2019</w:t>
      </w:r>
    </w:p>
    <w:p w14:paraId="7BAE0383" w14:textId="25396B57" w:rsidR="00A834DB" w:rsidRDefault="00A834DB" w:rsidP="00A834DB">
      <w:pPr>
        <w:pStyle w:val="ListParagraph"/>
        <w:numPr>
          <w:ilvl w:val="0"/>
          <w:numId w:val="23"/>
        </w:numPr>
      </w:pPr>
      <w:r>
        <w:t>43% reduction in Scope 1 and 2 emissions based on 2005/06 baseline.</w:t>
      </w:r>
    </w:p>
    <w:p w14:paraId="5B12DEBB" w14:textId="55030114" w:rsidR="00A834DB" w:rsidRDefault="00A834DB" w:rsidP="00A834DB">
      <w:pPr>
        <w:pStyle w:val="ListParagraph"/>
        <w:numPr>
          <w:ilvl w:val="0"/>
          <w:numId w:val="23"/>
        </w:numPr>
      </w:pPr>
      <w:r>
        <w:t>Obtained 2</w:t>
      </w:r>
      <w:r w:rsidRPr="00A834DB">
        <w:rPr>
          <w:vertAlign w:val="superscript"/>
        </w:rPr>
        <w:t>nd</w:t>
      </w:r>
      <w:r>
        <w:t xml:space="preserve"> ever SKA HE Gold rating since the scheme launched.</w:t>
      </w:r>
    </w:p>
    <w:p w14:paraId="6F4D4DDB" w14:textId="4983D1DD" w:rsidR="00A834DB" w:rsidRDefault="00A834DB" w:rsidP="00A834DB">
      <w:pPr>
        <w:pStyle w:val="ListParagraph"/>
        <w:numPr>
          <w:ilvl w:val="0"/>
          <w:numId w:val="23"/>
        </w:numPr>
      </w:pPr>
      <w:r>
        <w:t>Second University to gain Plastic Free status from Surfers Against Sewage.</w:t>
      </w:r>
    </w:p>
    <w:p w14:paraId="6116F7A2" w14:textId="09A01F1A" w:rsidR="00A834DB" w:rsidRPr="00A834DB" w:rsidRDefault="00A834DB" w:rsidP="00A834DB">
      <w:pPr>
        <w:pStyle w:val="ListParagraph"/>
        <w:numPr>
          <w:ilvl w:val="0"/>
          <w:numId w:val="23"/>
        </w:numPr>
      </w:pPr>
      <w:r>
        <w:t xml:space="preserve">Shortlisted for Outstanding Leadership and Sustainability Institute of the Year 2019 at EAUC Green Gown Awards. </w:t>
      </w:r>
    </w:p>
    <w:p w14:paraId="0F5329E5" w14:textId="77777777" w:rsidR="00A834DB" w:rsidRPr="00A834DB" w:rsidRDefault="00A834DB" w:rsidP="00A834DB"/>
    <w:p w14:paraId="39EE01C9" w14:textId="15F48353" w:rsidR="00A834DB" w:rsidRDefault="00A834DB" w:rsidP="00E3172E">
      <w:pPr>
        <w:rPr>
          <w:color w:val="FFFFFF" w:themeColor="background1"/>
          <w:sz w:val="44"/>
        </w:rPr>
        <w:sectPr w:rsidR="00A834DB" w:rsidSect="00E3172E">
          <w:pgSz w:w="16838" w:h="11906" w:orient="landscape"/>
          <w:pgMar w:top="720" w:right="720" w:bottom="709" w:left="720" w:header="709" w:footer="709" w:gutter="0"/>
          <w:pgNumType w:start="5"/>
          <w:cols w:space="708"/>
          <w:docGrid w:linePitch="360"/>
        </w:sectPr>
      </w:pPr>
    </w:p>
    <w:p w14:paraId="4A0C8F61" w14:textId="7BC28F54" w:rsidR="00525BF5" w:rsidRPr="00E3172E" w:rsidRDefault="006B1ACB" w:rsidP="00E3172E">
      <w:pPr>
        <w:rPr>
          <w:rFonts w:ascii="Adobe Gothic Std B" w:eastAsia="Adobe Gothic Std B" w:hAnsi="Adobe Gothic Std B" w:cs="Arial"/>
          <w:b/>
          <w:color w:val="FFFFFF" w:themeColor="background1"/>
          <w:sz w:val="44"/>
        </w:rPr>
      </w:pPr>
      <w:r w:rsidRPr="00CC0230">
        <w:rPr>
          <w:noProof/>
          <w:color w:val="FFFFFF" w:themeColor="background1"/>
          <w:sz w:val="44"/>
          <w:lang w:eastAsia="en-GB"/>
        </w:rPr>
        <mc:AlternateContent>
          <mc:Choice Requires="wps">
            <w:drawing>
              <wp:anchor distT="0" distB="0" distL="114300" distR="114300" simplePos="0" relativeHeight="251623936" behindDoc="1" locked="0" layoutInCell="1" allowOverlap="1" wp14:anchorId="78264355" wp14:editId="6742E49D">
                <wp:simplePos x="0" y="0"/>
                <wp:positionH relativeFrom="column">
                  <wp:posOffset>-514350</wp:posOffset>
                </wp:positionH>
                <wp:positionV relativeFrom="paragraph">
                  <wp:posOffset>-457200</wp:posOffset>
                </wp:positionV>
                <wp:extent cx="7666298" cy="2486025"/>
                <wp:effectExtent l="0" t="0" r="11430" b="28575"/>
                <wp:wrapNone/>
                <wp:docPr id="16" name="Rectangle 16"/>
                <wp:cNvGraphicFramePr/>
                <a:graphic xmlns:a="http://schemas.openxmlformats.org/drawingml/2006/main">
                  <a:graphicData uri="http://schemas.microsoft.com/office/word/2010/wordprocessingShape">
                    <wps:wsp>
                      <wps:cNvSpPr/>
                      <wps:spPr>
                        <a:xfrm>
                          <a:off x="0" y="0"/>
                          <a:ext cx="7666298" cy="2486025"/>
                        </a:xfrm>
                        <a:prstGeom prst="rect">
                          <a:avLst/>
                        </a:prstGeom>
                        <a:solidFill>
                          <a:srgbClr val="00A8B4"/>
                        </a:solidFill>
                        <a:ln>
                          <a:solidFill>
                            <a:srgbClr val="00A8B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11A8D" id="Rectangle 16" o:spid="_x0000_s1026" style="position:absolute;margin-left:-40.5pt;margin-top:-36pt;width:603.65pt;height:195.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" fillcolor="#00a8b4" strokecolor="#00a8b4" strokeweight="1pt"/>
            </w:pict>
          </mc:Fallback>
        </mc:AlternateContent>
      </w:r>
      <w:r w:rsidR="00525BF5" w:rsidRPr="00CC0230">
        <w:rPr>
          <w:color w:val="FFFFFF" w:themeColor="background1"/>
          <w:sz w:val="44"/>
        </w:rPr>
        <w:t>Our Commitments</w:t>
      </w:r>
      <w:bookmarkEnd w:id="2"/>
      <w:r w:rsidR="00840658">
        <w:rPr>
          <w:color w:val="FFFFFF" w:themeColor="background1"/>
          <w:sz w:val="44"/>
        </w:rPr>
        <w:tab/>
      </w:r>
      <w:r w:rsidR="00840658">
        <w:rPr>
          <w:color w:val="FFFFFF" w:themeColor="background1"/>
          <w:sz w:val="44"/>
        </w:rPr>
        <w:tab/>
      </w:r>
    </w:p>
    <w:p w14:paraId="5EE5662F" w14:textId="77777777" w:rsidR="00525BF5" w:rsidRPr="007852DD" w:rsidRDefault="00525BF5" w:rsidP="00AB5B7C">
      <w:pPr>
        <w:jc w:val="both"/>
        <w:rPr>
          <w:rFonts w:ascii="Arial" w:hAnsi="Arial" w:cs="Arial"/>
          <w:color w:val="FFFFFF" w:themeColor="background1"/>
          <w:sz w:val="32"/>
          <w:szCs w:val="24"/>
        </w:rPr>
      </w:pPr>
      <w:r w:rsidRPr="007852DD">
        <w:rPr>
          <w:rFonts w:ascii="Arial" w:hAnsi="Arial" w:cs="Arial"/>
          <w:color w:val="FFFFFF" w:themeColor="background1"/>
          <w:sz w:val="32"/>
          <w:szCs w:val="24"/>
        </w:rPr>
        <w:t xml:space="preserve">We have made a number of commitments to work towards a sustainable future for Aston University. </w:t>
      </w:r>
    </w:p>
    <w:p w14:paraId="218E1322" w14:textId="77777777" w:rsidR="00525BF5" w:rsidRPr="007852DD" w:rsidRDefault="00525BF5" w:rsidP="00AB5B7C">
      <w:pPr>
        <w:jc w:val="both"/>
        <w:rPr>
          <w:rFonts w:ascii="Arial" w:hAnsi="Arial" w:cs="Arial"/>
          <w:color w:val="FFFFFF" w:themeColor="background1"/>
          <w:sz w:val="32"/>
          <w:szCs w:val="24"/>
        </w:rPr>
      </w:pPr>
      <w:r w:rsidRPr="007852DD">
        <w:rPr>
          <w:rFonts w:ascii="Arial" w:hAnsi="Arial" w:cs="Arial"/>
          <w:color w:val="FFFFFF" w:themeColor="background1"/>
          <w:sz w:val="32"/>
          <w:szCs w:val="24"/>
        </w:rPr>
        <w:t>We have identified our most significant impacts as we are finalising our Sustainability Strategy that leads on all these areas. A list of our key policies and documents that will help achieve the targets we set is below.</w:t>
      </w:r>
    </w:p>
    <w:p w14:paraId="6280D511" w14:textId="77777777" w:rsidR="00913722" w:rsidRDefault="00913722" w:rsidP="00AB5B7C">
      <w:pPr>
        <w:spacing w:after="0" w:line="240" w:lineRule="auto"/>
        <w:jc w:val="both"/>
        <w:rPr>
          <w:rFonts w:ascii="Arial" w:hAnsi="Arial" w:cs="Arial"/>
          <w:b/>
          <w:color w:val="00A8B4"/>
          <w:sz w:val="24"/>
          <w:szCs w:val="24"/>
        </w:rPr>
      </w:pPr>
    </w:p>
    <w:p w14:paraId="1CC6815D" w14:textId="77777777" w:rsidR="00525BF5" w:rsidRPr="00913722" w:rsidRDefault="00525BF5" w:rsidP="00AB5B7C">
      <w:pPr>
        <w:spacing w:after="0" w:line="240" w:lineRule="auto"/>
        <w:jc w:val="both"/>
        <w:rPr>
          <w:rFonts w:ascii="Arial" w:hAnsi="Arial" w:cs="Arial"/>
          <w:b/>
          <w:color w:val="00A8B4"/>
          <w:sz w:val="24"/>
          <w:szCs w:val="24"/>
        </w:rPr>
      </w:pPr>
      <w:r w:rsidRPr="00913722">
        <w:rPr>
          <w:rFonts w:ascii="Arial" w:hAnsi="Arial" w:cs="Arial"/>
          <w:b/>
          <w:color w:val="00A8B4"/>
          <w:sz w:val="24"/>
          <w:szCs w:val="24"/>
        </w:rPr>
        <w:t>University’s Overall Vision</w:t>
      </w:r>
    </w:p>
    <w:p w14:paraId="065D8669" w14:textId="77777777" w:rsidR="00525BF5" w:rsidRDefault="00525BF5" w:rsidP="00AB5B7C">
      <w:pPr>
        <w:pBdr>
          <w:bottom w:val="single" w:sz="6" w:space="1" w:color="auto"/>
        </w:pBdr>
        <w:spacing w:after="0" w:line="240" w:lineRule="auto"/>
        <w:jc w:val="both"/>
        <w:rPr>
          <w:rFonts w:ascii="Arial" w:hAnsi="Arial" w:cs="Arial"/>
          <w:sz w:val="24"/>
          <w:szCs w:val="24"/>
        </w:rPr>
      </w:pPr>
      <w:r w:rsidRPr="00913722">
        <w:rPr>
          <w:rFonts w:ascii="Arial" w:hAnsi="Arial" w:cs="Arial"/>
          <w:sz w:val="24"/>
          <w:szCs w:val="24"/>
        </w:rPr>
        <w:t>In 2023 Aston will have an international reputation for delivery of outstanding graduate outcomes and equipping business and communities with the skills for future success. (University owned)</w:t>
      </w:r>
    </w:p>
    <w:p w14:paraId="4CFA1168" w14:textId="77777777" w:rsidR="00D866A6" w:rsidRPr="00913722" w:rsidRDefault="00D866A6" w:rsidP="00AB5B7C">
      <w:pPr>
        <w:pBdr>
          <w:bottom w:val="single" w:sz="6" w:space="1" w:color="auto"/>
        </w:pBdr>
        <w:spacing w:after="0" w:line="240" w:lineRule="auto"/>
        <w:jc w:val="both"/>
        <w:rPr>
          <w:rFonts w:ascii="Arial" w:hAnsi="Arial" w:cs="Arial"/>
          <w:sz w:val="24"/>
          <w:szCs w:val="24"/>
        </w:rPr>
      </w:pPr>
    </w:p>
    <w:p w14:paraId="307AA384" w14:textId="77777777" w:rsidR="00D866A6" w:rsidRPr="00913722" w:rsidRDefault="00D866A6" w:rsidP="00AB5B7C">
      <w:pPr>
        <w:spacing w:after="0" w:line="240" w:lineRule="auto"/>
        <w:jc w:val="both"/>
        <w:rPr>
          <w:rFonts w:ascii="Arial" w:hAnsi="Arial" w:cs="Arial"/>
          <w:color w:val="0083BE"/>
          <w:sz w:val="24"/>
          <w:szCs w:val="24"/>
          <w:u w:val="single"/>
        </w:rPr>
      </w:pPr>
    </w:p>
    <w:p w14:paraId="50074895" w14:textId="77777777" w:rsidR="00941988" w:rsidRPr="00913722" w:rsidRDefault="00941988" w:rsidP="00941988">
      <w:pPr>
        <w:spacing w:after="0" w:line="240" w:lineRule="auto"/>
        <w:jc w:val="both"/>
        <w:rPr>
          <w:rFonts w:ascii="Arial" w:hAnsi="Arial" w:cs="Arial"/>
          <w:b/>
          <w:color w:val="00A8B4"/>
          <w:sz w:val="24"/>
          <w:szCs w:val="24"/>
        </w:rPr>
      </w:pPr>
      <w:r w:rsidRPr="00913722">
        <w:rPr>
          <w:rFonts w:ascii="Arial" w:hAnsi="Arial" w:cs="Arial"/>
          <w:b/>
          <w:color w:val="00A8B4"/>
          <w:sz w:val="24"/>
          <w:szCs w:val="24"/>
        </w:rPr>
        <w:t>Strategy</w:t>
      </w:r>
    </w:p>
    <w:p w14:paraId="4278542C" w14:textId="77777777" w:rsidR="00941988" w:rsidRPr="00913722" w:rsidRDefault="00941988" w:rsidP="00941988">
      <w:pPr>
        <w:pStyle w:val="ListParagraph"/>
        <w:numPr>
          <w:ilvl w:val="0"/>
          <w:numId w:val="17"/>
        </w:numPr>
        <w:spacing w:after="0" w:line="240" w:lineRule="auto"/>
        <w:jc w:val="both"/>
        <w:rPr>
          <w:rFonts w:ascii="Arial" w:hAnsi="Arial" w:cs="Arial"/>
          <w:sz w:val="24"/>
          <w:szCs w:val="24"/>
        </w:rPr>
      </w:pPr>
      <w:r w:rsidRPr="00913722">
        <w:rPr>
          <w:rFonts w:ascii="Arial" w:hAnsi="Arial" w:cs="Arial"/>
          <w:sz w:val="24"/>
          <w:szCs w:val="24"/>
        </w:rPr>
        <w:t>Sustainability Strategy (</w:t>
      </w:r>
      <w:r>
        <w:rPr>
          <w:rFonts w:ascii="Arial" w:hAnsi="Arial" w:cs="Arial"/>
          <w:sz w:val="24"/>
          <w:szCs w:val="24"/>
        </w:rPr>
        <w:t>University</w:t>
      </w:r>
      <w:r w:rsidRPr="00913722">
        <w:rPr>
          <w:rFonts w:ascii="Arial" w:hAnsi="Arial" w:cs="Arial"/>
          <w:sz w:val="24"/>
          <w:szCs w:val="24"/>
        </w:rPr>
        <w:t xml:space="preserve"> owned)</w:t>
      </w:r>
    </w:p>
    <w:p w14:paraId="1D41EB56" w14:textId="77777777" w:rsidR="00941988" w:rsidRPr="00D01D3C" w:rsidRDefault="00941988" w:rsidP="00941988">
      <w:pPr>
        <w:pStyle w:val="ListParagraph"/>
        <w:numPr>
          <w:ilvl w:val="0"/>
          <w:numId w:val="17"/>
        </w:numPr>
        <w:spacing w:after="0" w:line="240" w:lineRule="auto"/>
        <w:jc w:val="both"/>
        <w:rPr>
          <w:rFonts w:ascii="Arial" w:hAnsi="Arial" w:cs="Arial"/>
          <w:sz w:val="24"/>
          <w:szCs w:val="24"/>
        </w:rPr>
      </w:pPr>
      <w:r w:rsidRPr="00D01D3C">
        <w:rPr>
          <w:rFonts w:ascii="Arial" w:hAnsi="Arial" w:cs="Arial"/>
          <w:sz w:val="24"/>
          <w:szCs w:val="24"/>
        </w:rPr>
        <w:t xml:space="preserve">Campus </w:t>
      </w:r>
      <w:r>
        <w:rPr>
          <w:rFonts w:ascii="Arial" w:hAnsi="Arial" w:cs="Arial"/>
          <w:sz w:val="24"/>
          <w:szCs w:val="24"/>
        </w:rPr>
        <w:t>Vision and Master Plan</w:t>
      </w:r>
      <w:r w:rsidRPr="00D01D3C">
        <w:rPr>
          <w:rFonts w:ascii="Arial" w:hAnsi="Arial" w:cs="Arial"/>
          <w:sz w:val="24"/>
          <w:szCs w:val="24"/>
        </w:rPr>
        <w:t xml:space="preserve"> (Estates and Capital Development owned)</w:t>
      </w:r>
    </w:p>
    <w:p w14:paraId="04EE036F" w14:textId="77777777" w:rsidR="00941988" w:rsidRPr="00913722" w:rsidRDefault="00941988" w:rsidP="00941988">
      <w:pPr>
        <w:pStyle w:val="ListParagraph"/>
        <w:numPr>
          <w:ilvl w:val="0"/>
          <w:numId w:val="17"/>
        </w:numPr>
        <w:spacing w:after="0" w:line="240" w:lineRule="auto"/>
        <w:jc w:val="both"/>
        <w:rPr>
          <w:rFonts w:ascii="Arial" w:hAnsi="Arial" w:cs="Arial"/>
          <w:sz w:val="24"/>
          <w:szCs w:val="24"/>
        </w:rPr>
      </w:pPr>
      <w:r w:rsidRPr="00913722">
        <w:rPr>
          <w:rFonts w:ascii="Arial" w:hAnsi="Arial" w:cs="Arial"/>
          <w:sz w:val="24"/>
          <w:szCs w:val="24"/>
        </w:rPr>
        <w:t>Carbon Management Plan (Estates and Capital Development owned)</w:t>
      </w:r>
    </w:p>
    <w:p w14:paraId="3A066DDA" w14:textId="77777777" w:rsidR="00941988" w:rsidRPr="00913722" w:rsidRDefault="00941988" w:rsidP="00941988">
      <w:pPr>
        <w:pStyle w:val="ListParagraph"/>
        <w:numPr>
          <w:ilvl w:val="0"/>
          <w:numId w:val="17"/>
        </w:numPr>
        <w:spacing w:after="0" w:line="240" w:lineRule="auto"/>
        <w:jc w:val="both"/>
        <w:rPr>
          <w:rFonts w:ascii="Arial" w:hAnsi="Arial" w:cs="Arial"/>
          <w:sz w:val="24"/>
          <w:szCs w:val="24"/>
        </w:rPr>
      </w:pPr>
      <w:r w:rsidRPr="00913722">
        <w:rPr>
          <w:rFonts w:ascii="Arial" w:hAnsi="Arial" w:cs="Arial"/>
          <w:sz w:val="24"/>
          <w:szCs w:val="24"/>
        </w:rPr>
        <w:t>Food Action Plan (Catering@Aston owned)</w:t>
      </w:r>
    </w:p>
    <w:p w14:paraId="23B10456" w14:textId="77777777" w:rsidR="00941988" w:rsidRDefault="00941988" w:rsidP="00941988">
      <w:pPr>
        <w:pStyle w:val="ListParagraph"/>
        <w:numPr>
          <w:ilvl w:val="0"/>
          <w:numId w:val="17"/>
        </w:numPr>
        <w:spacing w:after="0" w:line="240" w:lineRule="auto"/>
        <w:jc w:val="both"/>
        <w:rPr>
          <w:rFonts w:ascii="Arial" w:hAnsi="Arial" w:cs="Arial"/>
          <w:sz w:val="24"/>
          <w:szCs w:val="24"/>
        </w:rPr>
      </w:pPr>
      <w:r>
        <w:rPr>
          <w:rFonts w:ascii="Arial" w:hAnsi="Arial" w:cs="Arial"/>
          <w:sz w:val="24"/>
          <w:szCs w:val="24"/>
        </w:rPr>
        <w:t>Transport Strategy</w:t>
      </w:r>
      <w:r w:rsidRPr="00913722">
        <w:rPr>
          <w:rFonts w:ascii="Arial" w:hAnsi="Arial" w:cs="Arial"/>
          <w:sz w:val="24"/>
          <w:szCs w:val="24"/>
        </w:rPr>
        <w:t xml:space="preserve"> </w:t>
      </w:r>
      <w:r>
        <w:rPr>
          <w:rFonts w:ascii="Arial" w:hAnsi="Arial" w:cs="Arial"/>
          <w:sz w:val="24"/>
          <w:szCs w:val="24"/>
        </w:rPr>
        <w:t xml:space="preserve">– </w:t>
      </w:r>
      <w:r w:rsidRPr="00DF7141">
        <w:rPr>
          <w:rFonts w:ascii="Arial" w:hAnsi="Arial" w:cs="Arial"/>
          <w:i/>
          <w:sz w:val="24"/>
          <w:szCs w:val="24"/>
        </w:rPr>
        <w:t>currently in draft form</w:t>
      </w:r>
      <w:r>
        <w:rPr>
          <w:rFonts w:ascii="Arial" w:hAnsi="Arial" w:cs="Arial"/>
          <w:sz w:val="24"/>
          <w:szCs w:val="24"/>
        </w:rPr>
        <w:t xml:space="preserve"> </w:t>
      </w:r>
      <w:r w:rsidRPr="00913722">
        <w:rPr>
          <w:rFonts w:ascii="Arial" w:hAnsi="Arial" w:cs="Arial"/>
          <w:sz w:val="24"/>
          <w:szCs w:val="24"/>
        </w:rPr>
        <w:t>(Estates and Capital Development owned)</w:t>
      </w:r>
    </w:p>
    <w:p w14:paraId="59001D4D" w14:textId="77777777" w:rsidR="00941988" w:rsidRDefault="00941988" w:rsidP="00941988">
      <w:pPr>
        <w:pBdr>
          <w:bottom w:val="single" w:sz="6" w:space="1" w:color="auto"/>
        </w:pBdr>
        <w:spacing w:after="0" w:line="240" w:lineRule="auto"/>
        <w:jc w:val="both"/>
        <w:rPr>
          <w:rFonts w:ascii="Arial" w:hAnsi="Arial" w:cs="Arial"/>
          <w:sz w:val="24"/>
          <w:szCs w:val="24"/>
        </w:rPr>
      </w:pPr>
    </w:p>
    <w:p w14:paraId="7470E671" w14:textId="77777777" w:rsidR="00941988" w:rsidRPr="00913722" w:rsidRDefault="00941988" w:rsidP="00941988">
      <w:pPr>
        <w:spacing w:after="0" w:line="240" w:lineRule="auto"/>
        <w:jc w:val="both"/>
        <w:rPr>
          <w:rFonts w:ascii="Arial" w:hAnsi="Arial" w:cs="Arial"/>
          <w:sz w:val="24"/>
          <w:szCs w:val="24"/>
          <w:u w:val="single"/>
        </w:rPr>
      </w:pPr>
    </w:p>
    <w:p w14:paraId="2A45643B" w14:textId="77777777" w:rsidR="00941988" w:rsidRPr="00913722" w:rsidRDefault="00941988" w:rsidP="00941988">
      <w:pPr>
        <w:spacing w:after="0" w:line="240" w:lineRule="auto"/>
        <w:jc w:val="both"/>
        <w:rPr>
          <w:rFonts w:ascii="Arial" w:hAnsi="Arial" w:cs="Arial"/>
          <w:b/>
          <w:color w:val="00A8B4"/>
          <w:sz w:val="24"/>
          <w:szCs w:val="24"/>
        </w:rPr>
      </w:pPr>
      <w:r w:rsidRPr="00913722">
        <w:rPr>
          <w:rFonts w:ascii="Arial" w:hAnsi="Arial" w:cs="Arial"/>
          <w:b/>
          <w:color w:val="00A8B4"/>
          <w:sz w:val="24"/>
          <w:szCs w:val="24"/>
        </w:rPr>
        <w:t>Policy</w:t>
      </w:r>
      <w:r>
        <w:rPr>
          <w:rFonts w:ascii="Arial" w:hAnsi="Arial" w:cs="Arial"/>
          <w:b/>
          <w:color w:val="00A8B4"/>
          <w:sz w:val="24"/>
          <w:szCs w:val="24"/>
        </w:rPr>
        <w:t>, guidelines and other documentation</w:t>
      </w:r>
    </w:p>
    <w:p w14:paraId="4322E38E" w14:textId="77777777" w:rsidR="00941988"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Biodiversity Code of Practice (Estates and Capital Development owned)</w:t>
      </w:r>
    </w:p>
    <w:p w14:paraId="2C809A4D" w14:textId="77777777" w:rsidR="00941988" w:rsidRPr="00491550"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 xml:space="preserve">Biodiversity </w:t>
      </w:r>
      <w:r>
        <w:rPr>
          <w:rFonts w:ascii="Arial" w:hAnsi="Arial" w:cs="Arial"/>
          <w:sz w:val="24"/>
          <w:szCs w:val="24"/>
        </w:rPr>
        <w:t>Guidelines</w:t>
      </w:r>
      <w:r w:rsidRPr="00913722">
        <w:rPr>
          <w:rFonts w:ascii="Arial" w:hAnsi="Arial" w:cs="Arial"/>
          <w:sz w:val="24"/>
          <w:szCs w:val="24"/>
        </w:rPr>
        <w:t xml:space="preserve"> (Estates and Capital Development owned)</w:t>
      </w:r>
    </w:p>
    <w:p w14:paraId="5CAC3C09"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Energy and Water Policy (Estates and Capital Development owned)</w:t>
      </w:r>
    </w:p>
    <w:p w14:paraId="56880AB9"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Environment and Sustainability Policy (Estates and Capital Development owned)</w:t>
      </w:r>
    </w:p>
    <w:p w14:paraId="3C1032CC"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Ethical Investment Policy (Finance Team owned)</w:t>
      </w:r>
    </w:p>
    <w:p w14:paraId="5479A2E9"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Sustainable Food Code of Practice (Catering@Aston owned)</w:t>
      </w:r>
    </w:p>
    <w:p w14:paraId="596BA693"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Sustainable Procurement Code of Practice (Procurement Team owned)</w:t>
      </w:r>
    </w:p>
    <w:p w14:paraId="11E23EC1" w14:textId="77777777" w:rsidR="00941988" w:rsidRPr="00913722"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Waste Management Code of Practice (Estates and Capital Development owned)</w:t>
      </w:r>
    </w:p>
    <w:p w14:paraId="2F8E346D" w14:textId="77777777" w:rsidR="00941988"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Sustainable Construction Specification (Estates and Capital Development owned)</w:t>
      </w:r>
      <w:r w:rsidRPr="00DF7141">
        <w:rPr>
          <w:rFonts w:ascii="Arial" w:hAnsi="Arial" w:cs="Arial"/>
          <w:sz w:val="24"/>
          <w:szCs w:val="24"/>
        </w:rPr>
        <w:t xml:space="preserve"> </w:t>
      </w:r>
    </w:p>
    <w:p w14:paraId="7D7E09EB" w14:textId="77777777" w:rsidR="00941988" w:rsidRDefault="00941988" w:rsidP="00941988">
      <w:pPr>
        <w:pStyle w:val="ListParagraph"/>
        <w:numPr>
          <w:ilvl w:val="0"/>
          <w:numId w:val="18"/>
        </w:numPr>
        <w:spacing w:after="0" w:line="240" w:lineRule="auto"/>
        <w:jc w:val="both"/>
        <w:rPr>
          <w:rFonts w:ascii="Arial" w:hAnsi="Arial" w:cs="Arial"/>
          <w:sz w:val="24"/>
          <w:szCs w:val="24"/>
        </w:rPr>
      </w:pPr>
      <w:r w:rsidRPr="00913722">
        <w:rPr>
          <w:rFonts w:ascii="Arial" w:hAnsi="Arial" w:cs="Arial"/>
          <w:sz w:val="24"/>
          <w:szCs w:val="24"/>
        </w:rPr>
        <w:t>Adaption and Climate Change at Aston (Estates and Capital Development owned)</w:t>
      </w:r>
    </w:p>
    <w:p w14:paraId="674F71C8" w14:textId="77777777" w:rsidR="00941988" w:rsidRDefault="00941988" w:rsidP="00941988">
      <w:pPr>
        <w:pBdr>
          <w:bottom w:val="single" w:sz="6" w:space="1" w:color="auto"/>
        </w:pBdr>
        <w:spacing w:after="0" w:line="240" w:lineRule="auto"/>
        <w:jc w:val="both"/>
        <w:rPr>
          <w:rFonts w:ascii="Arial" w:hAnsi="Arial" w:cs="Arial"/>
          <w:sz w:val="24"/>
          <w:szCs w:val="24"/>
        </w:rPr>
      </w:pPr>
    </w:p>
    <w:p w14:paraId="6DCCF7C5" w14:textId="77777777" w:rsidR="00941988" w:rsidRPr="00913722" w:rsidRDefault="00941988" w:rsidP="00941988">
      <w:pPr>
        <w:spacing w:after="0" w:line="240" w:lineRule="auto"/>
        <w:jc w:val="both"/>
        <w:rPr>
          <w:rFonts w:ascii="Arial" w:hAnsi="Arial" w:cs="Arial"/>
          <w:sz w:val="24"/>
          <w:szCs w:val="24"/>
        </w:rPr>
      </w:pPr>
    </w:p>
    <w:p w14:paraId="6B4A32E8" w14:textId="77777777" w:rsidR="00941988" w:rsidRPr="00913722" w:rsidRDefault="00941988" w:rsidP="00941988">
      <w:pPr>
        <w:spacing w:after="0" w:line="240" w:lineRule="auto"/>
        <w:jc w:val="both"/>
        <w:rPr>
          <w:rFonts w:ascii="Arial" w:hAnsi="Arial" w:cs="Arial"/>
          <w:b/>
          <w:color w:val="00A8B4"/>
          <w:sz w:val="24"/>
          <w:szCs w:val="24"/>
        </w:rPr>
      </w:pPr>
      <w:r>
        <w:rPr>
          <w:rFonts w:ascii="Arial" w:hAnsi="Arial" w:cs="Arial"/>
          <w:b/>
          <w:color w:val="00A8B4"/>
          <w:sz w:val="24"/>
          <w:szCs w:val="24"/>
        </w:rPr>
        <w:t>Management Systems</w:t>
      </w:r>
    </w:p>
    <w:p w14:paraId="188FCF51" w14:textId="77777777" w:rsidR="00941988" w:rsidRPr="00913722" w:rsidRDefault="00941988" w:rsidP="00941988">
      <w:pPr>
        <w:pStyle w:val="ListParagraph"/>
        <w:numPr>
          <w:ilvl w:val="0"/>
          <w:numId w:val="19"/>
        </w:numPr>
        <w:spacing w:after="0" w:line="240" w:lineRule="auto"/>
        <w:jc w:val="both"/>
        <w:rPr>
          <w:rFonts w:ascii="Arial" w:hAnsi="Arial" w:cs="Arial"/>
          <w:sz w:val="24"/>
          <w:szCs w:val="24"/>
        </w:rPr>
      </w:pPr>
      <w:r w:rsidRPr="00913722">
        <w:rPr>
          <w:rFonts w:ascii="Arial" w:hAnsi="Arial" w:cs="Arial"/>
          <w:sz w:val="24"/>
          <w:szCs w:val="24"/>
        </w:rPr>
        <w:t>Environmental Management System - ISO 14001:2015 standard (</w:t>
      </w:r>
      <w:r>
        <w:rPr>
          <w:rFonts w:ascii="Arial" w:hAnsi="Arial" w:cs="Arial"/>
          <w:sz w:val="24"/>
          <w:szCs w:val="24"/>
        </w:rPr>
        <w:t>University</w:t>
      </w:r>
      <w:r w:rsidRPr="00913722">
        <w:rPr>
          <w:rFonts w:ascii="Arial" w:hAnsi="Arial" w:cs="Arial"/>
          <w:sz w:val="24"/>
          <w:szCs w:val="24"/>
        </w:rPr>
        <w:t xml:space="preserve"> owned)</w:t>
      </w:r>
    </w:p>
    <w:p w14:paraId="60111297" w14:textId="77777777" w:rsidR="00941988" w:rsidRDefault="00941988" w:rsidP="00941988">
      <w:pPr>
        <w:pStyle w:val="ListParagraph"/>
        <w:numPr>
          <w:ilvl w:val="0"/>
          <w:numId w:val="19"/>
        </w:numPr>
        <w:spacing w:after="0" w:line="240" w:lineRule="auto"/>
        <w:jc w:val="both"/>
        <w:rPr>
          <w:rFonts w:ascii="Arial" w:hAnsi="Arial" w:cs="Arial"/>
          <w:sz w:val="24"/>
          <w:szCs w:val="24"/>
        </w:rPr>
      </w:pPr>
      <w:r w:rsidRPr="00913722">
        <w:rPr>
          <w:rFonts w:ascii="Arial" w:hAnsi="Arial" w:cs="Arial"/>
          <w:sz w:val="24"/>
          <w:szCs w:val="24"/>
        </w:rPr>
        <w:t>Energy Ma</w:t>
      </w:r>
      <w:r>
        <w:rPr>
          <w:rFonts w:ascii="Arial" w:hAnsi="Arial" w:cs="Arial"/>
          <w:sz w:val="24"/>
          <w:szCs w:val="24"/>
        </w:rPr>
        <w:t>nagement System - ISO 50001:2018</w:t>
      </w:r>
      <w:r w:rsidRPr="00913722">
        <w:rPr>
          <w:rFonts w:ascii="Arial" w:hAnsi="Arial" w:cs="Arial"/>
          <w:sz w:val="24"/>
          <w:szCs w:val="24"/>
        </w:rPr>
        <w:t xml:space="preserve"> standard (</w:t>
      </w:r>
      <w:r>
        <w:rPr>
          <w:rFonts w:ascii="Arial" w:hAnsi="Arial" w:cs="Arial"/>
          <w:sz w:val="24"/>
          <w:szCs w:val="24"/>
        </w:rPr>
        <w:t>University</w:t>
      </w:r>
      <w:r w:rsidRPr="00913722">
        <w:rPr>
          <w:rFonts w:ascii="Arial" w:hAnsi="Arial" w:cs="Arial"/>
          <w:sz w:val="24"/>
          <w:szCs w:val="24"/>
        </w:rPr>
        <w:t xml:space="preserve"> owned)</w:t>
      </w:r>
    </w:p>
    <w:p w14:paraId="0A032597" w14:textId="77777777" w:rsidR="00941988" w:rsidRPr="00913722" w:rsidRDefault="00941988" w:rsidP="00941988">
      <w:pPr>
        <w:pStyle w:val="ListParagraph"/>
        <w:numPr>
          <w:ilvl w:val="0"/>
          <w:numId w:val="19"/>
        </w:numPr>
        <w:spacing w:after="0" w:line="240" w:lineRule="auto"/>
        <w:jc w:val="both"/>
        <w:rPr>
          <w:rFonts w:ascii="Arial" w:hAnsi="Arial" w:cs="Arial"/>
          <w:sz w:val="24"/>
          <w:szCs w:val="24"/>
        </w:rPr>
      </w:pPr>
      <w:r w:rsidRPr="00913722">
        <w:rPr>
          <w:rFonts w:ascii="Arial" w:hAnsi="Arial" w:cs="Arial"/>
          <w:sz w:val="24"/>
          <w:szCs w:val="24"/>
        </w:rPr>
        <w:t xml:space="preserve">Environmental Management System </w:t>
      </w:r>
      <w:r>
        <w:rPr>
          <w:rFonts w:ascii="Arial" w:hAnsi="Arial" w:cs="Arial"/>
          <w:sz w:val="24"/>
          <w:szCs w:val="24"/>
        </w:rPr>
        <w:t>- Eco-Campus (University owned)</w:t>
      </w:r>
    </w:p>
    <w:p w14:paraId="35C5D990" w14:textId="77777777" w:rsidR="00941988" w:rsidRDefault="00941988" w:rsidP="00941988">
      <w:pPr>
        <w:pStyle w:val="ListParagraph"/>
        <w:spacing w:after="0" w:line="240" w:lineRule="auto"/>
        <w:jc w:val="both"/>
        <w:rPr>
          <w:rFonts w:ascii="Arial" w:hAnsi="Arial" w:cs="Arial"/>
          <w:sz w:val="24"/>
          <w:szCs w:val="24"/>
        </w:rPr>
      </w:pPr>
    </w:p>
    <w:p w14:paraId="564CBDCB" w14:textId="77777777" w:rsidR="00913722" w:rsidRPr="00913722" w:rsidRDefault="00913722" w:rsidP="00381CEF">
      <w:pPr>
        <w:rPr>
          <w:rFonts w:ascii="Arial" w:hAnsi="Arial" w:cs="Arial"/>
          <w:b/>
          <w:color w:val="00A8B4"/>
        </w:rPr>
      </w:pPr>
    </w:p>
    <w:p w14:paraId="5919F088" w14:textId="77777777" w:rsidR="00913722" w:rsidRPr="00913722" w:rsidRDefault="00913722" w:rsidP="00381CEF">
      <w:pPr>
        <w:rPr>
          <w:rFonts w:ascii="Arial" w:hAnsi="Arial" w:cs="Arial"/>
          <w:b/>
          <w:color w:val="00A8B4"/>
        </w:rPr>
      </w:pPr>
    </w:p>
    <w:p w14:paraId="532D7ECD" w14:textId="77777777" w:rsidR="00913722" w:rsidRPr="00913722" w:rsidRDefault="00913722" w:rsidP="00381CEF">
      <w:pPr>
        <w:rPr>
          <w:rFonts w:ascii="Arial" w:hAnsi="Arial" w:cs="Arial"/>
          <w:b/>
          <w:color w:val="00A8B4"/>
        </w:rPr>
      </w:pPr>
    </w:p>
    <w:p w14:paraId="13665FCF" w14:textId="77777777" w:rsidR="00913722" w:rsidRPr="00913722" w:rsidRDefault="00913722" w:rsidP="00381CEF">
      <w:pPr>
        <w:rPr>
          <w:rFonts w:ascii="Arial" w:hAnsi="Arial" w:cs="Arial"/>
          <w:b/>
          <w:color w:val="00A8B4"/>
        </w:rPr>
      </w:pPr>
    </w:p>
    <w:p w14:paraId="597639CD" w14:textId="77777777" w:rsidR="00913722" w:rsidRPr="00913722" w:rsidRDefault="00913722" w:rsidP="00381CEF">
      <w:pPr>
        <w:rPr>
          <w:rFonts w:ascii="Arial" w:hAnsi="Arial" w:cs="Arial"/>
          <w:b/>
          <w:color w:val="00A8B4"/>
        </w:rPr>
      </w:pPr>
    </w:p>
    <w:p w14:paraId="279450C1" w14:textId="77777777" w:rsidR="00913722" w:rsidRPr="00913722" w:rsidRDefault="00913722" w:rsidP="00381CEF">
      <w:pPr>
        <w:rPr>
          <w:rFonts w:ascii="Arial" w:hAnsi="Arial" w:cs="Arial"/>
          <w:b/>
          <w:color w:val="00A8B4"/>
        </w:rPr>
      </w:pPr>
    </w:p>
    <w:p w14:paraId="7FEAC970" w14:textId="77777777" w:rsidR="00DF7725" w:rsidRPr="003E641B" w:rsidRDefault="00381CEF" w:rsidP="003E641B">
      <w:pPr>
        <w:pStyle w:val="Heading1"/>
      </w:pPr>
      <w:bookmarkStart w:id="3" w:name="_Toc24637744"/>
      <w:r w:rsidRPr="003E641B">
        <w:t>Governance</w:t>
      </w:r>
      <w:bookmarkEnd w:id="3"/>
    </w:p>
    <w:p w14:paraId="6D3EB8E8" w14:textId="624D7966" w:rsidR="00DF7725" w:rsidRPr="00B34818" w:rsidRDefault="006E1625" w:rsidP="00AB5B7C">
      <w:pPr>
        <w:jc w:val="both"/>
        <w:rPr>
          <w:rFonts w:ascii="Arial" w:hAnsi="Arial" w:cs="Arial"/>
          <w:sz w:val="24"/>
        </w:rPr>
      </w:pPr>
      <w:r>
        <w:rPr>
          <w:rFonts w:ascii="Arial" w:hAnsi="Arial" w:cs="Arial"/>
          <w:sz w:val="24"/>
        </w:rPr>
        <w:t>Overall governance responsibilities sits with</w:t>
      </w:r>
      <w:r w:rsidR="00A46A91">
        <w:rPr>
          <w:rFonts w:ascii="Arial" w:hAnsi="Arial" w:cs="Arial"/>
          <w:sz w:val="24"/>
        </w:rPr>
        <w:t xml:space="preserve"> the Executive Operation Group (EOG) under the guidance of the </w:t>
      </w:r>
      <w:r w:rsidR="00A46A91" w:rsidRPr="00B34818">
        <w:rPr>
          <w:rFonts w:ascii="Arial" w:hAnsi="Arial" w:cs="Arial"/>
          <w:sz w:val="24"/>
        </w:rPr>
        <w:t>Sustainable Aston Working Group (SAWG)</w:t>
      </w:r>
      <w:r w:rsidR="00A46A91">
        <w:rPr>
          <w:rFonts w:ascii="Arial" w:hAnsi="Arial" w:cs="Arial"/>
          <w:sz w:val="24"/>
        </w:rPr>
        <w:t xml:space="preserve">. </w:t>
      </w:r>
      <w:r w:rsidR="00B31035" w:rsidRPr="00B34818">
        <w:rPr>
          <w:rFonts w:ascii="Arial" w:hAnsi="Arial" w:cs="Arial"/>
          <w:sz w:val="24"/>
        </w:rPr>
        <w:t>The strategic management of sustainability is undertaken by the Sustainability Team within Estates and Capital Developments</w:t>
      </w:r>
      <w:r w:rsidR="00E303D5" w:rsidRPr="00B34818">
        <w:rPr>
          <w:rFonts w:ascii="Arial" w:hAnsi="Arial" w:cs="Arial"/>
          <w:sz w:val="24"/>
        </w:rPr>
        <w:t xml:space="preserve">. </w:t>
      </w:r>
    </w:p>
    <w:p w14:paraId="1A4899CA" w14:textId="1F8D3324" w:rsidR="00E303D5" w:rsidRPr="00B34818" w:rsidRDefault="00E303D5" w:rsidP="00AB5B7C">
      <w:pPr>
        <w:jc w:val="both"/>
        <w:rPr>
          <w:rFonts w:ascii="Arial" w:hAnsi="Arial" w:cs="Arial"/>
          <w:sz w:val="24"/>
        </w:rPr>
      </w:pPr>
      <w:r w:rsidRPr="00B34818">
        <w:rPr>
          <w:rFonts w:ascii="Arial" w:hAnsi="Arial" w:cs="Arial"/>
          <w:sz w:val="24"/>
        </w:rPr>
        <w:t xml:space="preserve">Members of SAWG meet quarterly and the membership includes academic and professional staff, members of the University Executive and representatives from the Student Union. </w:t>
      </w:r>
      <w:r w:rsidR="00381CEF" w:rsidRPr="00B34818">
        <w:rPr>
          <w:rFonts w:ascii="Arial" w:hAnsi="Arial" w:cs="Arial"/>
          <w:sz w:val="24"/>
        </w:rPr>
        <w:t xml:space="preserve">These groups are supported by other staff groups such as </w:t>
      </w:r>
      <w:r w:rsidR="00952C91">
        <w:rPr>
          <w:rFonts w:ascii="Arial" w:hAnsi="Arial" w:cs="Arial"/>
          <w:sz w:val="24"/>
        </w:rPr>
        <w:t xml:space="preserve">the </w:t>
      </w:r>
      <w:r w:rsidR="00381CEF" w:rsidRPr="00B34818">
        <w:rPr>
          <w:rFonts w:ascii="Arial" w:hAnsi="Arial" w:cs="Arial"/>
          <w:sz w:val="24"/>
        </w:rPr>
        <w:t xml:space="preserve">Responsible Futures Working Group; Wildlife Group, </w:t>
      </w:r>
      <w:r w:rsidR="00952C91">
        <w:rPr>
          <w:rFonts w:ascii="Arial" w:hAnsi="Arial" w:cs="Arial"/>
          <w:sz w:val="24"/>
        </w:rPr>
        <w:t>C</w:t>
      </w:r>
      <w:r w:rsidR="00381CEF" w:rsidRPr="00B34818">
        <w:rPr>
          <w:rFonts w:ascii="Arial" w:hAnsi="Arial" w:cs="Arial"/>
          <w:sz w:val="24"/>
        </w:rPr>
        <w:t>anal Adoption Group and A</w:t>
      </w:r>
      <w:r w:rsidR="00952C91">
        <w:rPr>
          <w:rFonts w:ascii="Arial" w:hAnsi="Arial" w:cs="Arial"/>
          <w:sz w:val="24"/>
        </w:rPr>
        <w:t>st</w:t>
      </w:r>
      <w:r w:rsidR="00381CEF" w:rsidRPr="00B34818">
        <w:rPr>
          <w:rFonts w:ascii="Arial" w:hAnsi="Arial" w:cs="Arial"/>
          <w:sz w:val="24"/>
        </w:rPr>
        <w:t>B</w:t>
      </w:r>
      <w:r w:rsidR="00952C91">
        <w:rPr>
          <w:rFonts w:ascii="Arial" w:hAnsi="Arial" w:cs="Arial"/>
          <w:sz w:val="24"/>
        </w:rPr>
        <w:t>UG</w:t>
      </w:r>
      <w:r w:rsidR="00381CEF" w:rsidRPr="00B34818">
        <w:rPr>
          <w:rFonts w:ascii="Arial" w:hAnsi="Arial" w:cs="Arial"/>
          <w:sz w:val="24"/>
        </w:rPr>
        <w:t xml:space="preserve"> (Bicycle User Group).</w:t>
      </w:r>
      <w:r w:rsidRPr="00B34818">
        <w:rPr>
          <w:rFonts w:ascii="Arial" w:hAnsi="Arial" w:cs="Arial"/>
          <w:sz w:val="24"/>
        </w:rPr>
        <w:t xml:space="preserve"> The outcomes of the group are reported back to the Executive Team. </w:t>
      </w:r>
    </w:p>
    <w:p w14:paraId="3EFEF20A" w14:textId="77777777" w:rsidR="008053D8" w:rsidRPr="00956CE4" w:rsidRDefault="00E303D5" w:rsidP="00721540">
      <w:pPr>
        <w:pStyle w:val="Heading1"/>
      </w:pPr>
      <w:bookmarkStart w:id="4" w:name="_Toc494719278"/>
      <w:bookmarkStart w:id="5" w:name="_Toc24637745"/>
      <w:r w:rsidRPr="00956CE4">
        <w:t>S</w:t>
      </w:r>
      <w:r w:rsidR="00750DAE" w:rsidRPr="00956CE4">
        <w:t>ustainable Development Goals</w:t>
      </w:r>
      <w:bookmarkEnd w:id="4"/>
      <w:bookmarkEnd w:id="5"/>
    </w:p>
    <w:p w14:paraId="55984CC3" w14:textId="12CDDD1D" w:rsidR="00362E29" w:rsidRPr="00B34818" w:rsidRDefault="00362E29" w:rsidP="00721540">
      <w:pPr>
        <w:jc w:val="both"/>
        <w:rPr>
          <w:rFonts w:ascii="Arial" w:hAnsi="Arial" w:cs="Arial"/>
          <w:sz w:val="24"/>
        </w:rPr>
      </w:pPr>
      <w:r w:rsidRPr="00B34818">
        <w:rPr>
          <w:rFonts w:ascii="Arial" w:hAnsi="Arial" w:cs="Arial"/>
          <w:sz w:val="24"/>
        </w:rPr>
        <w:t xml:space="preserve">As well as improving sustainability within Aston University, we are also concerned about the wider social and economic impacts the university has on the world. As such, we are focusing on Aston’s contribution to achieving the United Nation’s Sustainable Development Goals (SDGs). These seventeen goals have been agreed by world leaders, after extended </w:t>
      </w:r>
      <w:r w:rsidR="00721540">
        <w:rPr>
          <w:rFonts w:ascii="Arial" w:hAnsi="Arial" w:cs="Arial"/>
          <w:sz w:val="24"/>
        </w:rPr>
        <w:t>c</w:t>
      </w:r>
      <w:r w:rsidRPr="00B34818">
        <w:rPr>
          <w:rFonts w:ascii="Arial" w:hAnsi="Arial" w:cs="Arial"/>
          <w:sz w:val="24"/>
        </w:rPr>
        <w:t xml:space="preserve">onsultation with a host of people and organisations, to drive the global </w:t>
      </w:r>
      <w:r w:rsidR="00721540">
        <w:rPr>
          <w:rFonts w:ascii="Arial" w:hAnsi="Arial" w:cs="Arial"/>
          <w:sz w:val="24"/>
        </w:rPr>
        <w:t>a</w:t>
      </w:r>
      <w:r w:rsidRPr="00B34818">
        <w:rPr>
          <w:rFonts w:ascii="Arial" w:hAnsi="Arial" w:cs="Arial"/>
          <w:sz w:val="24"/>
        </w:rPr>
        <w:t xml:space="preserve">genda to create a better world through to 2030. Aston University is seeking </w:t>
      </w:r>
      <w:r w:rsidR="00721540">
        <w:rPr>
          <w:rFonts w:ascii="Arial" w:hAnsi="Arial" w:cs="Arial"/>
          <w:sz w:val="24"/>
        </w:rPr>
        <w:t xml:space="preserve">to </w:t>
      </w:r>
      <w:r w:rsidRPr="00B34818">
        <w:rPr>
          <w:rFonts w:ascii="Arial" w:hAnsi="Arial" w:cs="Arial"/>
          <w:sz w:val="24"/>
        </w:rPr>
        <w:t xml:space="preserve">align its work against the SDGs to support the global effort to make a better world by 2030, and to publicise the </w:t>
      </w:r>
      <w:r w:rsidR="00952C91">
        <w:rPr>
          <w:rFonts w:ascii="Arial" w:hAnsi="Arial" w:cs="Arial"/>
          <w:sz w:val="24"/>
        </w:rPr>
        <w:t>U</w:t>
      </w:r>
      <w:r w:rsidRPr="00B34818">
        <w:rPr>
          <w:rFonts w:ascii="Arial" w:hAnsi="Arial" w:cs="Arial"/>
          <w:sz w:val="24"/>
        </w:rPr>
        <w:t>niversity’s widespread contribution to society in Birmingham, in the UK, and the world at large.</w:t>
      </w:r>
    </w:p>
    <w:p w14:paraId="4EC5BA98" w14:textId="46DB24B3" w:rsidR="006036FF" w:rsidRDefault="00473783" w:rsidP="00D866A6">
      <w:pPr>
        <w:jc w:val="center"/>
        <w:rPr>
          <w:rFonts w:ascii="Arial" w:hAnsi="Arial" w:cs="Arial"/>
          <w:b/>
        </w:rPr>
      </w:pPr>
      <w:r>
        <w:rPr>
          <w:noProof/>
        </w:rPr>
        <w:pict w14:anchorId="3EB06131">
          <v:shape id="_x0000_s1028" type="#_x0000_t75" style="position:absolute;left:0;text-align:left;margin-left:-38.9pt;margin-top:34.25pt;width:613.6pt;height:409.5pt;z-index:251687424;mso-position-horizontal-relative:text;mso-position-vertical-relative:text;mso-width-relative:page;mso-height-relative:page">
            <v:imagedata r:id="rId14" o:title="Campus exterior 020 - Copy"/>
          </v:shape>
        </w:pict>
      </w:r>
      <w:r w:rsidR="006036FF">
        <w:rPr>
          <w:rFonts w:ascii="Arial" w:hAnsi="Arial" w:cs="Arial"/>
          <w:b/>
        </w:rPr>
        <w:br w:type="page"/>
      </w:r>
    </w:p>
    <w:p w14:paraId="7A434B30" w14:textId="77777777" w:rsidR="00506EFF" w:rsidRDefault="00506EFF" w:rsidP="00B863C9">
      <w:pPr>
        <w:pStyle w:val="Heading1"/>
        <w:sectPr w:rsidR="00506EFF" w:rsidSect="00E3172E">
          <w:pgSz w:w="11906" w:h="16838"/>
          <w:pgMar w:top="720" w:right="709" w:bottom="720" w:left="720" w:header="709" w:footer="709" w:gutter="0"/>
          <w:pgNumType w:start="5"/>
          <w:cols w:space="708"/>
          <w:docGrid w:linePitch="360"/>
        </w:sectPr>
      </w:pPr>
      <w:bookmarkStart w:id="6" w:name="_Toc24637746"/>
    </w:p>
    <w:p w14:paraId="2193AA78" w14:textId="44047683" w:rsidR="006036FF" w:rsidRPr="003F3668" w:rsidRDefault="006036FF" w:rsidP="00B863C9">
      <w:pPr>
        <w:pStyle w:val="Heading1"/>
      </w:pPr>
      <w:r w:rsidRPr="003F3668">
        <w:t xml:space="preserve">Key </w:t>
      </w:r>
      <w:bookmarkEnd w:id="6"/>
      <w:r w:rsidR="00A834DB">
        <w:t>performance indicators</w:t>
      </w:r>
    </w:p>
    <w:p w14:paraId="38FF84B4" w14:textId="15FAED0F" w:rsidR="003F3668" w:rsidRPr="00C72FEB" w:rsidRDefault="003F3668" w:rsidP="00A46FA9">
      <w:pPr>
        <w:jc w:val="both"/>
        <w:rPr>
          <w:rFonts w:ascii="Arial" w:hAnsi="Arial" w:cs="Arial"/>
          <w:sz w:val="24"/>
        </w:rPr>
      </w:pPr>
      <w:r w:rsidRPr="00C72FEB">
        <w:rPr>
          <w:rFonts w:ascii="Arial" w:hAnsi="Arial" w:cs="Arial"/>
          <w:sz w:val="24"/>
        </w:rPr>
        <w:t xml:space="preserve">Aston University has made significant </w:t>
      </w:r>
      <w:r w:rsidR="00B34818" w:rsidRPr="00C72FEB">
        <w:rPr>
          <w:rFonts w:ascii="Arial" w:hAnsi="Arial" w:cs="Arial"/>
          <w:sz w:val="24"/>
        </w:rPr>
        <w:t xml:space="preserve">progress </w:t>
      </w:r>
      <w:r w:rsidR="00AA0BDD" w:rsidRPr="00C72FEB">
        <w:rPr>
          <w:rFonts w:ascii="Arial" w:hAnsi="Arial" w:cs="Arial"/>
          <w:sz w:val="24"/>
        </w:rPr>
        <w:t>towards</w:t>
      </w:r>
      <w:r w:rsidR="00721540">
        <w:rPr>
          <w:rFonts w:ascii="Arial" w:hAnsi="Arial" w:cs="Arial"/>
          <w:sz w:val="24"/>
        </w:rPr>
        <w:t xml:space="preserve"> </w:t>
      </w:r>
      <w:r w:rsidR="00B34818" w:rsidRPr="00C72FEB">
        <w:rPr>
          <w:rFonts w:ascii="Arial" w:hAnsi="Arial" w:cs="Arial"/>
          <w:sz w:val="24"/>
        </w:rPr>
        <w:t>its main targets identified in our ISO 14001</w:t>
      </w:r>
      <w:r w:rsidR="00721540">
        <w:rPr>
          <w:rFonts w:ascii="Arial" w:hAnsi="Arial" w:cs="Arial"/>
          <w:sz w:val="24"/>
        </w:rPr>
        <w:t xml:space="preserve"> and ISO 50001</w:t>
      </w:r>
      <w:r w:rsidR="00B34818" w:rsidRPr="00C72FEB">
        <w:rPr>
          <w:rFonts w:ascii="Arial" w:hAnsi="Arial" w:cs="Arial"/>
          <w:sz w:val="24"/>
        </w:rPr>
        <w:t xml:space="preserve"> </w:t>
      </w:r>
      <w:r w:rsidR="00AA0BDD" w:rsidRPr="00C72FEB">
        <w:rPr>
          <w:rFonts w:ascii="Arial" w:hAnsi="Arial" w:cs="Arial"/>
          <w:sz w:val="24"/>
        </w:rPr>
        <w:t xml:space="preserve">Objectives and Targets </w:t>
      </w:r>
      <w:r w:rsidR="00721540">
        <w:rPr>
          <w:rFonts w:ascii="Arial" w:hAnsi="Arial" w:cs="Arial"/>
          <w:sz w:val="24"/>
        </w:rPr>
        <w:t xml:space="preserve">document. </w:t>
      </w:r>
      <w:r w:rsidR="00B34818" w:rsidRPr="00C72FEB">
        <w:rPr>
          <w:rFonts w:ascii="Arial" w:hAnsi="Arial" w:cs="Arial"/>
          <w:sz w:val="24"/>
        </w:rPr>
        <w:t xml:space="preserve">In particular we have made progress in </w:t>
      </w:r>
      <w:r w:rsidR="00A52B20">
        <w:rPr>
          <w:rFonts w:ascii="Arial" w:hAnsi="Arial" w:cs="Arial"/>
          <w:sz w:val="24"/>
        </w:rPr>
        <w:t xml:space="preserve">embedding sustainability into the curriculum. The below table summarises are status </w:t>
      </w:r>
      <w:r w:rsidR="009906FB">
        <w:rPr>
          <w:rFonts w:ascii="Arial" w:hAnsi="Arial" w:cs="Arial"/>
          <w:sz w:val="24"/>
        </w:rPr>
        <w:t>of our objectives and targets.</w:t>
      </w:r>
    </w:p>
    <w:p w14:paraId="3D92AF54" w14:textId="753D7B19" w:rsidR="00806337" w:rsidRDefault="00806337">
      <w:pPr>
        <w:rPr>
          <w:rFonts w:ascii="Arial" w:hAnsi="Arial" w:cs="Arial"/>
          <w:b/>
        </w:rPr>
      </w:pPr>
    </w:p>
    <w:p w14:paraId="5E17A7A2" w14:textId="11AB4056" w:rsidR="00506EFF" w:rsidRPr="00506EFF" w:rsidRDefault="00A834DB" w:rsidP="00A834DB">
      <w:pPr>
        <w:pBdr>
          <w:bottom w:val="single" w:sz="6" w:space="1" w:color="auto"/>
        </w:pBdr>
        <w:rPr>
          <w:rFonts w:ascii="Arial" w:hAnsi="Arial" w:cs="Arial"/>
          <w:b/>
          <w:sz w:val="24"/>
        </w:rPr>
      </w:pPr>
      <w:r w:rsidRPr="00506EFF">
        <w:rPr>
          <w:rFonts w:ascii="Arial" w:hAnsi="Arial" w:cs="Arial"/>
          <w:b/>
          <w:sz w:val="24"/>
        </w:rPr>
        <w:t>Strategy/ Aspect</w:t>
      </w:r>
      <w:r w:rsidRPr="00506EFF">
        <w:rPr>
          <w:rFonts w:ascii="Arial" w:hAnsi="Arial" w:cs="Arial"/>
          <w:b/>
          <w:sz w:val="24"/>
        </w:rPr>
        <w:tab/>
      </w:r>
      <w:r w:rsidR="00506EFF">
        <w:rPr>
          <w:rFonts w:ascii="Arial" w:hAnsi="Arial" w:cs="Arial"/>
          <w:b/>
          <w:sz w:val="24"/>
        </w:rPr>
        <w:tab/>
      </w:r>
      <w:r w:rsidR="00506EFF" w:rsidRPr="00506EFF">
        <w:rPr>
          <w:rFonts w:ascii="Arial" w:hAnsi="Arial" w:cs="Arial"/>
          <w:b/>
          <w:sz w:val="24"/>
        </w:rPr>
        <w:t>Target</w:t>
      </w:r>
      <w:r w:rsidR="00506EFF" w:rsidRPr="00506EFF">
        <w:rPr>
          <w:rFonts w:ascii="Arial" w:hAnsi="Arial" w:cs="Arial"/>
          <w:b/>
          <w:sz w:val="24"/>
        </w:rPr>
        <w:tab/>
      </w:r>
      <w:r w:rsidR="00506EFF" w:rsidRPr="00506EFF">
        <w:rPr>
          <w:rFonts w:ascii="Arial" w:hAnsi="Arial" w:cs="Arial"/>
          <w:b/>
          <w:sz w:val="24"/>
        </w:rPr>
        <w:tab/>
      </w:r>
      <w:r w:rsidR="00506EFF" w:rsidRPr="00506EFF">
        <w:rPr>
          <w:rFonts w:ascii="Arial" w:hAnsi="Arial" w:cs="Arial"/>
          <w:b/>
          <w:sz w:val="24"/>
        </w:rPr>
        <w:tab/>
      </w:r>
      <w:r w:rsidR="00506EFF" w:rsidRPr="00506EFF">
        <w:rPr>
          <w:rFonts w:ascii="Arial" w:hAnsi="Arial" w:cs="Arial"/>
          <w:b/>
          <w:sz w:val="24"/>
        </w:rPr>
        <w:tab/>
      </w:r>
      <w:r w:rsidR="001065CC">
        <w:rPr>
          <w:rFonts w:ascii="Arial" w:hAnsi="Arial" w:cs="Arial"/>
          <w:b/>
          <w:sz w:val="24"/>
        </w:rPr>
        <w:tab/>
      </w:r>
      <w:r w:rsidR="001065CC">
        <w:rPr>
          <w:rFonts w:ascii="Arial" w:hAnsi="Arial" w:cs="Arial"/>
          <w:b/>
          <w:sz w:val="24"/>
        </w:rPr>
        <w:tab/>
      </w:r>
      <w:r w:rsidR="001065CC">
        <w:rPr>
          <w:rFonts w:ascii="Arial" w:hAnsi="Arial" w:cs="Arial"/>
          <w:b/>
          <w:sz w:val="24"/>
        </w:rPr>
        <w:tab/>
      </w:r>
      <w:r w:rsidR="001065CC">
        <w:rPr>
          <w:rFonts w:ascii="Arial" w:hAnsi="Arial" w:cs="Arial"/>
          <w:b/>
          <w:sz w:val="24"/>
        </w:rPr>
        <w:tab/>
      </w:r>
      <w:r w:rsidR="00506EFF" w:rsidRPr="00506EFF">
        <w:rPr>
          <w:rFonts w:ascii="Arial" w:hAnsi="Arial" w:cs="Arial"/>
          <w:b/>
          <w:sz w:val="24"/>
        </w:rPr>
        <w:t>2018-19 progress</w:t>
      </w:r>
      <w:r w:rsidR="00506EFF" w:rsidRPr="00506EFF">
        <w:rPr>
          <w:rFonts w:ascii="Arial" w:hAnsi="Arial" w:cs="Arial"/>
          <w:b/>
          <w:sz w:val="24"/>
        </w:rPr>
        <w:tab/>
      </w:r>
      <w:r w:rsidR="00506EFF" w:rsidRPr="00506EFF">
        <w:rPr>
          <w:rFonts w:ascii="Arial" w:hAnsi="Arial" w:cs="Arial"/>
          <w:b/>
          <w:sz w:val="24"/>
        </w:rPr>
        <w:tab/>
      </w:r>
      <w:r w:rsidR="00506EFF" w:rsidRPr="00506EFF">
        <w:rPr>
          <w:rFonts w:ascii="Arial" w:hAnsi="Arial" w:cs="Arial"/>
          <w:b/>
          <w:sz w:val="24"/>
        </w:rPr>
        <w:tab/>
        <w:t>Progress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719"/>
        <w:gridCol w:w="2488"/>
        <w:gridCol w:w="3314"/>
        <w:gridCol w:w="3549"/>
        <w:gridCol w:w="2488"/>
      </w:tblGrid>
      <w:tr w:rsidR="001065CC" w14:paraId="0A5A4B8E" w14:textId="77777777" w:rsidTr="00AB1FC0">
        <w:trPr>
          <w:trHeight w:val="525"/>
        </w:trPr>
        <w:tc>
          <w:tcPr>
            <w:tcW w:w="2830" w:type="dxa"/>
            <w:vMerge w:val="restart"/>
            <w:tcBorders>
              <w:right w:val="double" w:sz="4" w:space="0" w:color="auto"/>
            </w:tcBorders>
          </w:tcPr>
          <w:p w14:paraId="3A295D1E" w14:textId="2CCFF1EF" w:rsidR="001065CC" w:rsidRPr="00AB1FC0" w:rsidRDefault="001065CC" w:rsidP="004B4336">
            <w:pPr>
              <w:rPr>
                <w:rFonts w:ascii="Arial" w:hAnsi="Arial" w:cs="Arial"/>
                <w:color w:val="00A8B4"/>
                <w:sz w:val="24"/>
              </w:rPr>
            </w:pPr>
            <w:r w:rsidRPr="00AB1FC0">
              <w:rPr>
                <w:rFonts w:ascii="Arial" w:hAnsi="Arial" w:cs="Arial"/>
                <w:color w:val="00A8B4"/>
                <w:sz w:val="24"/>
              </w:rPr>
              <w:t xml:space="preserve">Biodiversity Code of </w:t>
            </w:r>
          </w:p>
          <w:p w14:paraId="3D1EDFA6" w14:textId="51C56C50" w:rsidR="001065CC" w:rsidRPr="001065CC" w:rsidRDefault="001065CC" w:rsidP="00A834DB">
            <w:r w:rsidRPr="00AB1FC0">
              <w:rPr>
                <w:rFonts w:ascii="Arial" w:hAnsi="Arial" w:cs="Arial"/>
                <w:color w:val="00A8B4"/>
                <w:sz w:val="24"/>
              </w:rPr>
              <w:t>Practice</w:t>
            </w:r>
          </w:p>
        </w:tc>
        <w:tc>
          <w:tcPr>
            <w:tcW w:w="6521" w:type="dxa"/>
            <w:gridSpan w:val="3"/>
            <w:tcBorders>
              <w:left w:val="double" w:sz="4" w:space="0" w:color="auto"/>
              <w:bottom w:val="double" w:sz="4" w:space="0" w:color="auto"/>
            </w:tcBorders>
          </w:tcPr>
          <w:p w14:paraId="6476ADB5" w14:textId="19F20798" w:rsidR="001065CC" w:rsidRDefault="001065CC" w:rsidP="00A834DB">
            <w:pPr>
              <w:rPr>
                <w:rFonts w:ascii="Arial" w:hAnsi="Arial" w:cs="Arial"/>
                <w:sz w:val="24"/>
              </w:rPr>
            </w:pPr>
            <w:r w:rsidRPr="004B4336">
              <w:rPr>
                <w:rFonts w:ascii="Arial" w:hAnsi="Arial" w:cs="Arial"/>
                <w:sz w:val="24"/>
              </w:rPr>
              <w:t>To follow the Biodiversity Guidelines when maintaining the campus and in new landscaping projects.</w:t>
            </w:r>
          </w:p>
        </w:tc>
        <w:tc>
          <w:tcPr>
            <w:tcW w:w="3549" w:type="dxa"/>
            <w:tcBorders>
              <w:bottom w:val="double" w:sz="4" w:space="0" w:color="auto"/>
            </w:tcBorders>
          </w:tcPr>
          <w:p w14:paraId="37F2E0C1" w14:textId="47151E42" w:rsidR="001065CC" w:rsidRDefault="001065CC" w:rsidP="00A834DB">
            <w:pPr>
              <w:rPr>
                <w:rFonts w:ascii="Arial" w:hAnsi="Arial" w:cs="Arial"/>
                <w:sz w:val="24"/>
              </w:rPr>
            </w:pPr>
            <w:r w:rsidRPr="001065CC">
              <w:rPr>
                <w:rFonts w:ascii="Arial" w:hAnsi="Arial" w:cs="Arial"/>
                <w:sz w:val="24"/>
              </w:rPr>
              <w:t>New guidelines have been written and available publically and on our Sustainable Construction Specification.</w:t>
            </w:r>
          </w:p>
        </w:tc>
        <w:tc>
          <w:tcPr>
            <w:tcW w:w="2488" w:type="dxa"/>
            <w:tcBorders>
              <w:bottom w:val="double" w:sz="4" w:space="0" w:color="auto"/>
            </w:tcBorders>
          </w:tcPr>
          <w:p w14:paraId="7BA52A72" w14:textId="2F4FA5F4" w:rsidR="001065CC" w:rsidRDefault="001065CC" w:rsidP="00A834DB">
            <w:pPr>
              <w:rPr>
                <w:rFonts w:ascii="Arial" w:hAnsi="Arial" w:cs="Arial"/>
                <w:sz w:val="24"/>
              </w:rPr>
            </w:pPr>
            <w:r>
              <w:rPr>
                <w:noProof/>
                <w:lang w:eastAsia="en-GB"/>
              </w:rPr>
              <w:drawing>
                <wp:anchor distT="0" distB="0" distL="114300" distR="114300" simplePos="0" relativeHeight="251737599" behindDoc="0" locked="0" layoutInCell="1" allowOverlap="1" wp14:anchorId="48A2A551" wp14:editId="0C4939D3">
                  <wp:simplePos x="0" y="0"/>
                  <wp:positionH relativeFrom="column">
                    <wp:posOffset>217170</wp:posOffset>
                  </wp:positionH>
                  <wp:positionV relativeFrom="paragraph">
                    <wp:posOffset>-635</wp:posOffset>
                  </wp:positionV>
                  <wp:extent cx="295275" cy="635744"/>
                  <wp:effectExtent l="0" t="0" r="0" b="0"/>
                  <wp:wrapNone/>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744"/>
                          </a:xfrm>
                          <a:prstGeom prst="rect">
                            <a:avLst/>
                          </a:prstGeom>
                        </pic:spPr>
                      </pic:pic>
                    </a:graphicData>
                  </a:graphic>
                  <wp14:sizeRelH relativeFrom="margin">
                    <wp14:pctWidth>0</wp14:pctWidth>
                  </wp14:sizeRelH>
                  <wp14:sizeRelV relativeFrom="margin">
                    <wp14:pctHeight>0</wp14:pctHeight>
                  </wp14:sizeRelV>
                </wp:anchor>
              </w:drawing>
            </w:r>
          </w:p>
        </w:tc>
      </w:tr>
      <w:tr w:rsidR="008F75E7" w14:paraId="7C0DAA61" w14:textId="77777777" w:rsidTr="00AB1FC0">
        <w:trPr>
          <w:gridAfter w:val="1"/>
          <w:wAfter w:w="2488" w:type="dxa"/>
          <w:trHeight w:val="30"/>
        </w:trPr>
        <w:tc>
          <w:tcPr>
            <w:tcW w:w="2830" w:type="dxa"/>
            <w:vMerge/>
            <w:tcBorders>
              <w:bottom w:val="double" w:sz="4" w:space="0" w:color="auto"/>
              <w:right w:val="double" w:sz="4" w:space="0" w:color="auto"/>
            </w:tcBorders>
          </w:tcPr>
          <w:p w14:paraId="2DCCA2CF" w14:textId="77777777" w:rsidR="008F75E7" w:rsidRDefault="008F75E7" w:rsidP="004B4336">
            <w:pPr>
              <w:rPr>
                <w:rFonts w:ascii="Arial" w:hAnsi="Arial" w:cs="Arial"/>
                <w:sz w:val="24"/>
              </w:rPr>
            </w:pPr>
          </w:p>
        </w:tc>
        <w:tc>
          <w:tcPr>
            <w:tcW w:w="6521" w:type="dxa"/>
            <w:gridSpan w:val="3"/>
            <w:tcBorders>
              <w:top w:val="double" w:sz="4" w:space="0" w:color="auto"/>
              <w:left w:val="double" w:sz="4" w:space="0" w:color="auto"/>
            </w:tcBorders>
          </w:tcPr>
          <w:p w14:paraId="1E8EADCD" w14:textId="137744C9" w:rsidR="008F75E7" w:rsidRPr="004B4336" w:rsidRDefault="008F75E7" w:rsidP="00A834DB">
            <w:pPr>
              <w:rPr>
                <w:rFonts w:ascii="Arial" w:hAnsi="Arial" w:cs="Arial"/>
                <w:sz w:val="24"/>
              </w:rPr>
            </w:pPr>
          </w:p>
        </w:tc>
        <w:tc>
          <w:tcPr>
            <w:tcW w:w="3549" w:type="dxa"/>
            <w:tcBorders>
              <w:top w:val="double" w:sz="4" w:space="0" w:color="auto"/>
            </w:tcBorders>
          </w:tcPr>
          <w:p w14:paraId="62AE59B4" w14:textId="77777777" w:rsidR="008F75E7" w:rsidRDefault="008F75E7" w:rsidP="00A834DB">
            <w:pPr>
              <w:rPr>
                <w:rFonts w:ascii="Arial" w:hAnsi="Arial" w:cs="Arial"/>
                <w:sz w:val="24"/>
              </w:rPr>
            </w:pPr>
          </w:p>
        </w:tc>
      </w:tr>
      <w:tr w:rsidR="008F75E7" w14:paraId="4F27D10D" w14:textId="77777777" w:rsidTr="00AB1FC0">
        <w:trPr>
          <w:trHeight w:val="525"/>
        </w:trPr>
        <w:tc>
          <w:tcPr>
            <w:tcW w:w="2830" w:type="dxa"/>
            <w:vMerge w:val="restart"/>
            <w:tcBorders>
              <w:top w:val="double" w:sz="4" w:space="0" w:color="auto"/>
              <w:right w:val="double" w:sz="4" w:space="0" w:color="auto"/>
            </w:tcBorders>
          </w:tcPr>
          <w:p w14:paraId="0179006E" w14:textId="77777777" w:rsidR="00AB1FC0" w:rsidRDefault="00AB1FC0" w:rsidP="003D24A8">
            <w:pPr>
              <w:rPr>
                <w:rFonts w:ascii="Arial" w:hAnsi="Arial" w:cs="Arial"/>
                <w:color w:val="00A8B4"/>
                <w:sz w:val="24"/>
              </w:rPr>
            </w:pPr>
          </w:p>
          <w:p w14:paraId="6299188F" w14:textId="4FA4D480" w:rsidR="008F75E7" w:rsidRPr="001065CC" w:rsidRDefault="008F75E7" w:rsidP="003D24A8">
            <w:r w:rsidRPr="00AB1FC0">
              <w:rPr>
                <w:rFonts w:ascii="Arial" w:hAnsi="Arial" w:cs="Arial"/>
                <w:color w:val="00A8B4"/>
                <w:sz w:val="24"/>
              </w:rPr>
              <w:t>Energy and Climate Change (including emissions)</w:t>
            </w:r>
          </w:p>
        </w:tc>
        <w:tc>
          <w:tcPr>
            <w:tcW w:w="6521" w:type="dxa"/>
            <w:gridSpan w:val="3"/>
            <w:tcBorders>
              <w:left w:val="double" w:sz="4" w:space="0" w:color="auto"/>
              <w:bottom w:val="double" w:sz="4" w:space="0" w:color="auto"/>
            </w:tcBorders>
          </w:tcPr>
          <w:p w14:paraId="2650081B" w14:textId="76329BF7" w:rsidR="008F75E7" w:rsidRDefault="008F75E7" w:rsidP="003D24A8">
            <w:pPr>
              <w:rPr>
                <w:rFonts w:ascii="Arial" w:hAnsi="Arial" w:cs="Arial"/>
                <w:sz w:val="24"/>
              </w:rPr>
            </w:pPr>
            <w:r w:rsidRPr="008F75E7">
              <w:rPr>
                <w:rFonts w:ascii="Arial" w:hAnsi="Arial" w:cs="Arial"/>
                <w:sz w:val="24"/>
              </w:rPr>
              <w:t>Reduce our scope 1 and 2 carbon emissions from energy consumption by 48% by 2020 from a 2005/6 baseline, as outlined in the University Carbon Management Plan.</w:t>
            </w:r>
          </w:p>
        </w:tc>
        <w:tc>
          <w:tcPr>
            <w:tcW w:w="3549" w:type="dxa"/>
            <w:tcBorders>
              <w:bottom w:val="double" w:sz="4" w:space="0" w:color="auto"/>
            </w:tcBorders>
          </w:tcPr>
          <w:p w14:paraId="6753CBB3" w14:textId="59AB9348" w:rsidR="008F75E7" w:rsidRDefault="008F75E7" w:rsidP="003D24A8">
            <w:pPr>
              <w:rPr>
                <w:rFonts w:ascii="Arial" w:hAnsi="Arial" w:cs="Arial"/>
                <w:sz w:val="24"/>
              </w:rPr>
            </w:pPr>
            <w:r w:rsidRPr="008F75E7">
              <w:rPr>
                <w:rFonts w:ascii="Arial" w:hAnsi="Arial" w:cs="Arial"/>
                <w:sz w:val="24"/>
              </w:rPr>
              <w:t>Current reported emission levels are 43% below baseline year and met sector target, and below annual target.</w:t>
            </w:r>
          </w:p>
        </w:tc>
        <w:tc>
          <w:tcPr>
            <w:tcW w:w="2488" w:type="dxa"/>
            <w:tcBorders>
              <w:bottom w:val="double" w:sz="4" w:space="0" w:color="auto"/>
            </w:tcBorders>
          </w:tcPr>
          <w:p w14:paraId="14BA6E58" w14:textId="0646318B" w:rsidR="008F75E7" w:rsidRDefault="008F75E7" w:rsidP="003D24A8">
            <w:pPr>
              <w:rPr>
                <w:rFonts w:ascii="Arial" w:hAnsi="Arial" w:cs="Arial"/>
                <w:sz w:val="24"/>
              </w:rPr>
            </w:pPr>
            <w:r>
              <w:rPr>
                <w:noProof/>
                <w:lang w:eastAsia="en-GB"/>
              </w:rPr>
              <w:drawing>
                <wp:anchor distT="0" distB="0" distL="114300" distR="114300" simplePos="0" relativeHeight="251739647" behindDoc="0" locked="0" layoutInCell="1" allowOverlap="1" wp14:anchorId="2B29BEEC" wp14:editId="703BFE82">
                  <wp:simplePos x="0" y="0"/>
                  <wp:positionH relativeFrom="column">
                    <wp:posOffset>217170</wp:posOffset>
                  </wp:positionH>
                  <wp:positionV relativeFrom="paragraph">
                    <wp:posOffset>-635</wp:posOffset>
                  </wp:positionV>
                  <wp:extent cx="295275" cy="635744"/>
                  <wp:effectExtent l="0" t="0" r="0" b="0"/>
                  <wp:wrapNone/>
                  <wp:docPr id="2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744"/>
                          </a:xfrm>
                          <a:prstGeom prst="rect">
                            <a:avLst/>
                          </a:prstGeom>
                        </pic:spPr>
                      </pic:pic>
                    </a:graphicData>
                  </a:graphic>
                  <wp14:sizeRelH relativeFrom="margin">
                    <wp14:pctWidth>0</wp14:pctWidth>
                  </wp14:sizeRelH>
                  <wp14:sizeRelV relativeFrom="margin">
                    <wp14:pctHeight>0</wp14:pctHeight>
                  </wp14:sizeRelV>
                </wp:anchor>
              </w:drawing>
            </w:r>
          </w:p>
        </w:tc>
      </w:tr>
      <w:tr w:rsidR="008F75E7" w14:paraId="793B7970" w14:textId="77777777" w:rsidTr="00AB1FC0">
        <w:trPr>
          <w:gridAfter w:val="1"/>
          <w:wAfter w:w="2488" w:type="dxa"/>
          <w:trHeight w:val="30"/>
        </w:trPr>
        <w:tc>
          <w:tcPr>
            <w:tcW w:w="2830" w:type="dxa"/>
            <w:vMerge/>
            <w:tcBorders>
              <w:right w:val="double" w:sz="4" w:space="0" w:color="auto"/>
            </w:tcBorders>
          </w:tcPr>
          <w:p w14:paraId="458BCA92" w14:textId="77777777" w:rsidR="008F75E7" w:rsidRDefault="008F75E7" w:rsidP="003D24A8">
            <w:pPr>
              <w:rPr>
                <w:rFonts w:ascii="Arial" w:hAnsi="Arial" w:cs="Arial"/>
                <w:sz w:val="24"/>
              </w:rPr>
            </w:pPr>
          </w:p>
        </w:tc>
        <w:tc>
          <w:tcPr>
            <w:tcW w:w="6521" w:type="dxa"/>
            <w:gridSpan w:val="3"/>
            <w:tcBorders>
              <w:top w:val="double" w:sz="4" w:space="0" w:color="auto"/>
              <w:left w:val="double" w:sz="4" w:space="0" w:color="auto"/>
            </w:tcBorders>
          </w:tcPr>
          <w:p w14:paraId="6D856830" w14:textId="77777777" w:rsidR="008F75E7" w:rsidRDefault="008F75E7" w:rsidP="003D24A8">
            <w:pPr>
              <w:rPr>
                <w:rFonts w:ascii="Arial" w:hAnsi="Arial" w:cs="Arial"/>
                <w:sz w:val="24"/>
              </w:rPr>
            </w:pPr>
          </w:p>
          <w:p w14:paraId="03523B9D" w14:textId="5AEA672F" w:rsidR="008F75E7" w:rsidRDefault="008F75E7" w:rsidP="003D24A8">
            <w:pPr>
              <w:rPr>
                <w:rFonts w:ascii="Arial" w:hAnsi="Arial" w:cs="Arial"/>
                <w:sz w:val="24"/>
              </w:rPr>
            </w:pPr>
            <w:r w:rsidRPr="008F75E7">
              <w:rPr>
                <w:rFonts w:ascii="Arial" w:hAnsi="Arial" w:cs="Arial"/>
                <w:sz w:val="24"/>
              </w:rPr>
              <w:t>Reduce electricity consumption by 17.5% by 2020 from a 2008/9 baseline.</w:t>
            </w:r>
          </w:p>
          <w:p w14:paraId="1EE71DA1" w14:textId="18F82939" w:rsidR="008F75E7" w:rsidRPr="004B4336" w:rsidRDefault="008F75E7" w:rsidP="003D24A8">
            <w:pPr>
              <w:rPr>
                <w:rFonts w:ascii="Arial" w:hAnsi="Arial" w:cs="Arial"/>
                <w:sz w:val="24"/>
              </w:rPr>
            </w:pPr>
          </w:p>
        </w:tc>
        <w:tc>
          <w:tcPr>
            <w:tcW w:w="3549" w:type="dxa"/>
            <w:tcBorders>
              <w:top w:val="double" w:sz="4" w:space="0" w:color="auto"/>
            </w:tcBorders>
          </w:tcPr>
          <w:p w14:paraId="04F267FA" w14:textId="77777777" w:rsidR="008F75E7" w:rsidRDefault="008F75E7" w:rsidP="003D24A8">
            <w:pPr>
              <w:rPr>
                <w:rFonts w:ascii="Arial" w:hAnsi="Arial" w:cs="Arial"/>
                <w:sz w:val="24"/>
              </w:rPr>
            </w:pPr>
          </w:p>
          <w:p w14:paraId="2368741E" w14:textId="053E2106" w:rsidR="008F75E7" w:rsidRDefault="008F75E7" w:rsidP="003D24A8">
            <w:pPr>
              <w:rPr>
                <w:rFonts w:ascii="Arial" w:hAnsi="Arial" w:cs="Arial"/>
                <w:sz w:val="24"/>
              </w:rPr>
            </w:pPr>
            <w:r w:rsidRPr="008F75E7">
              <w:rPr>
                <w:rFonts w:ascii="Arial" w:hAnsi="Arial" w:cs="Arial"/>
                <w:sz w:val="24"/>
              </w:rPr>
              <w:t>Saved 11.4% since the base year, but not meeting annual targets</w:t>
            </w:r>
          </w:p>
        </w:tc>
      </w:tr>
      <w:tr w:rsidR="008F75E7" w14:paraId="11CAC665" w14:textId="77777777" w:rsidTr="00AB1FC0">
        <w:tc>
          <w:tcPr>
            <w:tcW w:w="2830" w:type="dxa"/>
            <w:tcBorders>
              <w:right w:val="double" w:sz="4" w:space="0" w:color="auto"/>
            </w:tcBorders>
          </w:tcPr>
          <w:p w14:paraId="79AEB605" w14:textId="77777777" w:rsidR="008F75E7" w:rsidRDefault="008F75E7" w:rsidP="003D24A8">
            <w:pPr>
              <w:rPr>
                <w:rFonts w:ascii="Arial" w:hAnsi="Arial" w:cs="Arial"/>
                <w:sz w:val="24"/>
              </w:rPr>
            </w:pPr>
          </w:p>
        </w:tc>
        <w:tc>
          <w:tcPr>
            <w:tcW w:w="6521" w:type="dxa"/>
            <w:gridSpan w:val="3"/>
            <w:tcBorders>
              <w:left w:val="double" w:sz="4" w:space="0" w:color="auto"/>
              <w:bottom w:val="double" w:sz="4" w:space="0" w:color="auto"/>
            </w:tcBorders>
          </w:tcPr>
          <w:p w14:paraId="3E89D33B" w14:textId="77777777" w:rsidR="008F75E7" w:rsidRDefault="008F75E7" w:rsidP="003D24A8">
            <w:pPr>
              <w:rPr>
                <w:rFonts w:ascii="Arial" w:hAnsi="Arial" w:cs="Arial"/>
                <w:sz w:val="24"/>
              </w:rPr>
            </w:pPr>
          </w:p>
        </w:tc>
        <w:tc>
          <w:tcPr>
            <w:tcW w:w="3549" w:type="dxa"/>
            <w:tcBorders>
              <w:bottom w:val="double" w:sz="4" w:space="0" w:color="auto"/>
            </w:tcBorders>
          </w:tcPr>
          <w:p w14:paraId="48794A30" w14:textId="77777777" w:rsidR="008F75E7" w:rsidRDefault="008F75E7" w:rsidP="003D24A8">
            <w:pPr>
              <w:rPr>
                <w:rFonts w:ascii="Arial" w:hAnsi="Arial" w:cs="Arial"/>
                <w:sz w:val="24"/>
              </w:rPr>
            </w:pPr>
          </w:p>
        </w:tc>
        <w:tc>
          <w:tcPr>
            <w:tcW w:w="2488" w:type="dxa"/>
            <w:tcBorders>
              <w:bottom w:val="double" w:sz="4" w:space="0" w:color="auto"/>
            </w:tcBorders>
          </w:tcPr>
          <w:p w14:paraId="701FDF6A" w14:textId="3B5D84E8" w:rsidR="008F75E7" w:rsidRDefault="00AB1FC0" w:rsidP="003D24A8">
            <w:pPr>
              <w:rPr>
                <w:rFonts w:ascii="Arial" w:hAnsi="Arial" w:cs="Arial"/>
                <w:sz w:val="24"/>
              </w:rPr>
            </w:pPr>
            <w:r>
              <w:rPr>
                <w:noProof/>
                <w:lang w:eastAsia="en-GB"/>
              </w:rPr>
              <w:drawing>
                <wp:anchor distT="0" distB="0" distL="114300" distR="114300" simplePos="0" relativeHeight="251740671" behindDoc="0" locked="0" layoutInCell="1" allowOverlap="1" wp14:anchorId="01CEE3DC" wp14:editId="489FBD88">
                  <wp:simplePos x="0" y="0"/>
                  <wp:positionH relativeFrom="column">
                    <wp:posOffset>175895</wp:posOffset>
                  </wp:positionH>
                  <wp:positionV relativeFrom="paragraph">
                    <wp:posOffset>-630687</wp:posOffset>
                  </wp:positionV>
                  <wp:extent cx="336550" cy="605155"/>
                  <wp:effectExtent l="0" t="0" r="6350" b="4445"/>
                  <wp:wrapNone/>
                  <wp:docPr id="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AB1FC0" w14:paraId="2A0C9560" w14:textId="77777777" w:rsidTr="00AB1FC0">
        <w:tc>
          <w:tcPr>
            <w:tcW w:w="2830" w:type="dxa"/>
            <w:tcBorders>
              <w:right w:val="double" w:sz="4" w:space="0" w:color="auto"/>
            </w:tcBorders>
          </w:tcPr>
          <w:p w14:paraId="20A2029B" w14:textId="77777777" w:rsidR="00AB1FC0" w:rsidRDefault="00AB1FC0" w:rsidP="003D24A8">
            <w:pPr>
              <w:rPr>
                <w:rFonts w:ascii="Arial" w:hAnsi="Arial" w:cs="Arial"/>
                <w:sz w:val="24"/>
              </w:rPr>
            </w:pPr>
          </w:p>
        </w:tc>
        <w:tc>
          <w:tcPr>
            <w:tcW w:w="6521" w:type="dxa"/>
            <w:gridSpan w:val="3"/>
            <w:tcBorders>
              <w:left w:val="double" w:sz="4" w:space="0" w:color="auto"/>
              <w:bottom w:val="double" w:sz="4" w:space="0" w:color="auto"/>
            </w:tcBorders>
          </w:tcPr>
          <w:p w14:paraId="1310FC60" w14:textId="77777777" w:rsidR="00AB1FC0" w:rsidRDefault="00AB1FC0" w:rsidP="003D24A8">
            <w:pPr>
              <w:rPr>
                <w:rFonts w:ascii="Arial" w:hAnsi="Arial" w:cs="Arial"/>
                <w:sz w:val="24"/>
              </w:rPr>
            </w:pPr>
          </w:p>
          <w:p w14:paraId="024AA936" w14:textId="51BBE22A" w:rsidR="00AB1FC0" w:rsidRDefault="00AB1FC0" w:rsidP="003D24A8">
            <w:pPr>
              <w:rPr>
                <w:rFonts w:ascii="Arial" w:hAnsi="Arial" w:cs="Arial"/>
                <w:sz w:val="24"/>
              </w:rPr>
            </w:pPr>
            <w:r w:rsidRPr="00AB1FC0">
              <w:rPr>
                <w:rFonts w:ascii="Arial" w:hAnsi="Arial" w:cs="Arial"/>
                <w:sz w:val="24"/>
              </w:rPr>
              <w:t>Reduce gas consumption by 11% by 2020 from a 2010/11 baseline.</w:t>
            </w:r>
          </w:p>
        </w:tc>
        <w:tc>
          <w:tcPr>
            <w:tcW w:w="3549" w:type="dxa"/>
            <w:tcBorders>
              <w:bottom w:val="double" w:sz="4" w:space="0" w:color="auto"/>
            </w:tcBorders>
          </w:tcPr>
          <w:p w14:paraId="6E21DED2" w14:textId="77777777" w:rsidR="00AB1FC0" w:rsidRDefault="00AB1FC0" w:rsidP="003D24A8">
            <w:pPr>
              <w:rPr>
                <w:rFonts w:ascii="Arial" w:hAnsi="Arial" w:cs="Arial"/>
                <w:sz w:val="24"/>
              </w:rPr>
            </w:pPr>
          </w:p>
          <w:p w14:paraId="054A393D" w14:textId="6D2CF7C4" w:rsidR="00AB1FC0" w:rsidRDefault="00AB1FC0" w:rsidP="003D24A8">
            <w:pPr>
              <w:rPr>
                <w:rFonts w:ascii="Arial" w:hAnsi="Arial" w:cs="Arial"/>
                <w:sz w:val="24"/>
              </w:rPr>
            </w:pPr>
            <w:r w:rsidRPr="00AB1FC0">
              <w:rPr>
                <w:rFonts w:ascii="Arial" w:hAnsi="Arial" w:cs="Arial"/>
                <w:sz w:val="24"/>
              </w:rPr>
              <w:t>Increase by 12% on base year</w:t>
            </w:r>
          </w:p>
        </w:tc>
        <w:tc>
          <w:tcPr>
            <w:tcW w:w="2488" w:type="dxa"/>
            <w:tcBorders>
              <w:bottom w:val="double" w:sz="4" w:space="0" w:color="auto"/>
            </w:tcBorders>
          </w:tcPr>
          <w:p w14:paraId="0B828A9E" w14:textId="4DE759FE" w:rsidR="00AB1FC0" w:rsidRDefault="00AB1FC0" w:rsidP="003D24A8">
            <w:pPr>
              <w:rPr>
                <w:rFonts w:ascii="Arial" w:hAnsi="Arial" w:cs="Arial"/>
                <w:sz w:val="24"/>
              </w:rPr>
            </w:pPr>
            <w:r>
              <w:rPr>
                <w:noProof/>
                <w:lang w:eastAsia="en-GB"/>
              </w:rPr>
              <w:drawing>
                <wp:anchor distT="0" distB="0" distL="114300" distR="114300" simplePos="0" relativeHeight="251741695" behindDoc="0" locked="0" layoutInCell="1" allowOverlap="1" wp14:anchorId="0DE68ECA" wp14:editId="3336F16F">
                  <wp:simplePos x="0" y="0"/>
                  <wp:positionH relativeFrom="column">
                    <wp:posOffset>205740</wp:posOffset>
                  </wp:positionH>
                  <wp:positionV relativeFrom="paragraph">
                    <wp:posOffset>33465</wp:posOffset>
                  </wp:positionV>
                  <wp:extent cx="302128" cy="453901"/>
                  <wp:effectExtent l="0" t="0" r="3175" b="3810"/>
                  <wp:wrapNone/>
                  <wp:docPr id="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128" cy="453901"/>
                          </a:xfrm>
                          <a:prstGeom prst="rect">
                            <a:avLst/>
                          </a:prstGeom>
                        </pic:spPr>
                      </pic:pic>
                    </a:graphicData>
                  </a:graphic>
                  <wp14:sizeRelH relativeFrom="margin">
                    <wp14:pctWidth>0</wp14:pctWidth>
                  </wp14:sizeRelH>
                  <wp14:sizeRelV relativeFrom="margin">
                    <wp14:pctHeight>0</wp14:pctHeight>
                  </wp14:sizeRelV>
                </wp:anchor>
              </w:drawing>
            </w:r>
          </w:p>
        </w:tc>
      </w:tr>
      <w:tr w:rsidR="00AB1FC0" w14:paraId="4E0AC2C4" w14:textId="77777777" w:rsidTr="00AB1FC0">
        <w:tc>
          <w:tcPr>
            <w:tcW w:w="2830" w:type="dxa"/>
            <w:tcBorders>
              <w:right w:val="double" w:sz="4" w:space="0" w:color="auto"/>
            </w:tcBorders>
          </w:tcPr>
          <w:p w14:paraId="0C9F226B" w14:textId="77777777" w:rsidR="00AB1FC0" w:rsidRDefault="00AB1FC0" w:rsidP="003D24A8">
            <w:pPr>
              <w:rPr>
                <w:rFonts w:ascii="Arial" w:hAnsi="Arial" w:cs="Arial"/>
                <w:sz w:val="24"/>
              </w:rPr>
            </w:pPr>
          </w:p>
        </w:tc>
        <w:tc>
          <w:tcPr>
            <w:tcW w:w="6521" w:type="dxa"/>
            <w:gridSpan w:val="3"/>
            <w:tcBorders>
              <w:left w:val="double" w:sz="4" w:space="0" w:color="auto"/>
              <w:bottom w:val="double" w:sz="4" w:space="0" w:color="auto"/>
            </w:tcBorders>
          </w:tcPr>
          <w:p w14:paraId="75FAB0EC" w14:textId="77777777" w:rsidR="00AB1FC0" w:rsidRDefault="00AB1FC0" w:rsidP="003D24A8">
            <w:pPr>
              <w:rPr>
                <w:rFonts w:ascii="Arial" w:hAnsi="Arial" w:cs="Arial"/>
                <w:sz w:val="24"/>
              </w:rPr>
            </w:pPr>
          </w:p>
          <w:p w14:paraId="4FF821F6" w14:textId="620F8A0A" w:rsidR="00AB1FC0" w:rsidRDefault="00AB1FC0" w:rsidP="003D24A8">
            <w:pPr>
              <w:rPr>
                <w:rFonts w:ascii="Arial" w:hAnsi="Arial" w:cs="Arial"/>
                <w:sz w:val="24"/>
              </w:rPr>
            </w:pPr>
            <w:r w:rsidRPr="00AB1FC0">
              <w:rPr>
                <w:rFonts w:ascii="Arial" w:hAnsi="Arial" w:cs="Arial"/>
                <w:sz w:val="24"/>
              </w:rPr>
              <w:t>Reduce heat consumption by 20% from a 2009/10 baseline.</w:t>
            </w:r>
          </w:p>
        </w:tc>
        <w:tc>
          <w:tcPr>
            <w:tcW w:w="3549" w:type="dxa"/>
            <w:tcBorders>
              <w:bottom w:val="double" w:sz="4" w:space="0" w:color="auto"/>
            </w:tcBorders>
          </w:tcPr>
          <w:p w14:paraId="14ECEAAC" w14:textId="77777777" w:rsidR="00AB1FC0" w:rsidRDefault="00AB1FC0" w:rsidP="003D24A8">
            <w:pPr>
              <w:rPr>
                <w:rFonts w:ascii="Arial" w:hAnsi="Arial" w:cs="Arial"/>
                <w:sz w:val="24"/>
              </w:rPr>
            </w:pPr>
          </w:p>
          <w:p w14:paraId="7D3BB1F4" w14:textId="01C8F1B2" w:rsidR="00AB1FC0" w:rsidRDefault="00AB1FC0" w:rsidP="003D24A8">
            <w:pPr>
              <w:rPr>
                <w:rFonts w:ascii="Arial" w:hAnsi="Arial" w:cs="Arial"/>
                <w:sz w:val="24"/>
              </w:rPr>
            </w:pPr>
            <w:r w:rsidRPr="00AB1FC0">
              <w:rPr>
                <w:rFonts w:ascii="Arial" w:hAnsi="Arial" w:cs="Arial"/>
                <w:sz w:val="24"/>
              </w:rPr>
              <w:t>Increase by 0.036% on base year</w:t>
            </w:r>
          </w:p>
        </w:tc>
        <w:tc>
          <w:tcPr>
            <w:tcW w:w="2488" w:type="dxa"/>
            <w:tcBorders>
              <w:bottom w:val="double" w:sz="4" w:space="0" w:color="auto"/>
            </w:tcBorders>
          </w:tcPr>
          <w:p w14:paraId="7626EACD" w14:textId="53E2F4C4" w:rsidR="00AB1FC0" w:rsidRDefault="00AB1FC0" w:rsidP="003D24A8">
            <w:pPr>
              <w:rPr>
                <w:rFonts w:ascii="Arial" w:hAnsi="Arial" w:cs="Arial"/>
                <w:sz w:val="24"/>
              </w:rPr>
            </w:pPr>
            <w:r>
              <w:rPr>
                <w:noProof/>
                <w:lang w:eastAsia="en-GB"/>
              </w:rPr>
              <w:drawing>
                <wp:anchor distT="0" distB="0" distL="114300" distR="114300" simplePos="0" relativeHeight="251743743" behindDoc="0" locked="0" layoutInCell="1" allowOverlap="1" wp14:anchorId="44D4E4AF" wp14:editId="5DD8FFCC">
                  <wp:simplePos x="0" y="0"/>
                  <wp:positionH relativeFrom="column">
                    <wp:posOffset>203835</wp:posOffset>
                  </wp:positionH>
                  <wp:positionV relativeFrom="paragraph">
                    <wp:posOffset>37275</wp:posOffset>
                  </wp:positionV>
                  <wp:extent cx="302128" cy="453901"/>
                  <wp:effectExtent l="0" t="0" r="3175" b="3810"/>
                  <wp:wrapNone/>
                  <wp:docPr id="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128" cy="453901"/>
                          </a:xfrm>
                          <a:prstGeom prst="rect">
                            <a:avLst/>
                          </a:prstGeom>
                        </pic:spPr>
                      </pic:pic>
                    </a:graphicData>
                  </a:graphic>
                  <wp14:sizeRelH relativeFrom="margin">
                    <wp14:pctWidth>0</wp14:pctWidth>
                  </wp14:sizeRelH>
                  <wp14:sizeRelV relativeFrom="margin">
                    <wp14:pctHeight>0</wp14:pctHeight>
                  </wp14:sizeRelV>
                </wp:anchor>
              </w:drawing>
            </w:r>
          </w:p>
        </w:tc>
      </w:tr>
      <w:tr w:rsidR="00AB1FC0" w14:paraId="4D7C3BDA" w14:textId="77777777" w:rsidTr="00AB1FC0">
        <w:tc>
          <w:tcPr>
            <w:tcW w:w="2830" w:type="dxa"/>
            <w:tcBorders>
              <w:right w:val="double" w:sz="4" w:space="0" w:color="auto"/>
            </w:tcBorders>
          </w:tcPr>
          <w:p w14:paraId="3C4F710A" w14:textId="0CE70C2E" w:rsidR="00AB1FC0" w:rsidRDefault="00AB1FC0" w:rsidP="003D24A8">
            <w:pPr>
              <w:rPr>
                <w:rFonts w:ascii="Arial" w:hAnsi="Arial" w:cs="Arial"/>
                <w:sz w:val="24"/>
              </w:rPr>
            </w:pPr>
          </w:p>
        </w:tc>
        <w:tc>
          <w:tcPr>
            <w:tcW w:w="6521" w:type="dxa"/>
            <w:gridSpan w:val="3"/>
            <w:tcBorders>
              <w:left w:val="double" w:sz="4" w:space="0" w:color="auto"/>
              <w:bottom w:val="double" w:sz="4" w:space="0" w:color="auto"/>
            </w:tcBorders>
          </w:tcPr>
          <w:p w14:paraId="155AA7E8" w14:textId="62D6C931" w:rsidR="00AB1FC0" w:rsidRDefault="00AB1FC0" w:rsidP="003D24A8">
            <w:pPr>
              <w:rPr>
                <w:rFonts w:ascii="Arial" w:hAnsi="Arial" w:cs="Arial"/>
                <w:sz w:val="24"/>
              </w:rPr>
            </w:pPr>
          </w:p>
          <w:p w14:paraId="0596F008" w14:textId="66FD4FBD" w:rsidR="00AB1FC0" w:rsidRDefault="00AB1FC0" w:rsidP="003D24A8">
            <w:pPr>
              <w:rPr>
                <w:rFonts w:ascii="Arial" w:hAnsi="Arial" w:cs="Arial"/>
                <w:sz w:val="24"/>
              </w:rPr>
            </w:pPr>
            <w:r w:rsidRPr="00AB1FC0">
              <w:rPr>
                <w:rFonts w:ascii="Arial" w:hAnsi="Arial" w:cs="Arial"/>
                <w:sz w:val="24"/>
              </w:rPr>
              <w:t>Ensure all R22 F Gas is removed from all HVAC equipment by August 2010/21.</w:t>
            </w:r>
          </w:p>
          <w:p w14:paraId="4EB06379" w14:textId="3F784FB7" w:rsidR="00AB1FC0" w:rsidRDefault="00AB1FC0" w:rsidP="003D24A8">
            <w:pPr>
              <w:rPr>
                <w:rFonts w:ascii="Arial" w:hAnsi="Arial" w:cs="Arial"/>
                <w:sz w:val="24"/>
              </w:rPr>
            </w:pPr>
          </w:p>
        </w:tc>
        <w:tc>
          <w:tcPr>
            <w:tcW w:w="3549" w:type="dxa"/>
            <w:tcBorders>
              <w:bottom w:val="double" w:sz="4" w:space="0" w:color="auto"/>
            </w:tcBorders>
          </w:tcPr>
          <w:p w14:paraId="26299355" w14:textId="77777777" w:rsidR="009906FB" w:rsidRDefault="009906FB" w:rsidP="003D24A8">
            <w:pPr>
              <w:rPr>
                <w:rFonts w:ascii="Arial" w:hAnsi="Arial" w:cs="Arial"/>
                <w:sz w:val="24"/>
              </w:rPr>
            </w:pPr>
          </w:p>
          <w:p w14:paraId="5FE506CD" w14:textId="725AF302" w:rsidR="00AB1FC0" w:rsidRDefault="00AB1FC0" w:rsidP="003D24A8">
            <w:pPr>
              <w:rPr>
                <w:rFonts w:ascii="Arial" w:hAnsi="Arial" w:cs="Arial"/>
                <w:sz w:val="24"/>
              </w:rPr>
            </w:pPr>
            <w:r w:rsidRPr="00AB1FC0">
              <w:rPr>
                <w:rFonts w:ascii="Arial" w:hAnsi="Arial" w:cs="Arial"/>
                <w:sz w:val="24"/>
              </w:rPr>
              <w:t>Action Plan to be written, but there are still some units on site.</w:t>
            </w:r>
          </w:p>
        </w:tc>
        <w:tc>
          <w:tcPr>
            <w:tcW w:w="2488" w:type="dxa"/>
            <w:tcBorders>
              <w:bottom w:val="double" w:sz="4" w:space="0" w:color="auto"/>
            </w:tcBorders>
          </w:tcPr>
          <w:p w14:paraId="1AAF3AA0" w14:textId="66E1894F" w:rsidR="00AB1FC0" w:rsidRDefault="009906FB" w:rsidP="003D24A8">
            <w:pPr>
              <w:rPr>
                <w:noProof/>
                <w:lang w:eastAsia="en-GB"/>
              </w:rPr>
            </w:pPr>
            <w:r>
              <w:rPr>
                <w:noProof/>
                <w:lang w:eastAsia="en-GB"/>
              </w:rPr>
              <w:drawing>
                <wp:anchor distT="0" distB="0" distL="114300" distR="114300" simplePos="0" relativeHeight="251748863" behindDoc="0" locked="0" layoutInCell="1" allowOverlap="1" wp14:anchorId="6F7E1FBF" wp14:editId="68DA1218">
                  <wp:simplePos x="0" y="0"/>
                  <wp:positionH relativeFrom="column">
                    <wp:posOffset>175581</wp:posOffset>
                  </wp:positionH>
                  <wp:positionV relativeFrom="paragraph">
                    <wp:posOffset>72943</wp:posOffset>
                  </wp:positionV>
                  <wp:extent cx="336550" cy="605155"/>
                  <wp:effectExtent l="0" t="0" r="6350" b="4445"/>
                  <wp:wrapNone/>
                  <wp:docPr id="2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p w14:paraId="2C4DB481" w14:textId="77777777" w:rsidR="00AB1FC0" w:rsidRDefault="00AB1FC0" w:rsidP="003D24A8">
            <w:pPr>
              <w:rPr>
                <w:noProof/>
                <w:lang w:eastAsia="en-GB"/>
              </w:rPr>
            </w:pPr>
          </w:p>
          <w:p w14:paraId="0041A24C" w14:textId="77777777" w:rsidR="00AB1FC0" w:rsidRDefault="00AB1FC0" w:rsidP="003D24A8">
            <w:pPr>
              <w:rPr>
                <w:noProof/>
                <w:lang w:eastAsia="en-GB"/>
              </w:rPr>
            </w:pPr>
          </w:p>
          <w:p w14:paraId="7042CB40" w14:textId="11D65758" w:rsidR="00AB1FC0" w:rsidRDefault="00AB1FC0" w:rsidP="003D24A8">
            <w:pPr>
              <w:rPr>
                <w:noProof/>
                <w:lang w:eastAsia="en-GB"/>
              </w:rPr>
            </w:pPr>
          </w:p>
        </w:tc>
      </w:tr>
      <w:tr w:rsidR="00AB1FC0" w14:paraId="395CD2B7" w14:textId="77777777" w:rsidTr="00AB1FC0">
        <w:tc>
          <w:tcPr>
            <w:tcW w:w="2830" w:type="dxa"/>
            <w:tcBorders>
              <w:right w:val="double" w:sz="4" w:space="0" w:color="auto"/>
            </w:tcBorders>
          </w:tcPr>
          <w:p w14:paraId="2AC18B81" w14:textId="77777777" w:rsidR="00AB1FC0" w:rsidRDefault="00AB1FC0" w:rsidP="003D24A8">
            <w:pPr>
              <w:rPr>
                <w:rFonts w:ascii="Arial" w:hAnsi="Arial" w:cs="Arial"/>
                <w:noProof/>
                <w:sz w:val="24"/>
                <w:lang w:eastAsia="en-GB"/>
              </w:rPr>
            </w:pPr>
          </w:p>
        </w:tc>
        <w:tc>
          <w:tcPr>
            <w:tcW w:w="6521" w:type="dxa"/>
            <w:gridSpan w:val="3"/>
            <w:tcBorders>
              <w:left w:val="double" w:sz="4" w:space="0" w:color="auto"/>
              <w:bottom w:val="double" w:sz="4" w:space="0" w:color="auto"/>
            </w:tcBorders>
          </w:tcPr>
          <w:p w14:paraId="3B337865" w14:textId="77777777" w:rsidR="00AB1FC0" w:rsidRDefault="00AB1FC0" w:rsidP="003D24A8">
            <w:pPr>
              <w:rPr>
                <w:rFonts w:ascii="Arial" w:hAnsi="Arial" w:cs="Arial"/>
                <w:sz w:val="24"/>
              </w:rPr>
            </w:pPr>
          </w:p>
          <w:p w14:paraId="5E11A2D6" w14:textId="3EC314B5" w:rsidR="00AB1FC0" w:rsidRDefault="00AB1FC0" w:rsidP="003D24A8">
            <w:pPr>
              <w:rPr>
                <w:rFonts w:ascii="Arial" w:hAnsi="Arial" w:cs="Arial"/>
                <w:sz w:val="24"/>
              </w:rPr>
            </w:pPr>
            <w:r w:rsidRPr="00AB1FC0">
              <w:rPr>
                <w:rFonts w:ascii="Arial" w:hAnsi="Arial" w:cs="Arial"/>
                <w:sz w:val="24"/>
              </w:rPr>
              <w:t>Ensure combustion efficiency of all fossil fuel boilers are a minimum of 90% by 2025/26</w:t>
            </w:r>
          </w:p>
        </w:tc>
        <w:tc>
          <w:tcPr>
            <w:tcW w:w="3549" w:type="dxa"/>
            <w:tcBorders>
              <w:bottom w:val="double" w:sz="4" w:space="0" w:color="auto"/>
            </w:tcBorders>
          </w:tcPr>
          <w:p w14:paraId="65A0D6D0" w14:textId="5AAFFA85" w:rsidR="00AB1FC0" w:rsidRDefault="00AB1FC0" w:rsidP="003D24A8">
            <w:pPr>
              <w:rPr>
                <w:rFonts w:ascii="Arial" w:hAnsi="Arial" w:cs="Arial"/>
                <w:sz w:val="24"/>
              </w:rPr>
            </w:pPr>
            <w:r w:rsidRPr="00AB1FC0">
              <w:rPr>
                <w:rFonts w:ascii="Arial" w:hAnsi="Arial" w:cs="Arial"/>
                <w:sz w:val="24"/>
              </w:rPr>
              <w:t>Majority of boilers meet this requirement. An action plan is being written to indicate if the target is achievable.</w:t>
            </w:r>
          </w:p>
        </w:tc>
        <w:tc>
          <w:tcPr>
            <w:tcW w:w="2488" w:type="dxa"/>
            <w:tcBorders>
              <w:bottom w:val="double" w:sz="4" w:space="0" w:color="auto"/>
            </w:tcBorders>
          </w:tcPr>
          <w:p w14:paraId="665DD90E" w14:textId="2C2A9F41" w:rsidR="00AB1FC0" w:rsidRDefault="000F3EA6" w:rsidP="003D24A8">
            <w:pPr>
              <w:rPr>
                <w:noProof/>
                <w:lang w:eastAsia="en-GB"/>
              </w:rPr>
            </w:pPr>
            <w:r>
              <w:rPr>
                <w:noProof/>
                <w:lang w:eastAsia="en-GB"/>
              </w:rPr>
              <w:drawing>
                <wp:anchor distT="0" distB="0" distL="114300" distR="114300" simplePos="0" relativeHeight="251750911" behindDoc="0" locked="0" layoutInCell="1" allowOverlap="1" wp14:anchorId="0D34FC3D" wp14:editId="10F50C85">
                  <wp:simplePos x="0" y="0"/>
                  <wp:positionH relativeFrom="column">
                    <wp:posOffset>132080</wp:posOffset>
                  </wp:positionH>
                  <wp:positionV relativeFrom="paragraph">
                    <wp:posOffset>-9525</wp:posOffset>
                  </wp:positionV>
                  <wp:extent cx="336550" cy="605155"/>
                  <wp:effectExtent l="0" t="0" r="6350" b="4445"/>
                  <wp:wrapNone/>
                  <wp:docPr id="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AB1FC0" w14:paraId="2DCF08B6" w14:textId="77777777" w:rsidTr="00AB1FC0">
        <w:tc>
          <w:tcPr>
            <w:tcW w:w="2830" w:type="dxa"/>
            <w:tcBorders>
              <w:bottom w:val="double" w:sz="4" w:space="0" w:color="auto"/>
              <w:right w:val="double" w:sz="4" w:space="0" w:color="auto"/>
            </w:tcBorders>
          </w:tcPr>
          <w:p w14:paraId="1E045C66" w14:textId="77777777" w:rsidR="00AB1FC0" w:rsidRDefault="00AB1FC0" w:rsidP="003D24A8">
            <w:pPr>
              <w:rPr>
                <w:rFonts w:ascii="Arial" w:hAnsi="Arial" w:cs="Arial"/>
                <w:noProof/>
                <w:sz w:val="24"/>
                <w:lang w:eastAsia="en-GB"/>
              </w:rPr>
            </w:pPr>
          </w:p>
        </w:tc>
        <w:tc>
          <w:tcPr>
            <w:tcW w:w="6521" w:type="dxa"/>
            <w:gridSpan w:val="3"/>
            <w:tcBorders>
              <w:left w:val="double" w:sz="4" w:space="0" w:color="auto"/>
              <w:bottom w:val="double" w:sz="4" w:space="0" w:color="auto"/>
            </w:tcBorders>
          </w:tcPr>
          <w:p w14:paraId="6CA094EF" w14:textId="1D739F52" w:rsidR="00AB1FC0" w:rsidRDefault="00AB1FC0" w:rsidP="003D24A8">
            <w:pPr>
              <w:rPr>
                <w:rFonts w:ascii="Arial" w:hAnsi="Arial" w:cs="Arial"/>
                <w:sz w:val="24"/>
              </w:rPr>
            </w:pPr>
          </w:p>
          <w:p w14:paraId="28596F5A" w14:textId="69CEFFE3" w:rsidR="00AB1FC0" w:rsidRDefault="00AB1FC0" w:rsidP="003D24A8">
            <w:pPr>
              <w:rPr>
                <w:rFonts w:ascii="Arial" w:hAnsi="Arial" w:cs="Arial"/>
                <w:sz w:val="24"/>
              </w:rPr>
            </w:pPr>
            <w:r w:rsidRPr="00AB1FC0">
              <w:rPr>
                <w:rFonts w:ascii="Arial" w:hAnsi="Arial" w:cs="Arial"/>
                <w:sz w:val="24"/>
              </w:rPr>
              <w:t>Provide chemical and oil spill training to key staff members every two years</w:t>
            </w:r>
          </w:p>
        </w:tc>
        <w:tc>
          <w:tcPr>
            <w:tcW w:w="3549" w:type="dxa"/>
            <w:tcBorders>
              <w:bottom w:val="double" w:sz="4" w:space="0" w:color="auto"/>
            </w:tcBorders>
          </w:tcPr>
          <w:p w14:paraId="68A24704" w14:textId="32A4BC99" w:rsidR="00AB1FC0" w:rsidRDefault="00AB1FC0" w:rsidP="003D24A8">
            <w:pPr>
              <w:rPr>
                <w:rFonts w:ascii="Arial" w:hAnsi="Arial" w:cs="Arial"/>
                <w:sz w:val="24"/>
              </w:rPr>
            </w:pPr>
          </w:p>
          <w:p w14:paraId="381DFDDC" w14:textId="09DDB5FF" w:rsidR="00AB1FC0" w:rsidRDefault="00AB1FC0" w:rsidP="003D24A8">
            <w:pPr>
              <w:rPr>
                <w:rFonts w:ascii="Arial" w:hAnsi="Arial" w:cs="Arial"/>
                <w:sz w:val="24"/>
              </w:rPr>
            </w:pPr>
            <w:r w:rsidRPr="00AB1FC0">
              <w:rPr>
                <w:rFonts w:ascii="Arial" w:hAnsi="Arial" w:cs="Arial"/>
                <w:sz w:val="24"/>
              </w:rPr>
              <w:t>Last training was completed in 2018</w:t>
            </w:r>
          </w:p>
          <w:p w14:paraId="0A118F50" w14:textId="001B732C" w:rsidR="00AB1FC0" w:rsidRDefault="00AB1FC0" w:rsidP="003D24A8">
            <w:pPr>
              <w:rPr>
                <w:rFonts w:ascii="Arial" w:hAnsi="Arial" w:cs="Arial"/>
                <w:sz w:val="24"/>
              </w:rPr>
            </w:pPr>
          </w:p>
        </w:tc>
        <w:tc>
          <w:tcPr>
            <w:tcW w:w="2488" w:type="dxa"/>
            <w:tcBorders>
              <w:bottom w:val="double" w:sz="4" w:space="0" w:color="auto"/>
            </w:tcBorders>
          </w:tcPr>
          <w:p w14:paraId="5EB3ABB4" w14:textId="77D1C1DA" w:rsidR="00AB1FC0" w:rsidRDefault="00AB1FC0" w:rsidP="003D24A8">
            <w:pPr>
              <w:rPr>
                <w:noProof/>
                <w:lang w:eastAsia="en-GB"/>
              </w:rPr>
            </w:pPr>
            <w:r>
              <w:rPr>
                <w:noProof/>
                <w:lang w:eastAsia="en-GB"/>
              </w:rPr>
              <w:drawing>
                <wp:anchor distT="0" distB="0" distL="114300" distR="114300" simplePos="0" relativeHeight="251752959" behindDoc="0" locked="0" layoutInCell="1" allowOverlap="1" wp14:anchorId="2CD7B071" wp14:editId="23EE1014">
                  <wp:simplePos x="0" y="0"/>
                  <wp:positionH relativeFrom="column">
                    <wp:posOffset>175070</wp:posOffset>
                  </wp:positionH>
                  <wp:positionV relativeFrom="paragraph">
                    <wp:posOffset>45085</wp:posOffset>
                  </wp:positionV>
                  <wp:extent cx="295275" cy="635744"/>
                  <wp:effectExtent l="0" t="0" r="0" b="0"/>
                  <wp:wrapNone/>
                  <wp:docPr id="2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744"/>
                          </a:xfrm>
                          <a:prstGeom prst="rect">
                            <a:avLst/>
                          </a:prstGeom>
                        </pic:spPr>
                      </pic:pic>
                    </a:graphicData>
                  </a:graphic>
                  <wp14:sizeRelH relativeFrom="margin">
                    <wp14:pctWidth>0</wp14:pctWidth>
                  </wp14:sizeRelH>
                  <wp14:sizeRelV relativeFrom="margin">
                    <wp14:pctHeight>0</wp14:pctHeight>
                  </wp14:sizeRelV>
                </wp:anchor>
              </w:drawing>
            </w:r>
          </w:p>
        </w:tc>
      </w:tr>
      <w:tr w:rsidR="00AB1FC0" w14:paraId="59D9224B" w14:textId="77777777" w:rsidTr="00AB1FC0">
        <w:tc>
          <w:tcPr>
            <w:tcW w:w="2830" w:type="dxa"/>
            <w:tcBorders>
              <w:top w:val="double" w:sz="4" w:space="0" w:color="auto"/>
              <w:right w:val="double" w:sz="4" w:space="0" w:color="auto"/>
            </w:tcBorders>
          </w:tcPr>
          <w:p w14:paraId="4E37E7F1" w14:textId="77777777" w:rsidR="00AB1FC0" w:rsidRDefault="00AB1FC0" w:rsidP="00AB1FC0">
            <w:pPr>
              <w:rPr>
                <w:rFonts w:ascii="Arial" w:hAnsi="Arial" w:cs="Arial"/>
                <w:color w:val="00A8B4"/>
                <w:sz w:val="24"/>
              </w:rPr>
            </w:pPr>
          </w:p>
          <w:p w14:paraId="15509A80" w14:textId="40B72CA1" w:rsidR="00AB1FC0" w:rsidRPr="00AB1FC0" w:rsidRDefault="00AB1FC0" w:rsidP="00AB1FC0">
            <w:pPr>
              <w:rPr>
                <w:rFonts w:ascii="Arial" w:hAnsi="Arial" w:cs="Arial"/>
                <w:color w:val="00A8B4"/>
                <w:sz w:val="24"/>
              </w:rPr>
            </w:pPr>
            <w:r w:rsidRPr="00AB1FC0">
              <w:rPr>
                <w:rFonts w:ascii="Arial" w:hAnsi="Arial" w:cs="Arial"/>
                <w:color w:val="00A8B4"/>
                <w:sz w:val="24"/>
              </w:rPr>
              <w:t>Construction</w:t>
            </w:r>
          </w:p>
          <w:p w14:paraId="0C658610" w14:textId="77777777" w:rsidR="00AB1FC0" w:rsidRDefault="00AB1FC0" w:rsidP="003D24A8">
            <w:pPr>
              <w:rPr>
                <w:rFonts w:ascii="Arial" w:hAnsi="Arial" w:cs="Arial"/>
                <w:noProof/>
                <w:sz w:val="24"/>
                <w:lang w:eastAsia="en-GB"/>
              </w:rPr>
            </w:pPr>
          </w:p>
        </w:tc>
        <w:tc>
          <w:tcPr>
            <w:tcW w:w="6521" w:type="dxa"/>
            <w:gridSpan w:val="3"/>
            <w:tcBorders>
              <w:left w:val="double" w:sz="4" w:space="0" w:color="auto"/>
              <w:bottom w:val="double" w:sz="4" w:space="0" w:color="auto"/>
            </w:tcBorders>
          </w:tcPr>
          <w:p w14:paraId="014B4EFE" w14:textId="77777777" w:rsidR="00AB1FC0" w:rsidRDefault="00AB1FC0" w:rsidP="003D24A8">
            <w:pPr>
              <w:rPr>
                <w:rFonts w:ascii="Arial" w:hAnsi="Arial" w:cs="Arial"/>
                <w:sz w:val="24"/>
              </w:rPr>
            </w:pPr>
          </w:p>
          <w:p w14:paraId="0F9D90C5" w14:textId="468656E6" w:rsidR="00AB1FC0" w:rsidRDefault="00AB1FC0" w:rsidP="003D24A8">
            <w:pPr>
              <w:rPr>
                <w:rFonts w:ascii="Arial" w:hAnsi="Arial" w:cs="Arial"/>
                <w:sz w:val="24"/>
              </w:rPr>
            </w:pPr>
            <w:r w:rsidRPr="00AB1FC0">
              <w:rPr>
                <w:rFonts w:ascii="Arial" w:hAnsi="Arial" w:cs="Arial"/>
                <w:sz w:val="24"/>
              </w:rPr>
              <w:t>All new build projects must be designed in line with the Sustainable Construction Specification. Refurbishment projects over £1 million must achieve SKA HE Gold.</w:t>
            </w:r>
          </w:p>
          <w:p w14:paraId="2DD4CE09" w14:textId="7A57A68E" w:rsidR="00AB1FC0" w:rsidRDefault="00AB1FC0" w:rsidP="003D24A8">
            <w:pPr>
              <w:rPr>
                <w:rFonts w:ascii="Arial" w:hAnsi="Arial" w:cs="Arial"/>
                <w:sz w:val="24"/>
              </w:rPr>
            </w:pPr>
          </w:p>
        </w:tc>
        <w:tc>
          <w:tcPr>
            <w:tcW w:w="3549" w:type="dxa"/>
            <w:tcBorders>
              <w:bottom w:val="double" w:sz="4" w:space="0" w:color="auto"/>
            </w:tcBorders>
          </w:tcPr>
          <w:p w14:paraId="57F0E7EA" w14:textId="213D97C7" w:rsidR="00AB1FC0" w:rsidRDefault="00AB1FC0" w:rsidP="003D24A8">
            <w:pPr>
              <w:rPr>
                <w:rFonts w:ascii="Arial" w:hAnsi="Arial" w:cs="Arial"/>
                <w:sz w:val="24"/>
              </w:rPr>
            </w:pPr>
            <w:r w:rsidRPr="00AB1FC0">
              <w:rPr>
                <w:rFonts w:ascii="Arial" w:hAnsi="Arial" w:cs="Arial"/>
                <w:sz w:val="24"/>
              </w:rPr>
              <w:t>New SU build is designed to Sustainable Construction Specification. MB4 refurbishment project obtained Gold SKA HE rating April 2019.</w:t>
            </w:r>
          </w:p>
        </w:tc>
        <w:tc>
          <w:tcPr>
            <w:tcW w:w="2488" w:type="dxa"/>
            <w:tcBorders>
              <w:bottom w:val="double" w:sz="4" w:space="0" w:color="auto"/>
            </w:tcBorders>
          </w:tcPr>
          <w:p w14:paraId="4FFDE222" w14:textId="64B8E989" w:rsidR="00AB1FC0" w:rsidRDefault="009906FB" w:rsidP="003D24A8">
            <w:pPr>
              <w:rPr>
                <w:noProof/>
                <w:lang w:eastAsia="en-GB"/>
              </w:rPr>
            </w:pPr>
            <w:r>
              <w:rPr>
                <w:noProof/>
                <w:lang w:eastAsia="en-GB"/>
              </w:rPr>
              <w:drawing>
                <wp:anchor distT="0" distB="0" distL="114300" distR="114300" simplePos="0" relativeHeight="251755007" behindDoc="0" locked="0" layoutInCell="1" allowOverlap="1" wp14:anchorId="5438C29A" wp14:editId="7EEB86DC">
                  <wp:simplePos x="0" y="0"/>
                  <wp:positionH relativeFrom="column">
                    <wp:posOffset>176975</wp:posOffset>
                  </wp:positionH>
                  <wp:positionV relativeFrom="paragraph">
                    <wp:posOffset>139700</wp:posOffset>
                  </wp:positionV>
                  <wp:extent cx="295275" cy="635635"/>
                  <wp:effectExtent l="0" t="0" r="9525" b="0"/>
                  <wp:wrapNone/>
                  <wp:docPr id="2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635"/>
                          </a:xfrm>
                          <a:prstGeom prst="rect">
                            <a:avLst/>
                          </a:prstGeom>
                        </pic:spPr>
                      </pic:pic>
                    </a:graphicData>
                  </a:graphic>
                  <wp14:sizeRelH relativeFrom="margin">
                    <wp14:pctWidth>0</wp14:pctWidth>
                  </wp14:sizeRelH>
                  <wp14:sizeRelV relativeFrom="margin">
                    <wp14:pctHeight>0</wp14:pctHeight>
                  </wp14:sizeRelV>
                </wp:anchor>
              </w:drawing>
            </w:r>
          </w:p>
        </w:tc>
      </w:tr>
      <w:tr w:rsidR="009906FB" w14:paraId="55305571" w14:textId="77777777" w:rsidTr="004D53C0">
        <w:tc>
          <w:tcPr>
            <w:tcW w:w="2830" w:type="dxa"/>
            <w:vMerge w:val="restart"/>
            <w:tcBorders>
              <w:top w:val="double" w:sz="4" w:space="0" w:color="auto"/>
              <w:right w:val="double" w:sz="4" w:space="0" w:color="auto"/>
            </w:tcBorders>
          </w:tcPr>
          <w:p w14:paraId="0C836D0C" w14:textId="77777777" w:rsidR="009906FB" w:rsidRDefault="009906FB" w:rsidP="00AB1FC0">
            <w:pPr>
              <w:rPr>
                <w:rFonts w:ascii="Arial" w:hAnsi="Arial" w:cs="Arial"/>
                <w:color w:val="00A8B4"/>
                <w:sz w:val="24"/>
              </w:rPr>
            </w:pPr>
          </w:p>
          <w:p w14:paraId="50AFBF1B" w14:textId="664D0509" w:rsidR="009906FB" w:rsidRDefault="009906FB" w:rsidP="009906FB">
            <w:pPr>
              <w:rPr>
                <w:rFonts w:ascii="Arial" w:hAnsi="Arial" w:cs="Arial"/>
                <w:color w:val="00A8B4"/>
                <w:sz w:val="24"/>
              </w:rPr>
            </w:pPr>
            <w:r w:rsidRPr="009906FB">
              <w:rPr>
                <w:rFonts w:ascii="Arial" w:hAnsi="Arial" w:cs="Arial"/>
                <w:color w:val="00A8B4"/>
                <w:sz w:val="24"/>
              </w:rPr>
              <w:t>Waste and Recycling</w:t>
            </w:r>
          </w:p>
        </w:tc>
        <w:tc>
          <w:tcPr>
            <w:tcW w:w="6521" w:type="dxa"/>
            <w:gridSpan w:val="3"/>
            <w:tcBorders>
              <w:left w:val="double" w:sz="4" w:space="0" w:color="auto"/>
              <w:bottom w:val="double" w:sz="4" w:space="0" w:color="auto"/>
            </w:tcBorders>
          </w:tcPr>
          <w:p w14:paraId="0EFF94BD" w14:textId="7D96C67D" w:rsidR="009906FB" w:rsidRDefault="009906FB" w:rsidP="003D24A8">
            <w:pPr>
              <w:rPr>
                <w:rFonts w:ascii="Arial" w:hAnsi="Arial" w:cs="Arial"/>
                <w:sz w:val="24"/>
              </w:rPr>
            </w:pPr>
          </w:p>
          <w:p w14:paraId="01435B89" w14:textId="63BB0E1B" w:rsidR="009906FB" w:rsidRDefault="009906FB" w:rsidP="003D24A8">
            <w:pPr>
              <w:rPr>
                <w:rFonts w:ascii="Arial" w:hAnsi="Arial" w:cs="Arial"/>
                <w:sz w:val="24"/>
              </w:rPr>
            </w:pPr>
            <w:r w:rsidRPr="009906FB">
              <w:rPr>
                <w:rFonts w:ascii="Arial" w:hAnsi="Arial" w:cs="Arial"/>
                <w:sz w:val="24"/>
              </w:rPr>
              <w:t>To reduce our total waste production to 45kg per FTE staff and student by 2020/21.</w:t>
            </w:r>
          </w:p>
        </w:tc>
        <w:tc>
          <w:tcPr>
            <w:tcW w:w="3549" w:type="dxa"/>
            <w:tcBorders>
              <w:bottom w:val="double" w:sz="4" w:space="0" w:color="auto"/>
            </w:tcBorders>
          </w:tcPr>
          <w:p w14:paraId="3DCCEE31" w14:textId="780AE67D" w:rsidR="009906FB" w:rsidRDefault="009906FB" w:rsidP="003D24A8">
            <w:pPr>
              <w:rPr>
                <w:rFonts w:ascii="Arial" w:hAnsi="Arial" w:cs="Arial"/>
                <w:sz w:val="24"/>
              </w:rPr>
            </w:pPr>
          </w:p>
          <w:p w14:paraId="5D12202E" w14:textId="77777777" w:rsidR="009906FB" w:rsidRDefault="009906FB" w:rsidP="003D24A8">
            <w:pPr>
              <w:rPr>
                <w:rFonts w:ascii="Arial" w:hAnsi="Arial" w:cs="Arial"/>
                <w:sz w:val="24"/>
              </w:rPr>
            </w:pPr>
            <w:r w:rsidRPr="009906FB">
              <w:rPr>
                <w:rFonts w:ascii="Arial" w:hAnsi="Arial" w:cs="Arial"/>
                <w:sz w:val="24"/>
              </w:rPr>
              <w:t>Waste produced at 42.82kg per FTE staff and student</w:t>
            </w:r>
          </w:p>
          <w:p w14:paraId="101B3964" w14:textId="6E160030" w:rsidR="009906FB" w:rsidRPr="00AB1FC0" w:rsidRDefault="009906FB" w:rsidP="003D24A8">
            <w:pPr>
              <w:rPr>
                <w:rFonts w:ascii="Arial" w:hAnsi="Arial" w:cs="Arial"/>
                <w:sz w:val="24"/>
              </w:rPr>
            </w:pPr>
          </w:p>
        </w:tc>
        <w:tc>
          <w:tcPr>
            <w:tcW w:w="2488" w:type="dxa"/>
            <w:tcBorders>
              <w:bottom w:val="double" w:sz="4" w:space="0" w:color="auto"/>
            </w:tcBorders>
          </w:tcPr>
          <w:p w14:paraId="7F7561A8" w14:textId="24E410BA" w:rsidR="009906FB" w:rsidRDefault="009906FB" w:rsidP="003D24A8">
            <w:pPr>
              <w:rPr>
                <w:noProof/>
                <w:lang w:eastAsia="en-GB"/>
              </w:rPr>
            </w:pPr>
            <w:r>
              <w:rPr>
                <w:noProof/>
                <w:lang w:eastAsia="en-GB"/>
              </w:rPr>
              <w:drawing>
                <wp:anchor distT="0" distB="0" distL="114300" distR="114300" simplePos="0" relativeHeight="251759103" behindDoc="0" locked="0" layoutInCell="1" allowOverlap="1" wp14:anchorId="4C130B3E" wp14:editId="2CA19D95">
                  <wp:simplePos x="0" y="0"/>
                  <wp:positionH relativeFrom="column">
                    <wp:posOffset>194755</wp:posOffset>
                  </wp:positionH>
                  <wp:positionV relativeFrom="paragraph">
                    <wp:posOffset>41910</wp:posOffset>
                  </wp:positionV>
                  <wp:extent cx="295275" cy="635635"/>
                  <wp:effectExtent l="0" t="0" r="9525" b="0"/>
                  <wp:wrapNone/>
                  <wp:docPr id="2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635"/>
                          </a:xfrm>
                          <a:prstGeom prst="rect">
                            <a:avLst/>
                          </a:prstGeom>
                        </pic:spPr>
                      </pic:pic>
                    </a:graphicData>
                  </a:graphic>
                  <wp14:sizeRelH relativeFrom="margin">
                    <wp14:pctWidth>0</wp14:pctWidth>
                  </wp14:sizeRelH>
                  <wp14:sizeRelV relativeFrom="margin">
                    <wp14:pctHeight>0</wp14:pctHeight>
                  </wp14:sizeRelV>
                </wp:anchor>
              </w:drawing>
            </w:r>
          </w:p>
        </w:tc>
      </w:tr>
      <w:tr w:rsidR="009906FB" w14:paraId="25F1E3BD" w14:textId="77777777" w:rsidTr="009906FB">
        <w:tc>
          <w:tcPr>
            <w:tcW w:w="2830" w:type="dxa"/>
            <w:vMerge/>
            <w:tcBorders>
              <w:bottom w:val="double" w:sz="4" w:space="0" w:color="auto"/>
              <w:right w:val="double" w:sz="4" w:space="0" w:color="auto"/>
            </w:tcBorders>
          </w:tcPr>
          <w:p w14:paraId="3AC6D5E3" w14:textId="77777777" w:rsidR="009906FB" w:rsidRDefault="009906FB" w:rsidP="00AB1FC0">
            <w:pPr>
              <w:rPr>
                <w:rFonts w:ascii="Arial" w:hAnsi="Arial" w:cs="Arial"/>
                <w:color w:val="00A8B4"/>
                <w:sz w:val="24"/>
              </w:rPr>
            </w:pPr>
          </w:p>
        </w:tc>
        <w:tc>
          <w:tcPr>
            <w:tcW w:w="6521" w:type="dxa"/>
            <w:gridSpan w:val="3"/>
            <w:tcBorders>
              <w:left w:val="double" w:sz="4" w:space="0" w:color="auto"/>
              <w:bottom w:val="double" w:sz="4" w:space="0" w:color="auto"/>
            </w:tcBorders>
          </w:tcPr>
          <w:p w14:paraId="504A9DAD" w14:textId="31098763" w:rsidR="009906FB" w:rsidRDefault="009906FB" w:rsidP="003D24A8">
            <w:pPr>
              <w:rPr>
                <w:rFonts w:ascii="Arial" w:hAnsi="Arial" w:cs="Arial"/>
                <w:sz w:val="24"/>
              </w:rPr>
            </w:pPr>
          </w:p>
          <w:p w14:paraId="67AFAE3B" w14:textId="434CA3A1" w:rsidR="009906FB" w:rsidRDefault="009906FB" w:rsidP="003D24A8">
            <w:pPr>
              <w:rPr>
                <w:rFonts w:ascii="Arial" w:hAnsi="Arial" w:cs="Arial"/>
                <w:sz w:val="24"/>
              </w:rPr>
            </w:pPr>
            <w:r w:rsidRPr="009906FB">
              <w:rPr>
                <w:rFonts w:ascii="Arial" w:hAnsi="Arial" w:cs="Arial"/>
                <w:sz w:val="24"/>
              </w:rPr>
              <w:t>To achieve on site recycling rates of 50% in our main waste yard by 2020/21.</w:t>
            </w:r>
          </w:p>
          <w:p w14:paraId="79082620" w14:textId="31FA3AD4" w:rsidR="009906FB" w:rsidRDefault="009906FB" w:rsidP="003D24A8">
            <w:pPr>
              <w:rPr>
                <w:rFonts w:ascii="Arial" w:hAnsi="Arial" w:cs="Arial"/>
                <w:sz w:val="24"/>
              </w:rPr>
            </w:pPr>
          </w:p>
        </w:tc>
        <w:tc>
          <w:tcPr>
            <w:tcW w:w="3549" w:type="dxa"/>
            <w:tcBorders>
              <w:bottom w:val="double" w:sz="4" w:space="0" w:color="auto"/>
            </w:tcBorders>
          </w:tcPr>
          <w:p w14:paraId="36D4110C" w14:textId="77777777" w:rsidR="009906FB" w:rsidRDefault="009906FB" w:rsidP="003D24A8">
            <w:pPr>
              <w:rPr>
                <w:rFonts w:ascii="Arial" w:hAnsi="Arial" w:cs="Arial"/>
                <w:sz w:val="24"/>
              </w:rPr>
            </w:pPr>
          </w:p>
          <w:p w14:paraId="48AB9076" w14:textId="76124AFF" w:rsidR="009906FB" w:rsidRDefault="009906FB" w:rsidP="003D24A8">
            <w:pPr>
              <w:rPr>
                <w:rFonts w:ascii="Arial" w:hAnsi="Arial" w:cs="Arial"/>
                <w:sz w:val="24"/>
              </w:rPr>
            </w:pPr>
            <w:r w:rsidRPr="009906FB">
              <w:rPr>
                <w:rFonts w:ascii="Arial" w:hAnsi="Arial" w:cs="Arial"/>
                <w:sz w:val="24"/>
              </w:rPr>
              <w:t>45.49% of waste sent to recycling</w:t>
            </w:r>
          </w:p>
        </w:tc>
        <w:tc>
          <w:tcPr>
            <w:tcW w:w="2488" w:type="dxa"/>
            <w:tcBorders>
              <w:bottom w:val="double" w:sz="4" w:space="0" w:color="auto"/>
            </w:tcBorders>
          </w:tcPr>
          <w:p w14:paraId="78D1DC00" w14:textId="0C6A4CE7" w:rsidR="009906FB" w:rsidRDefault="009906FB" w:rsidP="003D24A8">
            <w:pPr>
              <w:rPr>
                <w:noProof/>
                <w:lang w:eastAsia="en-GB"/>
              </w:rPr>
            </w:pPr>
            <w:r>
              <w:rPr>
                <w:noProof/>
                <w:lang w:eastAsia="en-GB"/>
              </w:rPr>
              <w:drawing>
                <wp:anchor distT="0" distB="0" distL="114300" distR="114300" simplePos="0" relativeHeight="251761151" behindDoc="0" locked="0" layoutInCell="1" allowOverlap="1" wp14:anchorId="6514E4C6" wp14:editId="4F273A1D">
                  <wp:simplePos x="0" y="0"/>
                  <wp:positionH relativeFrom="column">
                    <wp:posOffset>168085</wp:posOffset>
                  </wp:positionH>
                  <wp:positionV relativeFrom="paragraph">
                    <wp:posOffset>80645</wp:posOffset>
                  </wp:positionV>
                  <wp:extent cx="336550" cy="605155"/>
                  <wp:effectExtent l="0" t="0" r="6350" b="4445"/>
                  <wp:wrapNone/>
                  <wp:docPr id="2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9906FB" w14:paraId="14919C68" w14:textId="77777777" w:rsidTr="009906FB">
        <w:tc>
          <w:tcPr>
            <w:tcW w:w="2830" w:type="dxa"/>
            <w:tcBorders>
              <w:top w:val="double" w:sz="4" w:space="0" w:color="auto"/>
              <w:right w:val="double" w:sz="4" w:space="0" w:color="auto"/>
            </w:tcBorders>
          </w:tcPr>
          <w:p w14:paraId="4174467E" w14:textId="77777777" w:rsidR="009906FB" w:rsidRDefault="009906FB" w:rsidP="00AB1FC0">
            <w:pPr>
              <w:rPr>
                <w:rFonts w:ascii="Arial" w:hAnsi="Arial" w:cs="Arial"/>
                <w:color w:val="00A8B4"/>
                <w:sz w:val="24"/>
              </w:rPr>
            </w:pPr>
          </w:p>
          <w:p w14:paraId="097CF2AC" w14:textId="77777777" w:rsidR="009906FB" w:rsidRDefault="009906FB" w:rsidP="00AB1FC0">
            <w:pPr>
              <w:rPr>
                <w:rFonts w:ascii="Arial" w:hAnsi="Arial" w:cs="Arial"/>
                <w:color w:val="00A8B4"/>
                <w:sz w:val="24"/>
              </w:rPr>
            </w:pPr>
            <w:r w:rsidRPr="009906FB">
              <w:rPr>
                <w:rFonts w:ascii="Arial" w:hAnsi="Arial" w:cs="Arial"/>
                <w:color w:val="00A8B4"/>
                <w:sz w:val="24"/>
              </w:rPr>
              <w:t>Water (including Water Discharge)</w:t>
            </w:r>
          </w:p>
          <w:p w14:paraId="4579E91E" w14:textId="6A3189B6" w:rsidR="00C67F18" w:rsidRDefault="00C67F18" w:rsidP="00AB1FC0">
            <w:pPr>
              <w:rPr>
                <w:rFonts w:ascii="Arial" w:hAnsi="Arial" w:cs="Arial"/>
                <w:color w:val="00A8B4"/>
                <w:sz w:val="24"/>
              </w:rPr>
            </w:pPr>
          </w:p>
        </w:tc>
        <w:tc>
          <w:tcPr>
            <w:tcW w:w="6521" w:type="dxa"/>
            <w:gridSpan w:val="3"/>
            <w:tcBorders>
              <w:left w:val="double" w:sz="4" w:space="0" w:color="auto"/>
              <w:bottom w:val="double" w:sz="4" w:space="0" w:color="auto"/>
            </w:tcBorders>
          </w:tcPr>
          <w:p w14:paraId="2C40D20E" w14:textId="77777777" w:rsidR="009906FB" w:rsidRDefault="009906FB" w:rsidP="003D24A8">
            <w:pPr>
              <w:rPr>
                <w:rFonts w:ascii="Arial" w:hAnsi="Arial" w:cs="Arial"/>
                <w:sz w:val="24"/>
              </w:rPr>
            </w:pPr>
          </w:p>
          <w:p w14:paraId="70F0FB30" w14:textId="24856357" w:rsidR="009906FB" w:rsidRDefault="009906FB" w:rsidP="003D24A8">
            <w:pPr>
              <w:rPr>
                <w:rFonts w:ascii="Arial" w:hAnsi="Arial" w:cs="Arial"/>
                <w:sz w:val="24"/>
              </w:rPr>
            </w:pPr>
            <w:r w:rsidRPr="009906FB">
              <w:rPr>
                <w:rFonts w:ascii="Arial" w:hAnsi="Arial" w:cs="Arial"/>
                <w:sz w:val="24"/>
              </w:rPr>
              <w:t>To achieve a 20% reduction in water usage by 2030 from 2008/9 baseline per FTE staff and students.</w:t>
            </w:r>
          </w:p>
        </w:tc>
        <w:tc>
          <w:tcPr>
            <w:tcW w:w="3549" w:type="dxa"/>
            <w:tcBorders>
              <w:bottom w:val="double" w:sz="4" w:space="0" w:color="auto"/>
            </w:tcBorders>
          </w:tcPr>
          <w:p w14:paraId="166D3E5C" w14:textId="77777777" w:rsidR="009906FB" w:rsidRDefault="009906FB" w:rsidP="003D24A8">
            <w:pPr>
              <w:rPr>
                <w:rFonts w:ascii="Arial" w:hAnsi="Arial" w:cs="Arial"/>
                <w:sz w:val="24"/>
              </w:rPr>
            </w:pPr>
          </w:p>
          <w:p w14:paraId="67E1601D" w14:textId="155C7124" w:rsidR="009906FB" w:rsidRDefault="009906FB" w:rsidP="003D24A8">
            <w:pPr>
              <w:rPr>
                <w:rFonts w:ascii="Arial" w:hAnsi="Arial" w:cs="Arial"/>
                <w:sz w:val="24"/>
              </w:rPr>
            </w:pPr>
            <w:r w:rsidRPr="009906FB">
              <w:rPr>
                <w:rFonts w:ascii="Arial" w:hAnsi="Arial" w:cs="Arial"/>
                <w:sz w:val="24"/>
              </w:rPr>
              <w:t>Significant increases due to water leaks.</w:t>
            </w:r>
          </w:p>
        </w:tc>
        <w:tc>
          <w:tcPr>
            <w:tcW w:w="2488" w:type="dxa"/>
            <w:tcBorders>
              <w:bottom w:val="double" w:sz="4" w:space="0" w:color="auto"/>
            </w:tcBorders>
          </w:tcPr>
          <w:p w14:paraId="4C312628" w14:textId="155D1F9B" w:rsidR="009906FB" w:rsidRDefault="009906FB" w:rsidP="003D24A8">
            <w:pPr>
              <w:rPr>
                <w:noProof/>
                <w:lang w:eastAsia="en-GB"/>
              </w:rPr>
            </w:pPr>
            <w:r>
              <w:rPr>
                <w:noProof/>
                <w:lang w:eastAsia="en-GB"/>
              </w:rPr>
              <w:drawing>
                <wp:anchor distT="0" distB="0" distL="114300" distR="114300" simplePos="0" relativeHeight="251763199" behindDoc="0" locked="0" layoutInCell="1" allowOverlap="1" wp14:anchorId="30923E80" wp14:editId="2EED5456">
                  <wp:simplePos x="0" y="0"/>
                  <wp:positionH relativeFrom="column">
                    <wp:posOffset>203645</wp:posOffset>
                  </wp:positionH>
                  <wp:positionV relativeFrom="paragraph">
                    <wp:posOffset>56515</wp:posOffset>
                  </wp:positionV>
                  <wp:extent cx="302128" cy="453901"/>
                  <wp:effectExtent l="0" t="0" r="3175" b="3810"/>
                  <wp:wrapNone/>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128" cy="453901"/>
                          </a:xfrm>
                          <a:prstGeom prst="rect">
                            <a:avLst/>
                          </a:prstGeom>
                        </pic:spPr>
                      </pic:pic>
                    </a:graphicData>
                  </a:graphic>
                  <wp14:sizeRelH relativeFrom="margin">
                    <wp14:pctWidth>0</wp14:pctWidth>
                  </wp14:sizeRelH>
                  <wp14:sizeRelV relativeFrom="margin">
                    <wp14:pctHeight>0</wp14:pctHeight>
                  </wp14:sizeRelV>
                </wp:anchor>
              </w:drawing>
            </w:r>
          </w:p>
        </w:tc>
      </w:tr>
      <w:tr w:rsidR="004F6FB8" w14:paraId="101E6A53" w14:textId="77777777" w:rsidTr="009906FB">
        <w:tc>
          <w:tcPr>
            <w:tcW w:w="2830" w:type="dxa"/>
            <w:vMerge w:val="restart"/>
            <w:tcBorders>
              <w:top w:val="double" w:sz="4" w:space="0" w:color="auto"/>
              <w:right w:val="double" w:sz="4" w:space="0" w:color="auto"/>
            </w:tcBorders>
          </w:tcPr>
          <w:p w14:paraId="3A947F6D" w14:textId="77777777" w:rsidR="004F6FB8" w:rsidRDefault="004F6FB8" w:rsidP="00AB1FC0">
            <w:pPr>
              <w:rPr>
                <w:rFonts w:ascii="Arial" w:hAnsi="Arial" w:cs="Arial"/>
                <w:color w:val="00A8B4"/>
                <w:sz w:val="24"/>
              </w:rPr>
            </w:pPr>
          </w:p>
          <w:p w14:paraId="5E1739D0" w14:textId="366422B6" w:rsidR="004F6FB8" w:rsidRDefault="004F6FB8" w:rsidP="00AB1FC0">
            <w:pPr>
              <w:rPr>
                <w:rFonts w:ascii="Arial" w:hAnsi="Arial" w:cs="Arial"/>
                <w:color w:val="00A8B4"/>
                <w:sz w:val="24"/>
              </w:rPr>
            </w:pPr>
            <w:r w:rsidRPr="009906FB">
              <w:rPr>
                <w:rFonts w:ascii="Arial" w:hAnsi="Arial" w:cs="Arial"/>
                <w:color w:val="00A8B4"/>
                <w:sz w:val="24"/>
              </w:rPr>
              <w:t>Travel and Transport</w:t>
            </w:r>
          </w:p>
        </w:tc>
        <w:tc>
          <w:tcPr>
            <w:tcW w:w="6521" w:type="dxa"/>
            <w:gridSpan w:val="3"/>
            <w:tcBorders>
              <w:left w:val="double" w:sz="4" w:space="0" w:color="auto"/>
              <w:bottom w:val="double" w:sz="4" w:space="0" w:color="auto"/>
            </w:tcBorders>
          </w:tcPr>
          <w:p w14:paraId="101B9EBE" w14:textId="77777777" w:rsidR="004F6FB8" w:rsidRDefault="004F6FB8" w:rsidP="003D24A8">
            <w:pPr>
              <w:rPr>
                <w:rFonts w:ascii="Arial" w:hAnsi="Arial" w:cs="Arial"/>
                <w:sz w:val="24"/>
              </w:rPr>
            </w:pPr>
          </w:p>
          <w:p w14:paraId="126AD8B6" w14:textId="7370E78D" w:rsidR="004F6FB8" w:rsidRDefault="004F6FB8" w:rsidP="003D24A8">
            <w:pPr>
              <w:rPr>
                <w:rFonts w:ascii="Arial" w:hAnsi="Arial" w:cs="Arial"/>
                <w:sz w:val="24"/>
              </w:rPr>
            </w:pPr>
            <w:r w:rsidRPr="004F6FB8">
              <w:rPr>
                <w:rFonts w:ascii="Arial" w:hAnsi="Arial" w:cs="Arial"/>
                <w:sz w:val="24"/>
              </w:rPr>
              <w:t>Reduce Car parking permit numbers by 5% by 2020</w:t>
            </w:r>
          </w:p>
          <w:p w14:paraId="3C11D30E" w14:textId="44F55280" w:rsidR="004F6FB8" w:rsidRDefault="004F6FB8" w:rsidP="003D24A8">
            <w:pPr>
              <w:rPr>
                <w:rFonts w:ascii="Arial" w:hAnsi="Arial" w:cs="Arial"/>
                <w:sz w:val="24"/>
              </w:rPr>
            </w:pPr>
          </w:p>
        </w:tc>
        <w:tc>
          <w:tcPr>
            <w:tcW w:w="3549" w:type="dxa"/>
            <w:tcBorders>
              <w:bottom w:val="double" w:sz="4" w:space="0" w:color="auto"/>
            </w:tcBorders>
          </w:tcPr>
          <w:p w14:paraId="60F64EF0" w14:textId="77777777" w:rsidR="004F6FB8" w:rsidRDefault="004F6FB8" w:rsidP="003D24A8">
            <w:pPr>
              <w:rPr>
                <w:rFonts w:ascii="Arial" w:hAnsi="Arial" w:cs="Arial"/>
                <w:sz w:val="24"/>
              </w:rPr>
            </w:pPr>
          </w:p>
          <w:p w14:paraId="12DA888B" w14:textId="281FA47E" w:rsidR="004F6FB8" w:rsidRDefault="004F6FB8" w:rsidP="003D24A8">
            <w:pPr>
              <w:rPr>
                <w:rFonts w:ascii="Arial" w:hAnsi="Arial" w:cs="Arial"/>
                <w:sz w:val="24"/>
              </w:rPr>
            </w:pPr>
            <w:r w:rsidRPr="004F6FB8">
              <w:rPr>
                <w:rFonts w:ascii="Arial" w:hAnsi="Arial" w:cs="Arial"/>
                <w:sz w:val="24"/>
              </w:rPr>
              <w:t>Car Drivers down by 5% (although security say its increased)</w:t>
            </w:r>
          </w:p>
        </w:tc>
        <w:tc>
          <w:tcPr>
            <w:tcW w:w="2488" w:type="dxa"/>
            <w:tcBorders>
              <w:bottom w:val="double" w:sz="4" w:space="0" w:color="auto"/>
            </w:tcBorders>
          </w:tcPr>
          <w:p w14:paraId="64B508C5" w14:textId="567FF26B" w:rsidR="004F6FB8" w:rsidRDefault="004F6FB8" w:rsidP="003D24A8">
            <w:pPr>
              <w:rPr>
                <w:noProof/>
                <w:lang w:eastAsia="en-GB"/>
              </w:rPr>
            </w:pPr>
            <w:r>
              <w:rPr>
                <w:noProof/>
                <w:lang w:eastAsia="en-GB"/>
              </w:rPr>
              <w:drawing>
                <wp:anchor distT="0" distB="0" distL="114300" distR="114300" simplePos="0" relativeHeight="251767295" behindDoc="0" locked="0" layoutInCell="1" allowOverlap="1" wp14:anchorId="0583D99A" wp14:editId="61C92D00">
                  <wp:simplePos x="0" y="0"/>
                  <wp:positionH relativeFrom="column">
                    <wp:posOffset>192215</wp:posOffset>
                  </wp:positionH>
                  <wp:positionV relativeFrom="paragraph">
                    <wp:posOffset>70485</wp:posOffset>
                  </wp:positionV>
                  <wp:extent cx="336550" cy="605155"/>
                  <wp:effectExtent l="0" t="0" r="6350" b="4445"/>
                  <wp:wrapNone/>
                  <wp:docPr id="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4F6FB8" w14:paraId="693F0F5E" w14:textId="77777777" w:rsidTr="00626D30">
        <w:tc>
          <w:tcPr>
            <w:tcW w:w="2830" w:type="dxa"/>
            <w:vMerge/>
            <w:tcBorders>
              <w:right w:val="double" w:sz="4" w:space="0" w:color="auto"/>
            </w:tcBorders>
          </w:tcPr>
          <w:p w14:paraId="7CF47168" w14:textId="77777777" w:rsidR="004F6FB8" w:rsidRDefault="004F6FB8"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5659A147" w14:textId="77777777" w:rsidR="004F6FB8" w:rsidRDefault="004F6FB8" w:rsidP="004F6FB8">
            <w:pPr>
              <w:rPr>
                <w:rFonts w:ascii="Arial" w:hAnsi="Arial" w:cs="Arial"/>
                <w:sz w:val="24"/>
              </w:rPr>
            </w:pPr>
          </w:p>
          <w:p w14:paraId="48AF9EDD" w14:textId="478CFADB" w:rsidR="004F6FB8" w:rsidRDefault="004F6FB8" w:rsidP="004F6FB8">
            <w:pPr>
              <w:rPr>
                <w:rFonts w:ascii="Arial" w:hAnsi="Arial" w:cs="Arial"/>
                <w:sz w:val="24"/>
              </w:rPr>
            </w:pPr>
            <w:r w:rsidRPr="004F6FB8">
              <w:rPr>
                <w:rFonts w:ascii="Arial" w:hAnsi="Arial" w:cs="Arial"/>
                <w:sz w:val="24"/>
              </w:rPr>
              <w:t>Increase staff sustainable transport usage by 3% by 2020</w:t>
            </w:r>
          </w:p>
        </w:tc>
        <w:tc>
          <w:tcPr>
            <w:tcW w:w="3549" w:type="dxa"/>
            <w:tcBorders>
              <w:bottom w:val="double" w:sz="4" w:space="0" w:color="auto"/>
            </w:tcBorders>
          </w:tcPr>
          <w:p w14:paraId="5ED98548" w14:textId="77777777" w:rsidR="000F3EA6" w:rsidRDefault="000F3EA6" w:rsidP="004F6FB8">
            <w:pPr>
              <w:rPr>
                <w:rFonts w:ascii="Arial" w:hAnsi="Arial" w:cs="Arial"/>
                <w:sz w:val="24"/>
              </w:rPr>
            </w:pPr>
          </w:p>
          <w:p w14:paraId="146E5656" w14:textId="6DF4AE8F" w:rsidR="004F6FB8" w:rsidRDefault="000F3EA6" w:rsidP="004F6FB8">
            <w:pPr>
              <w:rPr>
                <w:rFonts w:ascii="Arial" w:hAnsi="Arial" w:cs="Arial"/>
                <w:sz w:val="24"/>
              </w:rPr>
            </w:pPr>
            <w:r w:rsidRPr="000F3EA6">
              <w:rPr>
                <w:rFonts w:ascii="Arial" w:hAnsi="Arial" w:cs="Arial"/>
                <w:sz w:val="24"/>
              </w:rPr>
              <w:t>Sustainable transport usage increased from 73% to 80% of total travel modes</w:t>
            </w:r>
          </w:p>
        </w:tc>
        <w:tc>
          <w:tcPr>
            <w:tcW w:w="2488" w:type="dxa"/>
            <w:tcBorders>
              <w:bottom w:val="double" w:sz="4" w:space="0" w:color="auto"/>
            </w:tcBorders>
          </w:tcPr>
          <w:p w14:paraId="67F2D0BF" w14:textId="321A6C22" w:rsidR="004F6FB8" w:rsidRDefault="000F3EA6" w:rsidP="004F6FB8">
            <w:pPr>
              <w:rPr>
                <w:noProof/>
                <w:lang w:eastAsia="en-GB"/>
              </w:rPr>
            </w:pPr>
            <w:r>
              <w:rPr>
                <w:noProof/>
                <w:lang w:eastAsia="en-GB"/>
              </w:rPr>
              <w:drawing>
                <wp:anchor distT="0" distB="0" distL="114300" distR="114300" simplePos="0" relativeHeight="251769343" behindDoc="0" locked="0" layoutInCell="1" allowOverlap="1" wp14:anchorId="56810895" wp14:editId="7DD036F5">
                  <wp:simplePos x="0" y="0"/>
                  <wp:positionH relativeFrom="column">
                    <wp:posOffset>221425</wp:posOffset>
                  </wp:positionH>
                  <wp:positionV relativeFrom="paragraph">
                    <wp:posOffset>36195</wp:posOffset>
                  </wp:positionV>
                  <wp:extent cx="295275" cy="635635"/>
                  <wp:effectExtent l="0" t="0" r="9525" b="0"/>
                  <wp:wrapNone/>
                  <wp:docPr id="3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635"/>
                          </a:xfrm>
                          <a:prstGeom prst="rect">
                            <a:avLst/>
                          </a:prstGeom>
                        </pic:spPr>
                      </pic:pic>
                    </a:graphicData>
                  </a:graphic>
                  <wp14:sizeRelH relativeFrom="margin">
                    <wp14:pctWidth>0</wp14:pctWidth>
                  </wp14:sizeRelH>
                  <wp14:sizeRelV relativeFrom="margin">
                    <wp14:pctHeight>0</wp14:pctHeight>
                  </wp14:sizeRelV>
                </wp:anchor>
              </w:drawing>
            </w:r>
          </w:p>
        </w:tc>
      </w:tr>
      <w:tr w:rsidR="000F3EA6" w14:paraId="35045833" w14:textId="77777777" w:rsidTr="00626D30">
        <w:tc>
          <w:tcPr>
            <w:tcW w:w="2830" w:type="dxa"/>
            <w:tcBorders>
              <w:right w:val="double" w:sz="4" w:space="0" w:color="auto"/>
            </w:tcBorders>
          </w:tcPr>
          <w:p w14:paraId="6FD51D00" w14:textId="77777777" w:rsidR="000F3EA6" w:rsidRDefault="000F3EA6"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7A5D06FA" w14:textId="77777777" w:rsidR="000F3EA6" w:rsidRDefault="000F3EA6" w:rsidP="004F6FB8">
            <w:pPr>
              <w:rPr>
                <w:rFonts w:ascii="Arial" w:hAnsi="Arial" w:cs="Arial"/>
                <w:sz w:val="24"/>
              </w:rPr>
            </w:pPr>
          </w:p>
          <w:p w14:paraId="33E576F7" w14:textId="76CFDC8C" w:rsidR="000F3EA6" w:rsidRDefault="000F3EA6" w:rsidP="004F6FB8">
            <w:pPr>
              <w:rPr>
                <w:rFonts w:ascii="Arial" w:hAnsi="Arial" w:cs="Arial"/>
                <w:sz w:val="24"/>
              </w:rPr>
            </w:pPr>
          </w:p>
          <w:p w14:paraId="597729A8" w14:textId="77777777" w:rsidR="000F3EA6" w:rsidRDefault="000F3EA6" w:rsidP="004F6FB8">
            <w:pPr>
              <w:rPr>
                <w:rFonts w:ascii="Arial" w:hAnsi="Arial" w:cs="Arial"/>
                <w:sz w:val="24"/>
              </w:rPr>
            </w:pPr>
            <w:r w:rsidRPr="000F3EA6">
              <w:rPr>
                <w:rFonts w:ascii="Arial" w:hAnsi="Arial" w:cs="Arial"/>
                <w:sz w:val="24"/>
              </w:rPr>
              <w:t>Increase student sustainable transport usage by 2% by 2020</w:t>
            </w:r>
          </w:p>
          <w:p w14:paraId="5DC688AD" w14:textId="041CA1C8" w:rsidR="000F3EA6" w:rsidRDefault="000F3EA6" w:rsidP="004F6FB8">
            <w:pPr>
              <w:rPr>
                <w:rFonts w:ascii="Arial" w:hAnsi="Arial" w:cs="Arial"/>
                <w:sz w:val="24"/>
              </w:rPr>
            </w:pPr>
          </w:p>
        </w:tc>
        <w:tc>
          <w:tcPr>
            <w:tcW w:w="3549" w:type="dxa"/>
            <w:tcBorders>
              <w:bottom w:val="double" w:sz="4" w:space="0" w:color="auto"/>
            </w:tcBorders>
          </w:tcPr>
          <w:p w14:paraId="3FAFB9CF" w14:textId="77777777" w:rsidR="000F3EA6" w:rsidRDefault="000F3EA6" w:rsidP="004F6FB8">
            <w:pPr>
              <w:rPr>
                <w:rFonts w:ascii="Arial" w:hAnsi="Arial" w:cs="Arial"/>
                <w:sz w:val="24"/>
              </w:rPr>
            </w:pPr>
          </w:p>
          <w:p w14:paraId="57E1B8FD" w14:textId="2B180A91" w:rsidR="000F3EA6" w:rsidRDefault="000F3EA6" w:rsidP="004F6FB8">
            <w:pPr>
              <w:rPr>
                <w:rFonts w:ascii="Arial" w:hAnsi="Arial" w:cs="Arial"/>
                <w:sz w:val="24"/>
              </w:rPr>
            </w:pPr>
            <w:r>
              <w:rPr>
                <w:noProof/>
                <w:lang w:eastAsia="en-GB"/>
              </w:rPr>
              <w:drawing>
                <wp:anchor distT="0" distB="0" distL="114300" distR="114300" simplePos="0" relativeHeight="251775487" behindDoc="0" locked="0" layoutInCell="1" allowOverlap="1" wp14:anchorId="6E408A94" wp14:editId="37D94CAA">
                  <wp:simplePos x="0" y="0"/>
                  <wp:positionH relativeFrom="column">
                    <wp:posOffset>2388045</wp:posOffset>
                  </wp:positionH>
                  <wp:positionV relativeFrom="paragraph">
                    <wp:posOffset>53786</wp:posOffset>
                  </wp:positionV>
                  <wp:extent cx="336550" cy="605155"/>
                  <wp:effectExtent l="0" t="0" r="6350" b="4445"/>
                  <wp:wrapNone/>
                  <wp:docPr id="3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p w14:paraId="24764278" w14:textId="4E1E699A" w:rsidR="000F3EA6" w:rsidRDefault="000F3EA6" w:rsidP="004F6FB8">
            <w:pPr>
              <w:rPr>
                <w:rFonts w:ascii="Arial" w:hAnsi="Arial" w:cs="Arial"/>
                <w:sz w:val="24"/>
              </w:rPr>
            </w:pPr>
            <w:r w:rsidRPr="000F3EA6">
              <w:rPr>
                <w:rFonts w:ascii="Arial" w:hAnsi="Arial" w:cs="Arial"/>
                <w:sz w:val="24"/>
              </w:rPr>
              <w:t>Student sustainable transport modes at 93%</w:t>
            </w:r>
          </w:p>
        </w:tc>
        <w:tc>
          <w:tcPr>
            <w:tcW w:w="2488" w:type="dxa"/>
            <w:tcBorders>
              <w:bottom w:val="double" w:sz="4" w:space="0" w:color="auto"/>
            </w:tcBorders>
          </w:tcPr>
          <w:p w14:paraId="67E0C577" w14:textId="77777777" w:rsidR="000F3EA6" w:rsidRDefault="000F3EA6" w:rsidP="004F6FB8">
            <w:pPr>
              <w:rPr>
                <w:noProof/>
                <w:lang w:eastAsia="en-GB"/>
              </w:rPr>
            </w:pPr>
          </w:p>
        </w:tc>
      </w:tr>
      <w:tr w:rsidR="000F3EA6" w14:paraId="494484D9" w14:textId="77777777" w:rsidTr="00626D30">
        <w:tc>
          <w:tcPr>
            <w:tcW w:w="2830" w:type="dxa"/>
            <w:tcBorders>
              <w:right w:val="double" w:sz="4" w:space="0" w:color="auto"/>
            </w:tcBorders>
          </w:tcPr>
          <w:p w14:paraId="56EBB812" w14:textId="77777777" w:rsidR="000F3EA6" w:rsidRDefault="000F3EA6"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72F3D59A" w14:textId="75845C33" w:rsidR="000F3EA6" w:rsidRDefault="000F3EA6" w:rsidP="004F6FB8">
            <w:pPr>
              <w:rPr>
                <w:rFonts w:ascii="Arial" w:hAnsi="Arial" w:cs="Arial"/>
                <w:sz w:val="24"/>
              </w:rPr>
            </w:pPr>
          </w:p>
          <w:p w14:paraId="2C016893" w14:textId="18AE54B1" w:rsidR="000F3EA6" w:rsidRDefault="000F3EA6" w:rsidP="004F6FB8">
            <w:pPr>
              <w:rPr>
                <w:rFonts w:ascii="Arial" w:hAnsi="Arial" w:cs="Arial"/>
                <w:sz w:val="24"/>
              </w:rPr>
            </w:pPr>
            <w:r w:rsidRPr="000F3EA6">
              <w:rPr>
                <w:rFonts w:ascii="Arial" w:hAnsi="Arial" w:cs="Arial"/>
                <w:sz w:val="24"/>
              </w:rPr>
              <w:t>Staff cycling levels at or above 8% and student levels at or above 6% by 2020</w:t>
            </w:r>
          </w:p>
        </w:tc>
        <w:tc>
          <w:tcPr>
            <w:tcW w:w="3549" w:type="dxa"/>
            <w:tcBorders>
              <w:bottom w:val="double" w:sz="4" w:space="0" w:color="auto"/>
            </w:tcBorders>
          </w:tcPr>
          <w:p w14:paraId="42B67DC4" w14:textId="3E110DDC" w:rsidR="000F3EA6" w:rsidRDefault="000F3EA6" w:rsidP="004F6FB8">
            <w:pPr>
              <w:rPr>
                <w:rFonts w:ascii="Arial" w:hAnsi="Arial" w:cs="Arial"/>
                <w:sz w:val="24"/>
              </w:rPr>
            </w:pPr>
          </w:p>
          <w:p w14:paraId="0A328ED6" w14:textId="77777777" w:rsidR="000F3EA6" w:rsidRDefault="000F3EA6" w:rsidP="004F6FB8">
            <w:pPr>
              <w:rPr>
                <w:rFonts w:ascii="Arial" w:hAnsi="Arial" w:cs="Arial"/>
                <w:sz w:val="24"/>
              </w:rPr>
            </w:pPr>
            <w:r w:rsidRPr="000F3EA6">
              <w:rPr>
                <w:rFonts w:ascii="Arial" w:hAnsi="Arial" w:cs="Arial"/>
                <w:sz w:val="24"/>
              </w:rPr>
              <w:t>Staff cycling at 14%</w:t>
            </w:r>
          </w:p>
          <w:p w14:paraId="1EE35087" w14:textId="77777777" w:rsidR="000F3EA6" w:rsidRDefault="000F3EA6" w:rsidP="004F6FB8">
            <w:pPr>
              <w:rPr>
                <w:rFonts w:ascii="Arial" w:hAnsi="Arial" w:cs="Arial"/>
                <w:sz w:val="24"/>
              </w:rPr>
            </w:pPr>
          </w:p>
          <w:p w14:paraId="4D15A7AB" w14:textId="76470DA4" w:rsidR="000F3EA6" w:rsidRDefault="000F3EA6" w:rsidP="004F6FB8">
            <w:pPr>
              <w:rPr>
                <w:rFonts w:ascii="Arial" w:hAnsi="Arial" w:cs="Arial"/>
                <w:sz w:val="24"/>
              </w:rPr>
            </w:pPr>
          </w:p>
        </w:tc>
        <w:tc>
          <w:tcPr>
            <w:tcW w:w="2488" w:type="dxa"/>
            <w:tcBorders>
              <w:bottom w:val="double" w:sz="4" w:space="0" w:color="auto"/>
            </w:tcBorders>
          </w:tcPr>
          <w:p w14:paraId="52CE23E9" w14:textId="5B808F51" w:rsidR="000F3EA6" w:rsidRDefault="000F3EA6" w:rsidP="004F6FB8">
            <w:pPr>
              <w:rPr>
                <w:noProof/>
                <w:lang w:eastAsia="en-GB"/>
              </w:rPr>
            </w:pPr>
            <w:r>
              <w:rPr>
                <w:noProof/>
                <w:lang w:eastAsia="en-GB"/>
              </w:rPr>
              <w:drawing>
                <wp:anchor distT="0" distB="0" distL="114300" distR="114300" simplePos="0" relativeHeight="251773439" behindDoc="0" locked="0" layoutInCell="1" allowOverlap="1" wp14:anchorId="216184D5" wp14:editId="265EF2BF">
                  <wp:simplePos x="0" y="0"/>
                  <wp:positionH relativeFrom="column">
                    <wp:posOffset>158940</wp:posOffset>
                  </wp:positionH>
                  <wp:positionV relativeFrom="paragraph">
                    <wp:posOffset>66040</wp:posOffset>
                  </wp:positionV>
                  <wp:extent cx="295275" cy="635635"/>
                  <wp:effectExtent l="0" t="0" r="9525" b="0"/>
                  <wp:wrapNone/>
                  <wp:docPr id="3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635"/>
                          </a:xfrm>
                          <a:prstGeom prst="rect">
                            <a:avLst/>
                          </a:prstGeom>
                        </pic:spPr>
                      </pic:pic>
                    </a:graphicData>
                  </a:graphic>
                  <wp14:sizeRelH relativeFrom="margin">
                    <wp14:pctWidth>0</wp14:pctWidth>
                  </wp14:sizeRelH>
                  <wp14:sizeRelV relativeFrom="margin">
                    <wp14:pctHeight>0</wp14:pctHeight>
                  </wp14:sizeRelV>
                </wp:anchor>
              </w:drawing>
            </w:r>
          </w:p>
        </w:tc>
      </w:tr>
      <w:tr w:rsidR="000F3EA6" w14:paraId="0F64C7C9" w14:textId="77777777" w:rsidTr="000F3EA6">
        <w:tc>
          <w:tcPr>
            <w:tcW w:w="2830" w:type="dxa"/>
            <w:tcBorders>
              <w:bottom w:val="double" w:sz="4" w:space="0" w:color="auto"/>
              <w:right w:val="double" w:sz="4" w:space="0" w:color="auto"/>
            </w:tcBorders>
          </w:tcPr>
          <w:p w14:paraId="25F8D093" w14:textId="77777777" w:rsidR="000F3EA6" w:rsidRDefault="000F3EA6"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248B245B" w14:textId="78F10409" w:rsidR="000F3EA6" w:rsidRDefault="000F3EA6" w:rsidP="004F6FB8">
            <w:pPr>
              <w:rPr>
                <w:rFonts w:ascii="Arial" w:hAnsi="Arial" w:cs="Arial"/>
                <w:sz w:val="24"/>
              </w:rPr>
            </w:pPr>
          </w:p>
          <w:p w14:paraId="1492E617" w14:textId="3C159F40" w:rsidR="000F3EA6" w:rsidRDefault="000F3EA6" w:rsidP="004F6FB8">
            <w:pPr>
              <w:rPr>
                <w:rFonts w:ascii="Arial" w:hAnsi="Arial" w:cs="Arial"/>
                <w:sz w:val="24"/>
              </w:rPr>
            </w:pPr>
            <w:r w:rsidRPr="000F3EA6">
              <w:rPr>
                <w:rFonts w:ascii="Arial" w:hAnsi="Arial" w:cs="Arial"/>
                <w:sz w:val="24"/>
              </w:rPr>
              <w:t>Walking percentage to increase to 10% by 2020</w:t>
            </w:r>
          </w:p>
          <w:p w14:paraId="55664FF9" w14:textId="3BD5CFD5" w:rsidR="000F3EA6" w:rsidRDefault="000F3EA6" w:rsidP="004F6FB8">
            <w:pPr>
              <w:rPr>
                <w:rFonts w:ascii="Arial" w:hAnsi="Arial" w:cs="Arial"/>
                <w:sz w:val="24"/>
              </w:rPr>
            </w:pPr>
          </w:p>
        </w:tc>
        <w:tc>
          <w:tcPr>
            <w:tcW w:w="3549" w:type="dxa"/>
            <w:tcBorders>
              <w:bottom w:val="double" w:sz="4" w:space="0" w:color="auto"/>
            </w:tcBorders>
          </w:tcPr>
          <w:p w14:paraId="512D00D6" w14:textId="6600298F" w:rsidR="000F3EA6" w:rsidRDefault="000F3EA6" w:rsidP="004F6FB8">
            <w:pPr>
              <w:rPr>
                <w:rFonts w:ascii="Arial" w:hAnsi="Arial" w:cs="Arial"/>
                <w:sz w:val="24"/>
              </w:rPr>
            </w:pPr>
          </w:p>
          <w:p w14:paraId="764AFD44" w14:textId="77777777" w:rsidR="000F3EA6" w:rsidRDefault="000F3EA6" w:rsidP="004F6FB8">
            <w:pPr>
              <w:rPr>
                <w:rFonts w:ascii="Arial" w:hAnsi="Arial" w:cs="Arial"/>
                <w:sz w:val="24"/>
              </w:rPr>
            </w:pPr>
            <w:r w:rsidRPr="000F3EA6">
              <w:rPr>
                <w:rFonts w:ascii="Arial" w:hAnsi="Arial" w:cs="Arial"/>
                <w:sz w:val="24"/>
              </w:rPr>
              <w:t>Walking percentage has increased to 8%</w:t>
            </w:r>
          </w:p>
          <w:p w14:paraId="5116E29E" w14:textId="2E225606" w:rsidR="000F3EA6" w:rsidRDefault="000F3EA6" w:rsidP="004F6FB8">
            <w:pPr>
              <w:rPr>
                <w:rFonts w:ascii="Arial" w:hAnsi="Arial" w:cs="Arial"/>
                <w:sz w:val="24"/>
              </w:rPr>
            </w:pPr>
          </w:p>
        </w:tc>
        <w:tc>
          <w:tcPr>
            <w:tcW w:w="2488" w:type="dxa"/>
            <w:tcBorders>
              <w:bottom w:val="double" w:sz="4" w:space="0" w:color="auto"/>
            </w:tcBorders>
          </w:tcPr>
          <w:p w14:paraId="76009519" w14:textId="03103D92" w:rsidR="000F3EA6" w:rsidRDefault="000F3EA6" w:rsidP="004F6FB8">
            <w:pPr>
              <w:rPr>
                <w:noProof/>
                <w:lang w:eastAsia="en-GB"/>
              </w:rPr>
            </w:pPr>
            <w:r>
              <w:rPr>
                <w:noProof/>
                <w:lang w:eastAsia="en-GB"/>
              </w:rPr>
              <w:drawing>
                <wp:anchor distT="0" distB="0" distL="114300" distR="114300" simplePos="0" relativeHeight="251777535" behindDoc="0" locked="0" layoutInCell="1" allowOverlap="1" wp14:anchorId="209DF759" wp14:editId="23934CD3">
                  <wp:simplePos x="0" y="0"/>
                  <wp:positionH relativeFrom="column">
                    <wp:posOffset>132080</wp:posOffset>
                  </wp:positionH>
                  <wp:positionV relativeFrom="paragraph">
                    <wp:posOffset>68135</wp:posOffset>
                  </wp:positionV>
                  <wp:extent cx="336550" cy="605155"/>
                  <wp:effectExtent l="0" t="0" r="6350" b="4445"/>
                  <wp:wrapNone/>
                  <wp:docPr id="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0F3EA6" w14:paraId="71A5ABD0" w14:textId="77777777" w:rsidTr="000F3EA6">
        <w:tc>
          <w:tcPr>
            <w:tcW w:w="2830" w:type="dxa"/>
            <w:vMerge w:val="restart"/>
            <w:tcBorders>
              <w:top w:val="double" w:sz="4" w:space="0" w:color="auto"/>
              <w:right w:val="double" w:sz="4" w:space="0" w:color="auto"/>
            </w:tcBorders>
          </w:tcPr>
          <w:p w14:paraId="700812F6" w14:textId="77777777" w:rsidR="000F3EA6" w:rsidRDefault="000F3EA6" w:rsidP="004F6FB8">
            <w:pPr>
              <w:rPr>
                <w:rFonts w:ascii="Arial" w:hAnsi="Arial" w:cs="Arial"/>
                <w:color w:val="00A8B4"/>
                <w:sz w:val="24"/>
              </w:rPr>
            </w:pPr>
          </w:p>
          <w:p w14:paraId="161167AD" w14:textId="1CF14C47" w:rsidR="000F3EA6" w:rsidRDefault="000F3EA6" w:rsidP="004F6FB8">
            <w:pPr>
              <w:rPr>
                <w:rFonts w:ascii="Arial" w:hAnsi="Arial" w:cs="Arial"/>
                <w:color w:val="00A8B4"/>
                <w:sz w:val="24"/>
              </w:rPr>
            </w:pPr>
            <w:r w:rsidRPr="000F3EA6">
              <w:rPr>
                <w:rFonts w:ascii="Arial" w:hAnsi="Arial" w:cs="Arial"/>
                <w:color w:val="00A8B4"/>
                <w:sz w:val="24"/>
              </w:rPr>
              <w:t>Procurement (including food)</w:t>
            </w:r>
          </w:p>
        </w:tc>
        <w:tc>
          <w:tcPr>
            <w:tcW w:w="6521" w:type="dxa"/>
            <w:gridSpan w:val="3"/>
            <w:tcBorders>
              <w:left w:val="double" w:sz="4" w:space="0" w:color="auto"/>
              <w:bottom w:val="double" w:sz="4" w:space="0" w:color="auto"/>
            </w:tcBorders>
          </w:tcPr>
          <w:p w14:paraId="35BCCBC9" w14:textId="3836EF3F" w:rsidR="000F3EA6" w:rsidRDefault="000F3EA6" w:rsidP="004F6FB8">
            <w:pPr>
              <w:rPr>
                <w:rFonts w:ascii="Arial" w:hAnsi="Arial" w:cs="Arial"/>
                <w:sz w:val="24"/>
              </w:rPr>
            </w:pPr>
          </w:p>
          <w:p w14:paraId="5B43D6AF" w14:textId="77777777" w:rsidR="000F3EA6" w:rsidRDefault="000F3EA6" w:rsidP="004F6FB8">
            <w:pPr>
              <w:rPr>
                <w:rFonts w:ascii="Arial" w:hAnsi="Arial" w:cs="Arial"/>
                <w:sz w:val="24"/>
              </w:rPr>
            </w:pPr>
            <w:r w:rsidRPr="000F3EA6">
              <w:rPr>
                <w:rFonts w:ascii="Arial" w:hAnsi="Arial" w:cs="Arial"/>
                <w:sz w:val="24"/>
              </w:rPr>
              <w:t>Map the supply chain of 1 key high risk supplier each year and engage more with top 20 spend suppliers.</w:t>
            </w:r>
          </w:p>
          <w:p w14:paraId="34C30B2D" w14:textId="5FEB26FE" w:rsidR="000F3EA6" w:rsidRDefault="000F3EA6" w:rsidP="004F6FB8">
            <w:pPr>
              <w:rPr>
                <w:rFonts w:ascii="Arial" w:hAnsi="Arial" w:cs="Arial"/>
                <w:sz w:val="24"/>
              </w:rPr>
            </w:pPr>
          </w:p>
        </w:tc>
        <w:tc>
          <w:tcPr>
            <w:tcW w:w="3549" w:type="dxa"/>
            <w:tcBorders>
              <w:bottom w:val="double" w:sz="4" w:space="0" w:color="auto"/>
            </w:tcBorders>
          </w:tcPr>
          <w:p w14:paraId="0592B70E" w14:textId="3ED41273" w:rsidR="000F3EA6" w:rsidRDefault="000F3EA6" w:rsidP="004F6FB8">
            <w:pPr>
              <w:rPr>
                <w:rFonts w:ascii="Arial" w:hAnsi="Arial" w:cs="Arial"/>
                <w:sz w:val="24"/>
              </w:rPr>
            </w:pPr>
          </w:p>
          <w:p w14:paraId="12BF2E9E" w14:textId="1CAEF9BB" w:rsidR="000F3EA6" w:rsidRDefault="000F3EA6" w:rsidP="004F6FB8">
            <w:pPr>
              <w:rPr>
                <w:rFonts w:ascii="Arial" w:hAnsi="Arial" w:cs="Arial"/>
                <w:sz w:val="24"/>
              </w:rPr>
            </w:pPr>
            <w:r w:rsidRPr="000F3EA6">
              <w:rPr>
                <w:rFonts w:ascii="Arial" w:hAnsi="Arial" w:cs="Arial"/>
                <w:sz w:val="24"/>
              </w:rPr>
              <w:t>Reviewing key suppliers for previous year to choose a new high risk to focus on.</w:t>
            </w:r>
          </w:p>
          <w:p w14:paraId="39908115" w14:textId="060BEE3C" w:rsidR="000F3EA6" w:rsidRDefault="000F3EA6" w:rsidP="004F6FB8">
            <w:pPr>
              <w:rPr>
                <w:rFonts w:ascii="Arial" w:hAnsi="Arial" w:cs="Arial"/>
                <w:sz w:val="24"/>
              </w:rPr>
            </w:pPr>
          </w:p>
        </w:tc>
        <w:tc>
          <w:tcPr>
            <w:tcW w:w="2488" w:type="dxa"/>
            <w:tcBorders>
              <w:bottom w:val="double" w:sz="4" w:space="0" w:color="auto"/>
            </w:tcBorders>
          </w:tcPr>
          <w:p w14:paraId="77B4E442" w14:textId="5A38DD17" w:rsidR="000F3EA6" w:rsidRDefault="000F3EA6" w:rsidP="004F6FB8">
            <w:pPr>
              <w:rPr>
                <w:noProof/>
                <w:lang w:eastAsia="en-GB"/>
              </w:rPr>
            </w:pPr>
            <w:r>
              <w:rPr>
                <w:noProof/>
                <w:lang w:eastAsia="en-GB"/>
              </w:rPr>
              <w:drawing>
                <wp:anchor distT="0" distB="0" distL="114300" distR="114300" simplePos="0" relativeHeight="251781631" behindDoc="0" locked="0" layoutInCell="1" allowOverlap="1" wp14:anchorId="6DE9646B" wp14:editId="64F70069">
                  <wp:simplePos x="0" y="0"/>
                  <wp:positionH relativeFrom="column">
                    <wp:posOffset>135445</wp:posOffset>
                  </wp:positionH>
                  <wp:positionV relativeFrom="paragraph">
                    <wp:posOffset>205740</wp:posOffset>
                  </wp:positionV>
                  <wp:extent cx="336550" cy="605155"/>
                  <wp:effectExtent l="0" t="0" r="6350" b="4445"/>
                  <wp:wrapNone/>
                  <wp:docPr id="3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0F3EA6" w14:paraId="0E3F3059" w14:textId="77777777" w:rsidTr="00272E29">
        <w:tc>
          <w:tcPr>
            <w:tcW w:w="2830" w:type="dxa"/>
            <w:vMerge/>
            <w:tcBorders>
              <w:bottom w:val="double" w:sz="4" w:space="0" w:color="auto"/>
              <w:right w:val="double" w:sz="4" w:space="0" w:color="auto"/>
            </w:tcBorders>
          </w:tcPr>
          <w:p w14:paraId="72417C7F" w14:textId="77777777" w:rsidR="000F3EA6" w:rsidRDefault="000F3EA6"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386DF7C7" w14:textId="6A6D66E9" w:rsidR="000F3EA6" w:rsidRDefault="000F3EA6" w:rsidP="004F6FB8">
            <w:pPr>
              <w:rPr>
                <w:rFonts w:ascii="Arial" w:hAnsi="Arial" w:cs="Arial"/>
                <w:sz w:val="24"/>
              </w:rPr>
            </w:pPr>
          </w:p>
          <w:p w14:paraId="1D0FE00F" w14:textId="77777777" w:rsidR="000F3EA6" w:rsidRDefault="000F3EA6" w:rsidP="004F6FB8">
            <w:pPr>
              <w:rPr>
                <w:rFonts w:ascii="Arial" w:hAnsi="Arial" w:cs="Arial"/>
                <w:sz w:val="24"/>
              </w:rPr>
            </w:pPr>
            <w:r w:rsidRPr="000F3EA6">
              <w:rPr>
                <w:rFonts w:ascii="Arial" w:hAnsi="Arial" w:cs="Arial"/>
                <w:sz w:val="24"/>
              </w:rPr>
              <w:t>University Catering will work towards the Food Action Plan</w:t>
            </w:r>
          </w:p>
          <w:p w14:paraId="55521B75" w14:textId="697A8A13" w:rsidR="000F3EA6" w:rsidRDefault="000F3EA6" w:rsidP="004F6FB8">
            <w:pPr>
              <w:rPr>
                <w:rFonts w:ascii="Arial" w:hAnsi="Arial" w:cs="Arial"/>
                <w:sz w:val="24"/>
              </w:rPr>
            </w:pPr>
          </w:p>
        </w:tc>
        <w:tc>
          <w:tcPr>
            <w:tcW w:w="3549" w:type="dxa"/>
            <w:tcBorders>
              <w:bottom w:val="double" w:sz="4" w:space="0" w:color="auto"/>
            </w:tcBorders>
          </w:tcPr>
          <w:p w14:paraId="3C95B521" w14:textId="77777777" w:rsidR="000F3EA6" w:rsidRDefault="000F3EA6" w:rsidP="004F6FB8">
            <w:pPr>
              <w:rPr>
                <w:rFonts w:ascii="Arial" w:hAnsi="Arial" w:cs="Arial"/>
                <w:sz w:val="24"/>
              </w:rPr>
            </w:pPr>
          </w:p>
          <w:p w14:paraId="0D4AEE64" w14:textId="77777777" w:rsidR="000F3EA6" w:rsidRDefault="000F3EA6" w:rsidP="004F6FB8">
            <w:pPr>
              <w:rPr>
                <w:rFonts w:ascii="Arial" w:hAnsi="Arial" w:cs="Arial"/>
                <w:sz w:val="24"/>
              </w:rPr>
            </w:pPr>
            <w:r w:rsidRPr="000F3EA6">
              <w:rPr>
                <w:rFonts w:ascii="Arial" w:hAnsi="Arial" w:cs="Arial"/>
                <w:sz w:val="24"/>
              </w:rPr>
              <w:t>Still meeting objectives.</w:t>
            </w:r>
          </w:p>
          <w:p w14:paraId="1CFF2A60" w14:textId="77777777" w:rsidR="000F3EA6" w:rsidRDefault="000F3EA6" w:rsidP="004F6FB8">
            <w:pPr>
              <w:rPr>
                <w:rFonts w:ascii="Arial" w:hAnsi="Arial" w:cs="Arial"/>
                <w:sz w:val="24"/>
              </w:rPr>
            </w:pPr>
          </w:p>
          <w:p w14:paraId="49F43324" w14:textId="1D212E6F" w:rsidR="000F3EA6" w:rsidRDefault="000F3EA6" w:rsidP="004F6FB8">
            <w:pPr>
              <w:rPr>
                <w:rFonts w:ascii="Arial" w:hAnsi="Arial" w:cs="Arial"/>
                <w:sz w:val="24"/>
              </w:rPr>
            </w:pPr>
          </w:p>
        </w:tc>
        <w:tc>
          <w:tcPr>
            <w:tcW w:w="2488" w:type="dxa"/>
            <w:tcBorders>
              <w:bottom w:val="double" w:sz="4" w:space="0" w:color="auto"/>
            </w:tcBorders>
          </w:tcPr>
          <w:p w14:paraId="385ACB8A" w14:textId="24902239" w:rsidR="000F3EA6" w:rsidRDefault="000F3EA6" w:rsidP="004F6FB8">
            <w:pPr>
              <w:rPr>
                <w:noProof/>
                <w:lang w:eastAsia="en-GB"/>
              </w:rPr>
            </w:pPr>
            <w:r>
              <w:rPr>
                <w:noProof/>
                <w:lang w:eastAsia="en-GB"/>
              </w:rPr>
              <w:drawing>
                <wp:anchor distT="0" distB="0" distL="114300" distR="114300" simplePos="0" relativeHeight="251783679" behindDoc="0" locked="0" layoutInCell="1" allowOverlap="1" wp14:anchorId="487DADE9" wp14:editId="72D79A1A">
                  <wp:simplePos x="0" y="0"/>
                  <wp:positionH relativeFrom="column">
                    <wp:posOffset>174444</wp:posOffset>
                  </wp:positionH>
                  <wp:positionV relativeFrom="paragraph">
                    <wp:posOffset>37721</wp:posOffset>
                  </wp:positionV>
                  <wp:extent cx="295275" cy="635635"/>
                  <wp:effectExtent l="0" t="0" r="9525" b="0"/>
                  <wp:wrapNone/>
                  <wp:docPr id="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275" cy="635635"/>
                          </a:xfrm>
                          <a:prstGeom prst="rect">
                            <a:avLst/>
                          </a:prstGeom>
                        </pic:spPr>
                      </pic:pic>
                    </a:graphicData>
                  </a:graphic>
                  <wp14:sizeRelH relativeFrom="margin">
                    <wp14:pctWidth>0</wp14:pctWidth>
                  </wp14:sizeRelH>
                  <wp14:sizeRelV relativeFrom="margin">
                    <wp14:pctHeight>0</wp14:pctHeight>
                  </wp14:sizeRelV>
                </wp:anchor>
              </w:drawing>
            </w:r>
          </w:p>
        </w:tc>
      </w:tr>
      <w:tr w:rsidR="00272E29" w14:paraId="7FB02D4C" w14:textId="77777777" w:rsidTr="00272E29">
        <w:tc>
          <w:tcPr>
            <w:tcW w:w="2830" w:type="dxa"/>
            <w:tcBorders>
              <w:top w:val="double" w:sz="4" w:space="0" w:color="auto"/>
              <w:right w:val="double" w:sz="4" w:space="0" w:color="auto"/>
            </w:tcBorders>
          </w:tcPr>
          <w:p w14:paraId="569A979A" w14:textId="77777777" w:rsidR="00272E29" w:rsidRDefault="00272E29" w:rsidP="004F6FB8">
            <w:pPr>
              <w:rPr>
                <w:rFonts w:ascii="Arial" w:hAnsi="Arial" w:cs="Arial"/>
                <w:color w:val="00A8B4"/>
                <w:sz w:val="24"/>
              </w:rPr>
            </w:pPr>
          </w:p>
          <w:p w14:paraId="734F0219" w14:textId="77777777" w:rsidR="00272E29" w:rsidRDefault="00272E29" w:rsidP="004F6FB8">
            <w:pPr>
              <w:rPr>
                <w:rFonts w:ascii="Arial" w:hAnsi="Arial" w:cs="Arial"/>
                <w:color w:val="00A8B4"/>
                <w:sz w:val="24"/>
              </w:rPr>
            </w:pPr>
            <w:r w:rsidRPr="00272E29">
              <w:rPr>
                <w:rFonts w:ascii="Arial" w:hAnsi="Arial" w:cs="Arial"/>
                <w:color w:val="00A8B4"/>
                <w:sz w:val="24"/>
              </w:rPr>
              <w:t>Embedding Sustainability in the Curriculum</w:t>
            </w:r>
          </w:p>
          <w:p w14:paraId="5D3089F8" w14:textId="4EF6F62D" w:rsidR="00272E29" w:rsidRDefault="00272E29" w:rsidP="004F6FB8">
            <w:pPr>
              <w:rPr>
                <w:rFonts w:ascii="Arial" w:hAnsi="Arial" w:cs="Arial"/>
                <w:color w:val="00A8B4"/>
                <w:sz w:val="24"/>
              </w:rPr>
            </w:pPr>
          </w:p>
        </w:tc>
        <w:tc>
          <w:tcPr>
            <w:tcW w:w="6521" w:type="dxa"/>
            <w:gridSpan w:val="3"/>
            <w:tcBorders>
              <w:left w:val="double" w:sz="4" w:space="0" w:color="auto"/>
              <w:bottom w:val="double" w:sz="4" w:space="0" w:color="auto"/>
            </w:tcBorders>
          </w:tcPr>
          <w:p w14:paraId="18879007" w14:textId="7293EF90" w:rsidR="00272E29" w:rsidRDefault="00272E29" w:rsidP="004F6FB8">
            <w:pPr>
              <w:rPr>
                <w:rFonts w:ascii="Arial" w:hAnsi="Arial" w:cs="Arial"/>
                <w:sz w:val="24"/>
              </w:rPr>
            </w:pPr>
          </w:p>
          <w:p w14:paraId="2A29DF7D" w14:textId="28CE1D13" w:rsidR="00272E29" w:rsidRDefault="00272E29" w:rsidP="004F6FB8">
            <w:pPr>
              <w:rPr>
                <w:rFonts w:ascii="Arial" w:hAnsi="Arial" w:cs="Arial"/>
                <w:sz w:val="24"/>
              </w:rPr>
            </w:pPr>
            <w:r w:rsidRPr="00272E29">
              <w:rPr>
                <w:rFonts w:ascii="Arial" w:hAnsi="Arial" w:cs="Arial"/>
                <w:sz w:val="24"/>
              </w:rPr>
              <w:t>Obtain NUS' Responsible Future Accreditation by 2021/22</w:t>
            </w:r>
          </w:p>
        </w:tc>
        <w:tc>
          <w:tcPr>
            <w:tcW w:w="3549" w:type="dxa"/>
            <w:tcBorders>
              <w:bottom w:val="double" w:sz="4" w:space="0" w:color="auto"/>
            </w:tcBorders>
          </w:tcPr>
          <w:p w14:paraId="7E3480BA" w14:textId="1DA7955B" w:rsidR="00272E29" w:rsidRDefault="00272E29" w:rsidP="004F6FB8">
            <w:pPr>
              <w:rPr>
                <w:rFonts w:ascii="Arial" w:hAnsi="Arial" w:cs="Arial"/>
                <w:sz w:val="24"/>
              </w:rPr>
            </w:pPr>
          </w:p>
          <w:p w14:paraId="76855473" w14:textId="77777777" w:rsidR="00272E29" w:rsidRDefault="00272E29" w:rsidP="004F6FB8">
            <w:pPr>
              <w:rPr>
                <w:rFonts w:ascii="Arial" w:hAnsi="Arial" w:cs="Arial"/>
                <w:sz w:val="24"/>
              </w:rPr>
            </w:pPr>
            <w:r w:rsidRPr="00272E29">
              <w:rPr>
                <w:rFonts w:ascii="Arial" w:hAnsi="Arial" w:cs="Arial"/>
                <w:sz w:val="24"/>
              </w:rPr>
              <w:t>Are working with key stakeholders to embed key aspects into standard procedures.</w:t>
            </w:r>
          </w:p>
          <w:p w14:paraId="236F8392" w14:textId="0A1F86DC" w:rsidR="00272E29" w:rsidRDefault="00272E29" w:rsidP="004F6FB8">
            <w:pPr>
              <w:rPr>
                <w:rFonts w:ascii="Arial" w:hAnsi="Arial" w:cs="Arial"/>
                <w:sz w:val="24"/>
              </w:rPr>
            </w:pPr>
          </w:p>
        </w:tc>
        <w:tc>
          <w:tcPr>
            <w:tcW w:w="2488" w:type="dxa"/>
            <w:tcBorders>
              <w:bottom w:val="double" w:sz="4" w:space="0" w:color="auto"/>
            </w:tcBorders>
          </w:tcPr>
          <w:p w14:paraId="0817449F" w14:textId="7031320D" w:rsidR="00272E29" w:rsidRDefault="00272E29" w:rsidP="004F6FB8">
            <w:pPr>
              <w:rPr>
                <w:noProof/>
                <w:lang w:eastAsia="en-GB"/>
              </w:rPr>
            </w:pPr>
            <w:r>
              <w:rPr>
                <w:noProof/>
                <w:lang w:eastAsia="en-GB"/>
              </w:rPr>
              <w:drawing>
                <wp:anchor distT="0" distB="0" distL="114300" distR="114300" simplePos="0" relativeHeight="251785727" behindDoc="0" locked="0" layoutInCell="1" allowOverlap="1" wp14:anchorId="6DB9C390" wp14:editId="543FCF1B">
                  <wp:simplePos x="0" y="0"/>
                  <wp:positionH relativeFrom="column">
                    <wp:posOffset>156920</wp:posOffset>
                  </wp:positionH>
                  <wp:positionV relativeFrom="paragraph">
                    <wp:posOffset>184479</wp:posOffset>
                  </wp:positionV>
                  <wp:extent cx="336550" cy="605155"/>
                  <wp:effectExtent l="0" t="0" r="6350" b="4445"/>
                  <wp:wrapNone/>
                  <wp:docPr id="3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605155"/>
                          </a:xfrm>
                          <a:prstGeom prst="rect">
                            <a:avLst/>
                          </a:prstGeom>
                        </pic:spPr>
                      </pic:pic>
                    </a:graphicData>
                  </a:graphic>
                  <wp14:sizeRelH relativeFrom="margin">
                    <wp14:pctWidth>0</wp14:pctWidth>
                  </wp14:sizeRelH>
                  <wp14:sizeRelV relativeFrom="margin">
                    <wp14:pctHeight>0</wp14:pctHeight>
                  </wp14:sizeRelV>
                </wp:anchor>
              </w:drawing>
            </w:r>
          </w:p>
        </w:tc>
      </w:tr>
      <w:tr w:rsidR="00272E29" w14:paraId="68B537C8" w14:textId="77777777" w:rsidTr="00AB1FC0">
        <w:trPr>
          <w:gridAfter w:val="3"/>
          <w:wAfter w:w="9351" w:type="dxa"/>
        </w:trPr>
        <w:tc>
          <w:tcPr>
            <w:tcW w:w="3549" w:type="dxa"/>
            <w:gridSpan w:val="2"/>
            <w:tcBorders>
              <w:top w:val="double" w:sz="4" w:space="0" w:color="auto"/>
            </w:tcBorders>
          </w:tcPr>
          <w:p w14:paraId="647859AF" w14:textId="2A534685" w:rsidR="00272E29" w:rsidRDefault="0075795E" w:rsidP="004F6FB8">
            <w:pPr>
              <w:rPr>
                <w:rFonts w:ascii="Arial" w:hAnsi="Arial" w:cs="Arial"/>
                <w:sz w:val="24"/>
              </w:rPr>
            </w:pPr>
            <w:r>
              <w:rPr>
                <w:rFonts w:ascii="Arial" w:hAnsi="Arial" w:cs="Arial"/>
                <w:b/>
                <w:noProof/>
                <w:lang w:eastAsia="en-GB"/>
              </w:rPr>
              <mc:AlternateContent>
                <mc:Choice Requires="wpg">
                  <w:drawing>
                    <wp:anchor distT="0" distB="0" distL="114300" distR="114300" simplePos="0" relativeHeight="251726336" behindDoc="0" locked="0" layoutInCell="1" allowOverlap="1" wp14:anchorId="387630A3" wp14:editId="66AE4772">
                      <wp:simplePos x="0" y="0"/>
                      <wp:positionH relativeFrom="margin">
                        <wp:posOffset>933450</wp:posOffset>
                      </wp:positionH>
                      <wp:positionV relativeFrom="paragraph">
                        <wp:posOffset>159830</wp:posOffset>
                      </wp:positionV>
                      <wp:extent cx="7772400" cy="1156970"/>
                      <wp:effectExtent l="0" t="0" r="0" b="24130"/>
                      <wp:wrapNone/>
                      <wp:docPr id="364" name="Group 364"/>
                      <wp:cNvGraphicFramePr/>
                      <a:graphic xmlns:a="http://schemas.openxmlformats.org/drawingml/2006/main">
                        <a:graphicData uri="http://schemas.microsoft.com/office/word/2010/wordprocessingGroup">
                          <wpg:wgp>
                            <wpg:cNvGrpSpPr/>
                            <wpg:grpSpPr>
                              <a:xfrm>
                                <a:off x="0" y="0"/>
                                <a:ext cx="7772400" cy="1156970"/>
                                <a:chOff x="0" y="0"/>
                                <a:chExt cx="7772400" cy="1156970"/>
                              </a:xfrm>
                            </wpg:grpSpPr>
                            <wpg:grpSp>
                              <wpg:cNvPr id="360" name="Group 360"/>
                              <wpg:cNvGrpSpPr/>
                              <wpg:grpSpPr>
                                <a:xfrm>
                                  <a:off x="5260768" y="0"/>
                                  <a:ext cx="1095303" cy="1156557"/>
                                  <a:chOff x="0" y="0"/>
                                  <a:chExt cx="1095303" cy="1156557"/>
                                </a:xfrm>
                              </wpg:grpSpPr>
                              <pic:pic xmlns:pic="http://schemas.openxmlformats.org/drawingml/2006/picture">
                                <pic:nvPicPr>
                                  <pic:cNvPr id="18" name="Picture 17"/>
                                  <pic:cNvPicPr>
                                    <a:picLocks noChangeAspect="1"/>
                                  </pic:cNvPicPr>
                                </pic:nvPicPr>
                                <pic:blipFill>
                                  <a:blip r:embed="rId18"/>
                                  <a:stretch>
                                    <a:fillRect/>
                                  </a:stretch>
                                </pic:blipFill>
                                <pic:spPr>
                                  <a:xfrm>
                                    <a:off x="296883" y="47502"/>
                                    <a:ext cx="472440" cy="1018540"/>
                                  </a:xfrm>
                                  <a:prstGeom prst="rect">
                                    <a:avLst/>
                                  </a:prstGeom>
                                </pic:spPr>
                              </pic:pic>
                              <wps:wsp>
                                <wps:cNvPr id="13" name="Oval 13"/>
                                <wps:cNvSpPr/>
                                <wps:spPr>
                                  <a:xfrm>
                                    <a:off x="0" y="0"/>
                                    <a:ext cx="1095303" cy="1156557"/>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1" name="Group 361"/>
                              <wpg:cNvGrpSpPr/>
                              <wpg:grpSpPr>
                                <a:xfrm>
                                  <a:off x="2671948" y="0"/>
                                  <a:ext cx="1095303" cy="1156557"/>
                                  <a:chOff x="0" y="0"/>
                                  <a:chExt cx="1095303" cy="1156557"/>
                                </a:xfrm>
                              </wpg:grpSpPr>
                              <pic:pic xmlns:pic="http://schemas.openxmlformats.org/drawingml/2006/picture">
                                <pic:nvPicPr>
                                  <pic:cNvPr id="10" name="Picture 11"/>
                                  <pic:cNvPicPr>
                                    <a:picLocks noChangeAspect="1"/>
                                  </pic:cNvPicPr>
                                </pic:nvPicPr>
                                <pic:blipFill>
                                  <a:blip r:embed="rId19"/>
                                  <a:stretch>
                                    <a:fillRect/>
                                  </a:stretch>
                                </pic:blipFill>
                                <pic:spPr>
                                  <a:xfrm>
                                    <a:off x="237507" y="154380"/>
                                    <a:ext cx="504190" cy="906145"/>
                                  </a:xfrm>
                                  <a:prstGeom prst="rect">
                                    <a:avLst/>
                                  </a:prstGeom>
                                </pic:spPr>
                              </pic:pic>
                              <wps:wsp>
                                <wps:cNvPr id="17" name="Oval 17"/>
                                <wps:cNvSpPr/>
                                <wps:spPr>
                                  <a:xfrm>
                                    <a:off x="0" y="0"/>
                                    <a:ext cx="1095303" cy="1156557"/>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2" name="Group 362"/>
                              <wpg:cNvGrpSpPr/>
                              <wpg:grpSpPr>
                                <a:xfrm>
                                  <a:off x="0" y="0"/>
                                  <a:ext cx="1095483" cy="1156970"/>
                                  <a:chOff x="0" y="0"/>
                                  <a:chExt cx="1095483" cy="1156970"/>
                                </a:xfrm>
                              </wpg:grpSpPr>
                              <wps:wsp>
                                <wps:cNvPr id="14" name="Oval 14"/>
                                <wps:cNvSpPr/>
                                <wps:spPr>
                                  <a:xfrm>
                                    <a:off x="0" y="0"/>
                                    <a:ext cx="1095483" cy="1156970"/>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Picture 6"/>
                                  <pic:cNvPicPr>
                                    <a:picLocks noChangeAspect="1"/>
                                  </pic:cNvPicPr>
                                </pic:nvPicPr>
                                <pic:blipFill>
                                  <a:blip r:embed="rId20"/>
                                  <a:stretch>
                                    <a:fillRect/>
                                  </a:stretch>
                                </pic:blipFill>
                                <pic:spPr>
                                  <a:xfrm>
                                    <a:off x="320633" y="356260"/>
                                    <a:ext cx="437515" cy="656590"/>
                                  </a:xfrm>
                                  <a:prstGeom prst="rect">
                                    <a:avLst/>
                                  </a:prstGeom>
                                </pic:spPr>
                              </pic:pic>
                            </wpg:grpSp>
                            <wps:wsp>
                              <wps:cNvPr id="23" name="Text Box 23"/>
                              <wps:cNvSpPr txBox="1"/>
                              <wps:spPr>
                                <a:xfrm>
                                  <a:off x="1140031" y="213756"/>
                                  <a:ext cx="1371600" cy="293298"/>
                                </a:xfrm>
                                <a:prstGeom prst="rect">
                                  <a:avLst/>
                                </a:prstGeom>
                                <a:solidFill>
                                  <a:schemeClr val="lt1"/>
                                </a:solidFill>
                                <a:ln w="6350">
                                  <a:noFill/>
                                </a:ln>
                              </wps:spPr>
                              <wps:txbx>
                                <w:txbxContent>
                                  <w:p w14:paraId="4EBD4EE7" w14:textId="04F8C4AC" w:rsidR="00537DD5" w:rsidRPr="005A2C23" w:rsidRDefault="00537DD5">
                                    <w:pPr>
                                      <w:rPr>
                                        <w:rFonts w:ascii="Arial" w:hAnsi="Arial" w:cs="Arial"/>
                                        <w:sz w:val="24"/>
                                      </w:rPr>
                                    </w:pPr>
                                    <w:r w:rsidRPr="005A2C23">
                                      <w:rPr>
                                        <w:rFonts w:ascii="Arial" w:hAnsi="Arial" w:cs="Arial"/>
                                        <w:sz w:val="24"/>
                                      </w:rPr>
                                      <w:t>Can do better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3835730" y="213756"/>
                                  <a:ext cx="1371600" cy="508959"/>
                                </a:xfrm>
                                <a:prstGeom prst="rect">
                                  <a:avLst/>
                                </a:prstGeom>
                                <a:solidFill>
                                  <a:schemeClr val="lt1"/>
                                </a:solidFill>
                                <a:ln w="6350">
                                  <a:noFill/>
                                </a:ln>
                              </wps:spPr>
                              <wps:txbx>
                                <w:txbxContent>
                                  <w:p w14:paraId="491866F3" w14:textId="38AA599E" w:rsidR="005A2C23" w:rsidRPr="005A2C23" w:rsidRDefault="005A2C23" w:rsidP="005A2C23">
                                    <w:pPr>
                                      <w:jc w:val="center"/>
                                      <w:rPr>
                                        <w:rFonts w:ascii="Arial" w:hAnsi="Arial" w:cs="Arial"/>
                                        <w:sz w:val="24"/>
                                      </w:rPr>
                                    </w:pPr>
                                    <w:r>
                                      <w:rPr>
                                        <w:rFonts w:ascii="Arial" w:hAnsi="Arial" w:cs="Arial"/>
                                        <w:sz w:val="24"/>
                                      </w:rPr>
                                      <w:t>Making good progress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6400800" y="213756"/>
                                  <a:ext cx="1371600" cy="508959"/>
                                </a:xfrm>
                                <a:prstGeom prst="rect">
                                  <a:avLst/>
                                </a:prstGeom>
                                <a:solidFill>
                                  <a:schemeClr val="lt1"/>
                                </a:solidFill>
                                <a:ln w="6350">
                                  <a:noFill/>
                                </a:ln>
                              </wps:spPr>
                              <wps:txbx>
                                <w:txbxContent>
                                  <w:p w14:paraId="22F879BB" w14:textId="3B21D5D5" w:rsidR="005A2C23" w:rsidRPr="005A2C23" w:rsidRDefault="005A2C23" w:rsidP="005A2C23">
                                    <w:pPr>
                                      <w:jc w:val="center"/>
                                      <w:rPr>
                                        <w:rFonts w:ascii="Arial" w:hAnsi="Arial" w:cs="Arial"/>
                                        <w:sz w:val="24"/>
                                      </w:rPr>
                                    </w:pPr>
                                    <w:r>
                                      <w:rPr>
                                        <w:rFonts w:ascii="Arial" w:hAnsi="Arial" w:cs="Arial"/>
                                        <w:sz w:val="24"/>
                                      </w:rPr>
                                      <w:t>Target achieved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7630A3" id="Group 364" o:spid="_x0000_s1026" style="position:absolute;margin-left:73.5pt;margin-top:12.6pt;width:612pt;height:91.1pt;z-index:251726336;mso-position-horizontal-relative:margin" coordsize="77724,11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">
                      <v:group id="Group 360" o:spid="_x0000_s1027" style="position:absolute;left:52607;width:10953;height:11565" coordsize="10953,1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Picture 17" o:spid="_x0000_s1028" type="#_x0000_t75" style="position:absolute;left:2968;top:475;width:4725;height:10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">
                          <v:imagedata r:id="rId21" o:title=""/>
                        </v:shape>
                        <v:oval id="Oval 13" o:spid="_x0000_s1029" style="position:absolute;width:10953;height:11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" filled="f" strokecolor="#538135 [2409]" strokeweight="1pt">
                          <v:stroke joinstyle="miter"/>
                        </v:oval>
                      </v:group>
                      <v:group id="Group 361" o:spid="_x0000_s1030" style="position:absolute;left:26719;width:10953;height:11565" coordsize="10953,1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Picture 11" o:spid="_x0000_s1031" type="#_x0000_t75" style="position:absolute;left:2375;top:1543;width:5041;height: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">
                          <v:imagedata r:id="rId22" o:title=""/>
                        </v:shape>
                        <v:oval id="Oval 17" o:spid="_x0000_s1032" style="position:absolute;width:10953;height:11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" filled="f" strokecolor="#538135 [2409]" strokeweight="1pt">
                          <v:stroke joinstyle="miter"/>
                        </v:oval>
                      </v:group>
                      <v:group id="Group 362" o:spid="_x0000_s1033" style="position:absolute;width:10954;height:11569" coordsize="10954,1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oval id="Oval 14" o:spid="_x0000_s1034" style="position:absolute;width:10954;height:11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" filled="f" strokecolor="#538135 [2409]" strokeweight="1pt">
                          <v:stroke joinstyle="miter"/>
                        </v:oval>
                        <v:shape id="Picture 6" o:spid="_x0000_s1035" type="#_x0000_t75" style="position:absolute;left:3206;top:3562;width:4375;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">
                          <v:imagedata r:id="rId23" o:title=""/>
                        </v:shape>
                      </v:group>
                      <v:shapetype id="_x0000_t202" coordsize="21600,21600" o:spt="202" path="m,l,21600r21600,l21600,xe">
                        <v:stroke joinstyle="miter"/>
                        <v:path gradientshapeok="t" o:connecttype="rect"/>
                      </v:shapetype>
                      <v:shape id="Text Box 23" o:spid="_x0000_s1036" type="#_x0000_t202" style="position:absolute;left:11400;top:2137;width:13716;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4EBD4EE7" w14:textId="04F8C4AC" w:rsidR="00537DD5" w:rsidRPr="005A2C23" w:rsidRDefault="00537DD5">
                              <w:pPr>
                                <w:rPr>
                                  <w:rFonts w:ascii="Arial" w:hAnsi="Arial" w:cs="Arial"/>
                                  <w:sz w:val="24"/>
                                </w:rPr>
                              </w:pPr>
                              <w:r w:rsidRPr="005A2C23">
                                <w:rPr>
                                  <w:rFonts w:ascii="Arial" w:hAnsi="Arial" w:cs="Arial"/>
                                  <w:sz w:val="24"/>
                                </w:rPr>
                                <w:t>Can do better</w:t>
                              </w:r>
                            </w:p>
                          </w:txbxContent>
                        </v:textbox>
                      </v:shape>
                      <v:shape id="Text Box 24" o:spid="_x0000_s1037" type="#_x0000_t202" style="position:absolute;left:38357;top:2137;width:13716;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" fillcolor="white [3201]" stroked="f" strokeweight=".5pt">
                        <v:textbox>
                          <w:txbxContent>
                            <w:p w14:paraId="491866F3" w14:textId="38AA599E" w:rsidR="005A2C23" w:rsidRPr="005A2C23" w:rsidRDefault="005A2C23" w:rsidP="005A2C23">
                              <w:pPr>
                                <w:jc w:val="center"/>
                                <w:rPr>
                                  <w:rFonts w:ascii="Arial" w:hAnsi="Arial" w:cs="Arial"/>
                                  <w:sz w:val="24"/>
                                </w:rPr>
                              </w:pPr>
                              <w:r>
                                <w:rPr>
                                  <w:rFonts w:ascii="Arial" w:hAnsi="Arial" w:cs="Arial"/>
                                  <w:sz w:val="24"/>
                                </w:rPr>
                                <w:t>Making good progress</w:t>
                              </w:r>
                            </w:p>
                          </w:txbxContent>
                        </v:textbox>
                      </v:shape>
                      <v:shape id="Text Box 25" o:spid="_x0000_s1038" type="#_x0000_t202" style="position:absolute;left:64008;top:2137;width:13716;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22F879BB" w14:textId="3B21D5D5" w:rsidR="005A2C23" w:rsidRPr="005A2C23" w:rsidRDefault="005A2C23" w:rsidP="005A2C23">
                              <w:pPr>
                                <w:jc w:val="center"/>
                                <w:rPr>
                                  <w:rFonts w:ascii="Arial" w:hAnsi="Arial" w:cs="Arial"/>
                                  <w:sz w:val="24"/>
                                </w:rPr>
                              </w:pPr>
                              <w:r>
                                <w:rPr>
                                  <w:rFonts w:ascii="Arial" w:hAnsi="Arial" w:cs="Arial"/>
                                  <w:sz w:val="24"/>
                                </w:rPr>
                                <w:t>Target achieved</w:t>
                              </w:r>
                            </w:p>
                          </w:txbxContent>
                        </v:textbox>
                      </v:shape>
                      <w10:wrap anchorx="margin"/>
                    </v:group>
                  </w:pict>
                </mc:Fallback>
              </mc:AlternateContent>
            </w:r>
          </w:p>
        </w:tc>
        <w:tc>
          <w:tcPr>
            <w:tcW w:w="2488" w:type="dxa"/>
            <w:tcBorders>
              <w:top w:val="double" w:sz="4" w:space="0" w:color="auto"/>
            </w:tcBorders>
          </w:tcPr>
          <w:p w14:paraId="132840B0" w14:textId="295663BB" w:rsidR="00272E29" w:rsidRDefault="00272E29" w:rsidP="004F6FB8">
            <w:pPr>
              <w:rPr>
                <w:noProof/>
                <w:lang w:eastAsia="en-GB"/>
              </w:rPr>
            </w:pPr>
          </w:p>
          <w:p w14:paraId="78156AF5" w14:textId="4BB1280C" w:rsidR="00272E29" w:rsidRDefault="00272E29" w:rsidP="004F6FB8">
            <w:pPr>
              <w:rPr>
                <w:noProof/>
                <w:lang w:eastAsia="en-GB"/>
              </w:rPr>
            </w:pPr>
          </w:p>
        </w:tc>
      </w:tr>
    </w:tbl>
    <w:p w14:paraId="52A85E66" w14:textId="37E36981" w:rsidR="00A834DB" w:rsidRDefault="00A834DB">
      <w:pPr>
        <w:rPr>
          <w:rFonts w:ascii="Arial" w:hAnsi="Arial" w:cs="Arial"/>
          <w:b/>
        </w:rPr>
      </w:pPr>
    </w:p>
    <w:p w14:paraId="59CE29E3" w14:textId="4659A8E4" w:rsidR="00506EFF" w:rsidRDefault="00506EFF">
      <w:pPr>
        <w:rPr>
          <w:b/>
        </w:rPr>
        <w:sectPr w:rsidR="00506EFF" w:rsidSect="00506EFF">
          <w:pgSz w:w="16838" w:h="11906" w:orient="landscape"/>
          <w:pgMar w:top="720" w:right="720" w:bottom="709" w:left="720" w:header="709" w:footer="709" w:gutter="0"/>
          <w:pgNumType w:start="5"/>
          <w:cols w:space="708"/>
          <w:docGrid w:linePitch="360"/>
        </w:sectPr>
      </w:pPr>
    </w:p>
    <w:p w14:paraId="12D55665" w14:textId="04CA73D4" w:rsidR="008053D8" w:rsidRPr="00ED7744" w:rsidRDefault="00C67F18" w:rsidP="00840658">
      <w:pPr>
        <w:pStyle w:val="Heading1"/>
        <w:tabs>
          <w:tab w:val="left" w:pos="720"/>
          <w:tab w:val="left" w:pos="1440"/>
          <w:tab w:val="left" w:pos="2160"/>
          <w:tab w:val="left" w:pos="2880"/>
          <w:tab w:val="left" w:pos="9434"/>
          <w:tab w:val="right" w:pos="10477"/>
        </w:tabs>
      </w:pPr>
      <w:bookmarkStart w:id="7" w:name="_Toc494719281"/>
      <w:bookmarkStart w:id="8" w:name="_Toc24637747"/>
      <w:r>
        <w:rPr>
          <w:noProof/>
          <w:lang w:eastAsia="en-GB"/>
        </w:rPr>
        <w:drawing>
          <wp:anchor distT="0" distB="0" distL="114300" distR="114300" simplePos="0" relativeHeight="251788799" behindDoc="0" locked="0" layoutInCell="1" allowOverlap="1" wp14:anchorId="5BCDDDB3" wp14:editId="618E2C7D">
            <wp:simplePos x="0" y="0"/>
            <wp:positionH relativeFrom="column">
              <wp:posOffset>5597080</wp:posOffset>
            </wp:positionH>
            <wp:positionV relativeFrom="paragraph">
              <wp:posOffset>77470</wp:posOffset>
            </wp:positionV>
            <wp:extent cx="731596" cy="731596"/>
            <wp:effectExtent l="0" t="0" r="0" b="0"/>
            <wp:wrapNone/>
            <wp:docPr id="3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4"/>
                    <a:stretch>
                      <a:fillRect/>
                    </a:stretch>
                  </pic:blipFill>
                  <pic:spPr>
                    <a:xfrm>
                      <a:off x="0" y="0"/>
                      <a:ext cx="731596" cy="731596"/>
                    </a:xfrm>
                    <a:prstGeom prst="rect">
                      <a:avLst/>
                    </a:prstGeom>
                  </pic:spPr>
                </pic:pic>
              </a:graphicData>
            </a:graphic>
          </wp:anchor>
        </w:drawing>
      </w:r>
      <w:r>
        <w:rPr>
          <w:noProof/>
          <w:lang w:eastAsia="en-GB"/>
        </w:rPr>
        <w:drawing>
          <wp:anchor distT="0" distB="0" distL="114300" distR="114300" simplePos="0" relativeHeight="251789823" behindDoc="0" locked="0" layoutInCell="1" allowOverlap="1" wp14:anchorId="53CACAB4" wp14:editId="1BA81007">
            <wp:simplePos x="0" y="0"/>
            <wp:positionH relativeFrom="column">
              <wp:posOffset>4802514</wp:posOffset>
            </wp:positionH>
            <wp:positionV relativeFrom="paragraph">
              <wp:posOffset>76200</wp:posOffset>
            </wp:positionV>
            <wp:extent cx="733425" cy="733425"/>
            <wp:effectExtent l="0" t="0" r="9525" b="9525"/>
            <wp:wrapNone/>
            <wp:docPr id="3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5"/>
                    <a:stretch>
                      <a:fillRect/>
                    </a:stretch>
                  </pic:blipFill>
                  <pic:spPr>
                    <a:xfrm>
                      <a:off x="0" y="0"/>
                      <a:ext cx="733425" cy="733425"/>
                    </a:xfrm>
                    <a:prstGeom prst="rect">
                      <a:avLst/>
                    </a:prstGeom>
                  </pic:spPr>
                </pic:pic>
              </a:graphicData>
            </a:graphic>
          </wp:anchor>
        </w:drawing>
      </w:r>
      <w:r w:rsidR="009C450C">
        <w:rPr>
          <w:noProof/>
          <w:color w:val="FFFFFF" w:themeColor="background1"/>
          <w:sz w:val="44"/>
          <w:lang w:eastAsia="en-GB"/>
        </w:rPr>
        <mc:AlternateContent>
          <mc:Choice Requires="wps">
            <w:drawing>
              <wp:anchor distT="0" distB="0" distL="114300" distR="114300" simplePos="0" relativeHeight="251786751" behindDoc="0" locked="0" layoutInCell="1" allowOverlap="1" wp14:anchorId="2C2AE28B" wp14:editId="092D61BE">
                <wp:simplePos x="0" y="0"/>
                <wp:positionH relativeFrom="margin">
                  <wp:posOffset>4744191</wp:posOffset>
                </wp:positionH>
                <wp:positionV relativeFrom="paragraph">
                  <wp:posOffset>17813</wp:posOffset>
                </wp:positionV>
                <wp:extent cx="1638795" cy="854710"/>
                <wp:effectExtent l="0" t="0" r="19050" b="21590"/>
                <wp:wrapNone/>
                <wp:docPr id="365" name="Rectangle 365"/>
                <wp:cNvGraphicFramePr/>
                <a:graphic xmlns:a="http://schemas.openxmlformats.org/drawingml/2006/main">
                  <a:graphicData uri="http://schemas.microsoft.com/office/word/2010/wordprocessingShape">
                    <wps:wsp>
                      <wps:cNvSpPr/>
                      <wps:spPr>
                        <a:xfrm>
                          <a:off x="0" y="0"/>
                          <a:ext cx="1638795"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BEDDE8" id="Rectangle 365" o:spid="_x0000_s1026" style="position:absolute;margin-left:373.55pt;margin-top:1.4pt;width:129.05pt;height:67.3pt;z-index:25178675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" fillcolor="white [3212]" strokecolor="white [3212]" strokeweight="1pt">
                <w10:wrap anchorx="margin"/>
              </v:rect>
            </w:pict>
          </mc:Fallback>
        </mc:AlternateContent>
      </w:r>
      <w:r w:rsidR="00AB5B7C" w:rsidRPr="00C44FC2">
        <w:rPr>
          <w:noProof/>
          <w:color w:val="FFFFFF" w:themeColor="background1"/>
          <w:sz w:val="44"/>
          <w:lang w:eastAsia="en-GB"/>
        </w:rPr>
        <mc:AlternateContent>
          <mc:Choice Requires="wps">
            <w:drawing>
              <wp:anchor distT="0" distB="0" distL="114300" distR="114300" simplePos="0" relativeHeight="251632128" behindDoc="1" locked="0" layoutInCell="1" allowOverlap="1" wp14:anchorId="54855C2E" wp14:editId="4647FC22">
                <wp:simplePos x="0" y="0"/>
                <wp:positionH relativeFrom="column">
                  <wp:posOffset>-488315</wp:posOffset>
                </wp:positionH>
                <wp:positionV relativeFrom="paragraph">
                  <wp:posOffset>-457200</wp:posOffset>
                </wp:positionV>
                <wp:extent cx="7583213" cy="2115403"/>
                <wp:effectExtent l="38100" t="38100" r="113030" b="113665"/>
                <wp:wrapNone/>
                <wp:docPr id="28" name="Rectangle 28"/>
                <wp:cNvGraphicFramePr/>
                <a:graphic xmlns:a="http://schemas.openxmlformats.org/drawingml/2006/main">
                  <a:graphicData uri="http://schemas.microsoft.com/office/word/2010/wordprocessingShape">
                    <wps:wsp>
                      <wps:cNvSpPr/>
                      <wps:spPr>
                        <a:xfrm>
                          <a:off x="0" y="0"/>
                          <a:ext cx="7583213" cy="2115403"/>
                        </a:xfrm>
                        <a:prstGeom prst="rect">
                          <a:avLst/>
                        </a:prstGeom>
                        <a:solidFill>
                          <a:srgbClr val="C90062"/>
                        </a:solidFill>
                        <a:ln>
                          <a:solidFill>
                            <a:srgbClr val="C9006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2F3736" id="Rectangle 28" o:spid="_x0000_s1026" style="position:absolute;margin-left:-38.45pt;margin-top:-36pt;width:597.1pt;height:166.55pt;z-index:-25168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" fillcolor="#c90062" strokecolor="#c90062" strokeweight="1pt">
                <v:shadow on="t" color="black" opacity="26214f" origin="-.5,-.5" offset=".74836mm,.74836mm"/>
              </v:rect>
            </w:pict>
          </mc:Fallback>
        </mc:AlternateContent>
      </w:r>
      <w:r w:rsidR="008053D8" w:rsidRPr="00C44FC2">
        <w:rPr>
          <w:color w:val="FFFFFF" w:themeColor="background1"/>
          <w:sz w:val="44"/>
        </w:rPr>
        <w:t>Biodiversity</w:t>
      </w:r>
      <w:bookmarkEnd w:id="7"/>
      <w:bookmarkEnd w:id="8"/>
      <w:r w:rsidR="00062202" w:rsidRPr="00C44FC2">
        <w:rPr>
          <w:color w:val="FFFFFF" w:themeColor="background1"/>
          <w:sz w:val="44"/>
        </w:rPr>
        <w:t xml:space="preserve"> </w:t>
      </w:r>
      <w:r w:rsidR="00AB5B7C" w:rsidRPr="00ED7744">
        <w:tab/>
      </w:r>
      <w:r w:rsidR="00840658">
        <w:tab/>
      </w:r>
      <w:r w:rsidR="00840658">
        <w:tab/>
      </w:r>
    </w:p>
    <w:p w14:paraId="1D601BBD" w14:textId="77D6FDE2" w:rsidR="001C3F65" w:rsidRPr="002C6099" w:rsidRDefault="001C3F65" w:rsidP="00F0687F">
      <w:pPr>
        <w:rPr>
          <w:rFonts w:ascii="Adobe Gothic Std B" w:eastAsia="Adobe Gothic Std B" w:hAnsi="Adobe Gothic Std B"/>
          <w:b/>
          <w:color w:val="FFFFFF" w:themeColor="background1"/>
          <w:sz w:val="36"/>
        </w:rPr>
      </w:pPr>
      <w:r w:rsidRPr="002C6099">
        <w:rPr>
          <w:rFonts w:ascii="Adobe Gothic Std B" w:eastAsia="Adobe Gothic Std B" w:hAnsi="Adobe Gothic Std B"/>
          <w:b/>
          <w:color w:val="FFFFFF" w:themeColor="background1"/>
          <w:sz w:val="36"/>
        </w:rPr>
        <w:t>Overarching aim</w:t>
      </w:r>
    </w:p>
    <w:p w14:paraId="0B14DA3C" w14:textId="7E7638E6" w:rsidR="001C3F65" w:rsidRPr="00AB5B7C" w:rsidRDefault="003718CC" w:rsidP="00F0687F">
      <w:pPr>
        <w:rPr>
          <w:rFonts w:ascii="Arial" w:hAnsi="Arial" w:cs="Arial"/>
          <w:b/>
          <w:color w:val="FFFFFF" w:themeColor="background1"/>
        </w:rPr>
      </w:pPr>
      <w:r>
        <w:rPr>
          <w:rFonts w:ascii="Arial" w:hAnsi="Arial" w:cs="Arial"/>
          <w:noProof/>
          <w:color w:val="FFFFFF" w:themeColor="background1"/>
          <w:sz w:val="32"/>
          <w:szCs w:val="32"/>
          <w:lang w:eastAsia="en-GB"/>
        </w:rPr>
        <mc:AlternateContent>
          <mc:Choice Requires="wps">
            <w:drawing>
              <wp:anchor distT="0" distB="0" distL="114300" distR="114300" simplePos="0" relativeHeight="251633152" behindDoc="0" locked="0" layoutInCell="1" allowOverlap="1" wp14:anchorId="55D56CE0" wp14:editId="695D3B09">
                <wp:simplePos x="0" y="0"/>
                <wp:positionH relativeFrom="column">
                  <wp:posOffset>6423660</wp:posOffset>
                </wp:positionH>
                <wp:positionV relativeFrom="paragraph">
                  <wp:posOffset>548005</wp:posOffset>
                </wp:positionV>
                <wp:extent cx="668655" cy="709295"/>
                <wp:effectExtent l="38100" t="38100" r="112395" b="109855"/>
                <wp:wrapNone/>
                <wp:docPr id="30" name="Right Triangle 30"/>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C90062"/>
                        </a:solidFill>
                        <a:ln>
                          <a:solidFill>
                            <a:srgbClr val="C9006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B4A32" id="_x0000_t6" coordsize="21600,21600" o:spt="6" path="m,l,21600r21600,xe">
                <v:stroke joinstyle="miter"/>
                <v:path gradientshapeok="t" o:connecttype="custom" o:connectlocs="0,0;0,10800;0,21600;10800,21600;21600,21600;10800,10800" textboxrect="1800,12600,12600,19800"/>
              </v:shapetype>
              <v:shape id="Right Triangle 30" o:spid="_x0000_s1026" type="#_x0000_t6" style="position:absolute;margin-left:505.8pt;margin-top:43.15pt;width:52.65pt;height:55.85pt;rotation:18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" fillcolor="#c90062" strokecolor="#c90062" strokeweight="1pt">
                <v:shadow on="t" color="black" opacity="26214f" origin="-.5,-.5" offset=".74836mm,.74836mm"/>
              </v:shape>
            </w:pict>
          </mc:Fallback>
        </mc:AlternateContent>
      </w:r>
      <w:r w:rsidR="009236B7" w:rsidRPr="00AB5B7C">
        <w:rPr>
          <w:rFonts w:ascii="Arial" w:hAnsi="Arial" w:cs="Arial"/>
          <w:color w:val="FFFFFF" w:themeColor="background1"/>
          <w:sz w:val="32"/>
          <w:szCs w:val="32"/>
        </w:rPr>
        <w:t>To preserve, and where possible, enhance the biodiversity of the University campus</w:t>
      </w:r>
      <w:r w:rsidR="00105C6A" w:rsidRPr="00AB5B7C">
        <w:rPr>
          <w:rFonts w:ascii="Arial" w:hAnsi="Arial" w:cs="Arial"/>
          <w:color w:val="FFFFFF" w:themeColor="background1"/>
        </w:rPr>
        <w:t>.</w:t>
      </w:r>
    </w:p>
    <w:p w14:paraId="3A04E898" w14:textId="0CF3B633" w:rsidR="00AB5B7C" w:rsidRDefault="00AB5B7C" w:rsidP="00AB5B7C">
      <w:pPr>
        <w:tabs>
          <w:tab w:val="left" w:pos="6018"/>
        </w:tabs>
        <w:rPr>
          <w:rFonts w:ascii="Arial" w:hAnsi="Arial" w:cs="Arial"/>
          <w:b/>
        </w:rPr>
      </w:pPr>
      <w:r>
        <w:rPr>
          <w:rFonts w:ascii="Arial" w:hAnsi="Arial" w:cs="Arial"/>
          <w:b/>
        </w:rPr>
        <w:tab/>
      </w:r>
    </w:p>
    <w:p w14:paraId="695BDCEB" w14:textId="1A3D92F9" w:rsidR="008B6F89" w:rsidRPr="002C6099" w:rsidRDefault="008B6F89" w:rsidP="008053D8">
      <w:pPr>
        <w:rPr>
          <w:rFonts w:ascii="Arial" w:hAnsi="Arial" w:cs="Arial"/>
          <w:b/>
          <w:color w:val="C90062"/>
          <w:sz w:val="24"/>
        </w:rPr>
      </w:pPr>
      <w:r w:rsidRPr="002C6099">
        <w:rPr>
          <w:rFonts w:ascii="Arial" w:hAnsi="Arial" w:cs="Arial"/>
          <w:b/>
          <w:color w:val="C90062"/>
          <w:sz w:val="24"/>
        </w:rPr>
        <w:t>What we have done</w:t>
      </w:r>
    </w:p>
    <w:p w14:paraId="04370B13" w14:textId="537191F8" w:rsidR="00F0687F" w:rsidRPr="00AB5B7C" w:rsidRDefault="00A92CE0" w:rsidP="00AB5B7C">
      <w:pPr>
        <w:jc w:val="both"/>
        <w:rPr>
          <w:rFonts w:ascii="Arial" w:hAnsi="Arial" w:cs="Arial"/>
          <w:sz w:val="24"/>
        </w:rPr>
      </w:pPr>
      <w:r w:rsidRPr="00A92CE0">
        <w:rPr>
          <w:rFonts w:ascii="Arial" w:hAnsi="Arial" w:cs="Arial"/>
          <w:noProof/>
          <w:sz w:val="24"/>
          <w:lang w:eastAsia="en-GB"/>
        </w:rPr>
        <w:drawing>
          <wp:anchor distT="0" distB="0" distL="114300" distR="114300" simplePos="0" relativeHeight="251689472" behindDoc="0" locked="0" layoutInCell="1" allowOverlap="1" wp14:anchorId="3ECC426D" wp14:editId="7FA38F5B">
            <wp:simplePos x="0" y="0"/>
            <wp:positionH relativeFrom="margin">
              <wp:align>right</wp:align>
            </wp:positionH>
            <wp:positionV relativeFrom="paragraph">
              <wp:posOffset>71492</wp:posOffset>
            </wp:positionV>
            <wp:extent cx="2422525" cy="3631565"/>
            <wp:effectExtent l="0" t="0" r="0" b="6985"/>
            <wp:wrapThrough wrapText="bothSides">
              <wp:wrapPolygon edited="0">
                <wp:start x="0" y="0"/>
                <wp:lineTo x="0" y="21528"/>
                <wp:lineTo x="21402" y="21528"/>
                <wp:lineTo x="21402" y="0"/>
                <wp:lineTo x="0" y="0"/>
              </wp:wrapPolygon>
            </wp:wrapThrough>
            <wp:docPr id="367" name="Picture 367" descr="C:\Users\bryersa\AppData\Local\Temp\Gees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yersa\AppData\Local\Temp\Geese 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2525" cy="363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87F" w:rsidRPr="00AB5B7C">
        <w:rPr>
          <w:rFonts w:ascii="Arial" w:hAnsi="Arial" w:cs="Arial"/>
          <w:sz w:val="24"/>
        </w:rPr>
        <w:t xml:space="preserve">The University has </w:t>
      </w:r>
      <w:r w:rsidR="00A46FA9">
        <w:rPr>
          <w:rFonts w:ascii="Arial" w:hAnsi="Arial" w:cs="Arial"/>
          <w:sz w:val="24"/>
        </w:rPr>
        <w:t xml:space="preserve">a new volunteer Canal Adoption group for staff and students. The group have organised a number of canal clear ups, clearing and planting events over the year to support the Canal and River Trust’s aspiration to have the world’s longest orchard along the canal. </w:t>
      </w:r>
      <w:r w:rsidR="00B67A20" w:rsidRPr="00AB5B7C">
        <w:rPr>
          <w:rFonts w:ascii="Arial" w:hAnsi="Arial" w:cs="Arial"/>
          <w:sz w:val="24"/>
        </w:rPr>
        <w:t xml:space="preserve"> </w:t>
      </w:r>
      <w:r w:rsidR="00A46FA9">
        <w:rPr>
          <w:rFonts w:ascii="Arial" w:hAnsi="Arial" w:cs="Arial"/>
          <w:sz w:val="24"/>
        </w:rPr>
        <w:t>On</w:t>
      </w:r>
      <w:r w:rsidR="0079068A">
        <w:rPr>
          <w:rFonts w:ascii="Arial" w:hAnsi="Arial" w:cs="Arial"/>
          <w:sz w:val="24"/>
        </w:rPr>
        <w:t>e</w:t>
      </w:r>
      <w:r w:rsidR="00A46FA9">
        <w:rPr>
          <w:rFonts w:ascii="Arial" w:hAnsi="Arial" w:cs="Arial"/>
          <w:sz w:val="24"/>
        </w:rPr>
        <w:t xml:space="preserve"> main event that took place during Go Green Week 2019 was a large scale canal clean. This wa</w:t>
      </w:r>
      <w:r w:rsidR="00CA1FAA">
        <w:rPr>
          <w:rFonts w:ascii="Arial" w:hAnsi="Arial" w:cs="Arial"/>
          <w:sz w:val="24"/>
        </w:rPr>
        <w:t>s in partnership with BCU and U</w:t>
      </w:r>
      <w:r w:rsidR="00A46FA9">
        <w:rPr>
          <w:rFonts w:ascii="Arial" w:hAnsi="Arial" w:cs="Arial"/>
          <w:sz w:val="24"/>
        </w:rPr>
        <w:t>C</w:t>
      </w:r>
      <w:r w:rsidR="00CA1FAA">
        <w:rPr>
          <w:rFonts w:ascii="Arial" w:hAnsi="Arial" w:cs="Arial"/>
          <w:sz w:val="24"/>
        </w:rPr>
        <w:t>B</w:t>
      </w:r>
      <w:r w:rsidR="00A46FA9">
        <w:rPr>
          <w:rFonts w:ascii="Arial" w:hAnsi="Arial" w:cs="Arial"/>
          <w:sz w:val="24"/>
        </w:rPr>
        <w:t xml:space="preserve"> and s</w:t>
      </w:r>
      <w:r>
        <w:rPr>
          <w:rFonts w:ascii="Arial" w:hAnsi="Arial" w:cs="Arial"/>
          <w:sz w:val="24"/>
        </w:rPr>
        <w:t>u</w:t>
      </w:r>
      <w:r w:rsidR="00A46FA9">
        <w:rPr>
          <w:rFonts w:ascii="Arial" w:hAnsi="Arial" w:cs="Arial"/>
          <w:sz w:val="24"/>
        </w:rPr>
        <w:t>pported by the Canal</w:t>
      </w:r>
      <w:r w:rsidR="0079068A">
        <w:rPr>
          <w:rFonts w:ascii="Arial" w:hAnsi="Arial" w:cs="Arial"/>
          <w:sz w:val="24"/>
        </w:rPr>
        <w:t xml:space="preserve"> &amp;</w:t>
      </w:r>
      <w:r w:rsidR="00A46FA9">
        <w:rPr>
          <w:rFonts w:ascii="Arial" w:hAnsi="Arial" w:cs="Arial"/>
          <w:sz w:val="24"/>
        </w:rPr>
        <w:t xml:space="preserve"> River Trust. The event was </w:t>
      </w:r>
      <w:r w:rsidR="0079068A">
        <w:rPr>
          <w:rFonts w:ascii="Arial" w:hAnsi="Arial" w:cs="Arial"/>
          <w:sz w:val="24"/>
        </w:rPr>
        <w:t>publicised</w:t>
      </w:r>
      <w:r w:rsidR="00A46FA9">
        <w:rPr>
          <w:rFonts w:ascii="Arial" w:hAnsi="Arial" w:cs="Arial"/>
          <w:sz w:val="24"/>
        </w:rPr>
        <w:t xml:space="preserve"> a number of times on local television and supported by around 50 staff and students from the three Universities.</w:t>
      </w:r>
      <w:r>
        <w:rPr>
          <w:rFonts w:ascii="Arial" w:hAnsi="Arial" w:cs="Arial"/>
          <w:sz w:val="24"/>
        </w:rPr>
        <w:t xml:space="preserve"> </w:t>
      </w:r>
      <w:r w:rsidRPr="00AB5B7C">
        <w:rPr>
          <w:rFonts w:ascii="Arial" w:hAnsi="Arial" w:cs="Arial"/>
          <w:sz w:val="24"/>
        </w:rPr>
        <w:t xml:space="preserve">For more information or to join please e-mail </w:t>
      </w:r>
      <w:hyperlink r:id="rId27" w:history="1">
        <w:r w:rsidRPr="00AB5B7C">
          <w:rPr>
            <w:rStyle w:val="Hyperlink"/>
            <w:rFonts w:ascii="Arial" w:hAnsi="Arial" w:cs="Arial"/>
            <w:sz w:val="24"/>
          </w:rPr>
          <w:t>aston_canal@aston.ac.uk</w:t>
        </w:r>
      </w:hyperlink>
    </w:p>
    <w:p w14:paraId="3D4EF206" w14:textId="6FAE6337" w:rsidR="00A92CE0" w:rsidRDefault="00A46FA9" w:rsidP="00AB5B7C">
      <w:pPr>
        <w:jc w:val="both"/>
        <w:rPr>
          <w:rFonts w:ascii="Arial" w:hAnsi="Arial" w:cs="Arial"/>
          <w:sz w:val="24"/>
        </w:rPr>
      </w:pPr>
      <w:r>
        <w:rPr>
          <w:rFonts w:ascii="Arial" w:hAnsi="Arial" w:cs="Arial"/>
          <w:sz w:val="24"/>
        </w:rPr>
        <w:t>The University’s Grounds Team have been replanting the 40 trees that were taken out of the new Students’ Union construction site and place</w:t>
      </w:r>
      <w:r w:rsidR="0079068A">
        <w:rPr>
          <w:rFonts w:ascii="Arial" w:hAnsi="Arial" w:cs="Arial"/>
          <w:sz w:val="24"/>
        </w:rPr>
        <w:t>d</w:t>
      </w:r>
      <w:r>
        <w:rPr>
          <w:rFonts w:ascii="Arial" w:hAnsi="Arial" w:cs="Arial"/>
          <w:sz w:val="24"/>
        </w:rPr>
        <w:t xml:space="preserve"> ‘on holiday</w:t>
      </w:r>
      <w:r w:rsidR="0079068A">
        <w:rPr>
          <w:rFonts w:ascii="Arial" w:hAnsi="Arial" w:cs="Arial"/>
          <w:sz w:val="24"/>
        </w:rPr>
        <w:t>’</w:t>
      </w:r>
      <w:r>
        <w:rPr>
          <w:rFonts w:ascii="Arial" w:hAnsi="Arial" w:cs="Arial"/>
          <w:sz w:val="24"/>
        </w:rPr>
        <w:t xml:space="preserve"> o</w:t>
      </w:r>
      <w:r w:rsidR="0079068A">
        <w:rPr>
          <w:rFonts w:ascii="Arial" w:hAnsi="Arial" w:cs="Arial"/>
          <w:sz w:val="24"/>
        </w:rPr>
        <w:t>n</w:t>
      </w:r>
      <w:r>
        <w:rPr>
          <w:rFonts w:ascii="Arial" w:hAnsi="Arial" w:cs="Arial"/>
          <w:sz w:val="24"/>
        </w:rPr>
        <w:t xml:space="preserve"> </w:t>
      </w:r>
      <w:r w:rsidR="00D764EE">
        <w:rPr>
          <w:rFonts w:ascii="Arial" w:hAnsi="Arial" w:cs="Arial"/>
          <w:sz w:val="24"/>
        </w:rPr>
        <w:t>C</w:t>
      </w:r>
      <w:r>
        <w:rPr>
          <w:rFonts w:ascii="Arial" w:hAnsi="Arial" w:cs="Arial"/>
          <w:sz w:val="24"/>
        </w:rPr>
        <w:t xml:space="preserve">ar </w:t>
      </w:r>
      <w:r w:rsidR="00D764EE">
        <w:rPr>
          <w:rFonts w:ascii="Arial" w:hAnsi="Arial" w:cs="Arial"/>
          <w:sz w:val="24"/>
        </w:rPr>
        <w:t>P</w:t>
      </w:r>
      <w:r>
        <w:rPr>
          <w:rFonts w:ascii="Arial" w:hAnsi="Arial" w:cs="Arial"/>
          <w:sz w:val="24"/>
        </w:rPr>
        <w:t xml:space="preserve">ark 5. They have also been increasing the areas of wildflower meadow </w:t>
      </w:r>
      <w:r w:rsidR="00A92CE0">
        <w:rPr>
          <w:rFonts w:ascii="Arial" w:hAnsi="Arial" w:cs="Arial"/>
          <w:sz w:val="24"/>
        </w:rPr>
        <w:t xml:space="preserve">on campus especially around the lake. Signage around the lake has been installed to ask people not to feed the Canada geese, due to this causing them illness and could attract vermin. </w:t>
      </w:r>
    </w:p>
    <w:p w14:paraId="776ED342" w14:textId="015CC544" w:rsidR="00A92CE0" w:rsidRDefault="00A92CE0" w:rsidP="00AB5B7C">
      <w:pPr>
        <w:jc w:val="both"/>
        <w:rPr>
          <w:rFonts w:ascii="Arial" w:hAnsi="Arial" w:cs="Arial"/>
          <w:sz w:val="24"/>
        </w:rPr>
      </w:pPr>
      <w:r>
        <w:rPr>
          <w:rFonts w:ascii="Arial" w:hAnsi="Arial" w:cs="Arial"/>
          <w:sz w:val="24"/>
        </w:rPr>
        <w:t xml:space="preserve">The University decided to </w:t>
      </w:r>
      <w:r w:rsidR="00941988">
        <w:rPr>
          <w:rFonts w:ascii="Arial" w:hAnsi="Arial" w:cs="Arial"/>
          <w:sz w:val="24"/>
        </w:rPr>
        <w:t>replace</w:t>
      </w:r>
      <w:r w:rsidR="0079068A">
        <w:rPr>
          <w:rFonts w:ascii="Arial" w:hAnsi="Arial" w:cs="Arial"/>
          <w:sz w:val="24"/>
        </w:rPr>
        <w:t xml:space="preserve"> the</w:t>
      </w:r>
      <w:r w:rsidR="00941988">
        <w:rPr>
          <w:rFonts w:ascii="Arial" w:hAnsi="Arial" w:cs="Arial"/>
          <w:sz w:val="24"/>
        </w:rPr>
        <w:t xml:space="preserve"> </w:t>
      </w:r>
      <w:r>
        <w:rPr>
          <w:rFonts w:ascii="Arial" w:hAnsi="Arial" w:cs="Arial"/>
          <w:sz w:val="24"/>
        </w:rPr>
        <w:t>dated Biodiversity Action Plan and have developed Biodiversity Guidelines. This guidance is to be used by all projects, desig</w:t>
      </w:r>
      <w:r w:rsidRPr="00A92C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sz w:val="24"/>
        </w:rPr>
        <w:t>n and grounds teams to make sure that any campus redevelopments take on board key aspects to ensure biodiversity can be sustained and grow through the work carried out.</w:t>
      </w:r>
    </w:p>
    <w:p w14:paraId="7EBA532A" w14:textId="7203A635" w:rsidR="008B6F89" w:rsidRDefault="008B6F89" w:rsidP="00FF43B5">
      <w:pPr>
        <w:jc w:val="both"/>
        <w:rPr>
          <w:rFonts w:ascii="Arial" w:hAnsi="Arial" w:cs="Arial"/>
        </w:rPr>
      </w:pPr>
      <w:r w:rsidRPr="00AB5B7C">
        <w:rPr>
          <w:rFonts w:ascii="Arial" w:hAnsi="Arial" w:cs="Arial"/>
          <w:sz w:val="24"/>
        </w:rPr>
        <w:t xml:space="preserve">Our campus grounds house over 160 orchard trees, which staff and students are encouraged to forage. These include cherry, pear, apple and walnut trees - plus a lemon tree in the library foyer. The Sustainability Team have mapped some key trees on campus that can be found on the Sustainable Interactive map </w:t>
      </w:r>
      <w:hyperlink r:id="rId28" w:history="1">
        <w:r w:rsidRPr="00AB5B7C">
          <w:rPr>
            <w:rStyle w:val="Hyperlink"/>
            <w:rFonts w:ascii="Arial" w:hAnsi="Arial" w:cs="Arial"/>
            <w:sz w:val="24"/>
          </w:rPr>
          <w:t>http://www.aston.ac.uk/environment/</w:t>
        </w:r>
      </w:hyperlink>
      <w:r w:rsidRPr="00AB5B7C">
        <w:rPr>
          <w:rFonts w:ascii="Arial" w:hAnsi="Arial" w:cs="Arial"/>
          <w:sz w:val="24"/>
        </w:rPr>
        <w:t xml:space="preserve"> .</w:t>
      </w:r>
    </w:p>
    <w:p w14:paraId="4D15650C" w14:textId="68DB92B8" w:rsidR="008B6F89" w:rsidRPr="002C6099" w:rsidRDefault="008B6F89" w:rsidP="002B39CF">
      <w:pPr>
        <w:rPr>
          <w:rFonts w:ascii="Arial" w:hAnsi="Arial" w:cs="Arial"/>
          <w:b/>
          <w:color w:val="C90062"/>
          <w:sz w:val="24"/>
        </w:rPr>
      </w:pPr>
      <w:r w:rsidRPr="002C6099">
        <w:rPr>
          <w:rFonts w:ascii="Arial" w:hAnsi="Arial" w:cs="Arial"/>
          <w:b/>
          <w:color w:val="C90062"/>
          <w:sz w:val="24"/>
        </w:rPr>
        <w:t>In progress/ future plans</w:t>
      </w:r>
    </w:p>
    <w:p w14:paraId="48D261B0" w14:textId="117AEBCC" w:rsidR="008B6F89" w:rsidRPr="00AB5B7C" w:rsidRDefault="008B6F89" w:rsidP="00AB5B7C">
      <w:pPr>
        <w:jc w:val="both"/>
        <w:rPr>
          <w:rFonts w:ascii="Arial" w:hAnsi="Arial" w:cs="Arial"/>
          <w:sz w:val="24"/>
        </w:rPr>
      </w:pPr>
      <w:r w:rsidRPr="00AB5B7C">
        <w:rPr>
          <w:rFonts w:ascii="Arial" w:hAnsi="Arial" w:cs="Arial"/>
          <w:sz w:val="24"/>
        </w:rPr>
        <w:t>The University is currently working with an external consultancy to develop a new campus redevelopment strategy. The strategy will look to enhance current green spaces; develop a more accessible and inviting campus as well as reduce the ma</w:t>
      </w:r>
      <w:r w:rsidR="00A92CE0">
        <w:rPr>
          <w:rFonts w:ascii="Arial" w:hAnsi="Arial" w:cs="Arial"/>
          <w:sz w:val="24"/>
        </w:rPr>
        <w:t xml:space="preserve">intenance of certain areas. As part of the demolition work to the old Students’ Union there are plans to landscape this area and this includes planting </w:t>
      </w:r>
      <w:r w:rsidR="00161787">
        <w:rPr>
          <w:rFonts w:ascii="Arial" w:hAnsi="Arial" w:cs="Arial"/>
          <w:sz w:val="24"/>
        </w:rPr>
        <w:t xml:space="preserve">of </w:t>
      </w:r>
      <w:r w:rsidR="00A92CE0">
        <w:rPr>
          <w:rFonts w:ascii="Arial" w:hAnsi="Arial" w:cs="Arial"/>
          <w:sz w:val="24"/>
        </w:rPr>
        <w:t xml:space="preserve">a large number of trees bordering the ring road to reduce noise. </w:t>
      </w:r>
    </w:p>
    <w:p w14:paraId="0FB6BA20" w14:textId="1CBC3695" w:rsidR="00B31035" w:rsidRDefault="00FA0ACA">
      <w:r>
        <w:rPr>
          <w:noProof/>
          <w:lang w:eastAsia="en-GB"/>
        </w:rPr>
        <w:drawing>
          <wp:anchor distT="0" distB="0" distL="114300" distR="114300" simplePos="0" relativeHeight="251610624" behindDoc="0" locked="0" layoutInCell="1" allowOverlap="1" wp14:anchorId="6A04A4EC" wp14:editId="16B124AA">
            <wp:simplePos x="0" y="0"/>
            <wp:positionH relativeFrom="column">
              <wp:posOffset>9107170</wp:posOffset>
            </wp:positionH>
            <wp:positionV relativeFrom="paragraph">
              <wp:posOffset>1014095</wp:posOffset>
            </wp:positionV>
            <wp:extent cx="646430" cy="646430"/>
            <wp:effectExtent l="0" t="0" r="1270" b="127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pic:spPr>
                </pic:pic>
              </a:graphicData>
            </a:graphic>
          </wp:anchor>
        </w:drawing>
      </w:r>
      <w:r>
        <w:rPr>
          <w:noProof/>
          <w:lang w:eastAsia="en-GB"/>
        </w:rPr>
        <w:drawing>
          <wp:anchor distT="0" distB="0" distL="114300" distR="114300" simplePos="0" relativeHeight="251611648" behindDoc="0" locked="0" layoutInCell="1" allowOverlap="1" wp14:anchorId="2FF8D97B" wp14:editId="24D85CF6">
            <wp:simplePos x="0" y="0"/>
            <wp:positionH relativeFrom="column">
              <wp:posOffset>8401050</wp:posOffset>
            </wp:positionH>
            <wp:positionV relativeFrom="paragraph">
              <wp:posOffset>1014095</wp:posOffset>
            </wp:positionV>
            <wp:extent cx="646430" cy="646430"/>
            <wp:effectExtent l="0" t="0" r="1270" b="127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pic:spPr>
                </pic:pic>
              </a:graphicData>
            </a:graphic>
          </wp:anchor>
        </w:drawing>
      </w:r>
    </w:p>
    <w:p w14:paraId="700F11D9" w14:textId="6C847431" w:rsidR="00B31035" w:rsidRPr="008E1DA4" w:rsidRDefault="00324827" w:rsidP="00ED7744">
      <w:pPr>
        <w:pStyle w:val="Heading1"/>
        <w:rPr>
          <w:color w:val="FFFFFF" w:themeColor="background1"/>
          <w:sz w:val="44"/>
        </w:rPr>
      </w:pPr>
      <w:bookmarkStart w:id="9" w:name="_Toc494719286"/>
      <w:bookmarkStart w:id="10" w:name="_Toc24637748"/>
      <w:r>
        <w:rPr>
          <w:noProof/>
          <w:lang w:eastAsia="en-GB"/>
        </w:rPr>
        <w:drawing>
          <wp:anchor distT="0" distB="0" distL="114300" distR="114300" simplePos="0" relativeHeight="251796991" behindDoc="0" locked="0" layoutInCell="1" allowOverlap="1" wp14:anchorId="000A6CDE" wp14:editId="009F9EA1">
            <wp:simplePos x="0" y="0"/>
            <wp:positionH relativeFrom="column">
              <wp:posOffset>4827318</wp:posOffset>
            </wp:positionH>
            <wp:positionV relativeFrom="paragraph">
              <wp:posOffset>89064</wp:posOffset>
            </wp:positionV>
            <wp:extent cx="731075" cy="731075"/>
            <wp:effectExtent l="0" t="0" r="0" b="0"/>
            <wp:wrapNone/>
            <wp:docPr id="3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4075" cy="734075"/>
                    </a:xfrm>
                    <a:prstGeom prst="rect">
                      <a:avLst/>
                    </a:prstGeom>
                  </pic:spPr>
                </pic:pic>
              </a:graphicData>
            </a:graphic>
            <wp14:sizeRelH relativeFrom="margin">
              <wp14:pctWidth>0</wp14:pctWidth>
            </wp14:sizeRelH>
            <wp14:sizeRelV relativeFrom="margin">
              <wp14:pctHeight>0</wp14:pctHeight>
            </wp14:sizeRelV>
          </wp:anchor>
        </w:drawing>
      </w:r>
      <w:r w:rsidR="00C67F18">
        <w:rPr>
          <w:noProof/>
          <w:color w:val="FFFFFF" w:themeColor="background1"/>
          <w:sz w:val="44"/>
          <w:lang w:eastAsia="en-GB"/>
        </w:rPr>
        <mc:AlternateContent>
          <mc:Choice Requires="wps">
            <w:drawing>
              <wp:anchor distT="0" distB="0" distL="114300" distR="114300" simplePos="0" relativeHeight="251791871" behindDoc="0" locked="0" layoutInCell="1" allowOverlap="1" wp14:anchorId="1B0C0B80" wp14:editId="62DF6C89">
                <wp:simplePos x="0" y="0"/>
                <wp:positionH relativeFrom="margin">
                  <wp:posOffset>3936669</wp:posOffset>
                </wp:positionH>
                <wp:positionV relativeFrom="paragraph">
                  <wp:posOffset>17813</wp:posOffset>
                </wp:positionV>
                <wp:extent cx="2504935" cy="854710"/>
                <wp:effectExtent l="0" t="0" r="10160" b="21590"/>
                <wp:wrapNone/>
                <wp:docPr id="369" name="Rectangle 369"/>
                <wp:cNvGraphicFramePr/>
                <a:graphic xmlns:a="http://schemas.openxmlformats.org/drawingml/2006/main">
                  <a:graphicData uri="http://schemas.microsoft.com/office/word/2010/wordprocessingShape">
                    <wps:wsp>
                      <wps:cNvSpPr/>
                      <wps:spPr>
                        <a:xfrm>
                          <a:off x="0" y="0"/>
                          <a:ext cx="2504935"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424FA6" id="Rectangle 369" o:spid="_x0000_s1026" style="position:absolute;margin-left:309.95pt;margin-top:1.4pt;width:197.25pt;height:67.3pt;z-index:25179187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" fillcolor="white [3212]" strokecolor="white [3212]" strokeweight="1pt">
                <w10:wrap anchorx="margin"/>
              </v:rect>
            </w:pict>
          </mc:Fallback>
        </mc:AlternateContent>
      </w:r>
      <w:r w:rsidR="00C67F18">
        <w:rPr>
          <w:noProof/>
          <w:lang w:eastAsia="en-GB"/>
        </w:rPr>
        <w:drawing>
          <wp:anchor distT="0" distB="0" distL="114300" distR="114300" simplePos="0" relativeHeight="251793919" behindDoc="0" locked="0" layoutInCell="1" allowOverlap="1" wp14:anchorId="37C6AB77" wp14:editId="123BEE6F">
            <wp:simplePos x="0" y="0"/>
            <wp:positionH relativeFrom="column">
              <wp:posOffset>3994785</wp:posOffset>
            </wp:positionH>
            <wp:positionV relativeFrom="paragraph">
              <wp:posOffset>76835</wp:posOffset>
            </wp:positionV>
            <wp:extent cx="742950" cy="742950"/>
            <wp:effectExtent l="0" t="0" r="0" b="0"/>
            <wp:wrapNone/>
            <wp:docPr id="3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32"/>
                    <a:stretch>
                      <a:fillRect/>
                    </a:stretch>
                  </pic:blipFill>
                  <pic:spPr>
                    <a:xfrm>
                      <a:off x="0" y="0"/>
                      <a:ext cx="742950" cy="742950"/>
                    </a:xfrm>
                    <a:prstGeom prst="rect">
                      <a:avLst/>
                    </a:prstGeom>
                  </pic:spPr>
                </pic:pic>
              </a:graphicData>
            </a:graphic>
          </wp:anchor>
        </w:drawing>
      </w:r>
      <w:r w:rsidR="00C67F18">
        <w:rPr>
          <w:noProof/>
          <w:lang w:eastAsia="en-GB"/>
        </w:rPr>
        <w:drawing>
          <wp:anchor distT="0" distB="0" distL="114300" distR="114300" simplePos="0" relativeHeight="251794943" behindDoc="0" locked="0" layoutInCell="1" allowOverlap="1" wp14:anchorId="0F84390D" wp14:editId="1DD18D4A">
            <wp:simplePos x="0" y="0"/>
            <wp:positionH relativeFrom="column">
              <wp:posOffset>5646165</wp:posOffset>
            </wp:positionH>
            <wp:positionV relativeFrom="paragraph">
              <wp:posOffset>76514</wp:posOffset>
            </wp:positionV>
            <wp:extent cx="742950" cy="742950"/>
            <wp:effectExtent l="0" t="0" r="0" b="0"/>
            <wp:wrapNone/>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33"/>
                    <a:stretch>
                      <a:fillRect/>
                    </a:stretch>
                  </pic:blipFill>
                  <pic:spPr>
                    <a:xfrm>
                      <a:off x="0" y="0"/>
                      <a:ext cx="742950" cy="742950"/>
                    </a:xfrm>
                    <a:prstGeom prst="rect">
                      <a:avLst/>
                    </a:prstGeom>
                  </pic:spPr>
                </pic:pic>
              </a:graphicData>
            </a:graphic>
          </wp:anchor>
        </w:drawing>
      </w:r>
      <w:r w:rsidR="00984DA7" w:rsidRPr="008E1DA4">
        <w:rPr>
          <w:noProof/>
          <w:color w:val="FFFFFF" w:themeColor="background1"/>
          <w:sz w:val="44"/>
          <w:lang w:eastAsia="en-GB"/>
        </w:rPr>
        <mc:AlternateContent>
          <mc:Choice Requires="wpg">
            <w:drawing>
              <wp:anchor distT="0" distB="0" distL="114300" distR="114300" simplePos="0" relativeHeight="251609600" behindDoc="1" locked="0" layoutInCell="1" allowOverlap="1" wp14:anchorId="63BFAF9C" wp14:editId="4C0F6DBB">
                <wp:simplePos x="0" y="0"/>
                <wp:positionH relativeFrom="column">
                  <wp:posOffset>-470535</wp:posOffset>
                </wp:positionH>
                <wp:positionV relativeFrom="paragraph">
                  <wp:posOffset>-448945</wp:posOffset>
                </wp:positionV>
                <wp:extent cx="7583213" cy="2824699"/>
                <wp:effectExtent l="38100" t="38100" r="113030" b="33020"/>
                <wp:wrapNone/>
                <wp:docPr id="202" name="Group 202"/>
                <wp:cNvGraphicFramePr/>
                <a:graphic xmlns:a="http://schemas.openxmlformats.org/drawingml/2006/main">
                  <a:graphicData uri="http://schemas.microsoft.com/office/word/2010/wordprocessingGroup">
                    <wpg:wgp>
                      <wpg:cNvGrpSpPr/>
                      <wpg:grpSpPr>
                        <a:xfrm>
                          <a:off x="0" y="0"/>
                          <a:ext cx="7583213" cy="2824699"/>
                          <a:chOff x="0" y="0"/>
                          <a:chExt cx="7583213" cy="2824699"/>
                        </a:xfrm>
                      </wpg:grpSpPr>
                      <wps:wsp>
                        <wps:cNvPr id="31" name="Rectangle 31"/>
                        <wps:cNvSpPr/>
                        <wps:spPr>
                          <a:xfrm>
                            <a:off x="0" y="0"/>
                            <a:ext cx="7583213" cy="2115403"/>
                          </a:xfrm>
                          <a:prstGeom prst="rect">
                            <a:avLst/>
                          </a:prstGeom>
                          <a:solidFill>
                            <a:srgbClr val="FB4F14"/>
                          </a:solidFill>
                          <a:ln>
                            <a:solidFill>
                              <a:srgbClr val="FB4F14"/>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ight Triangle 192"/>
                        <wps:cNvSpPr/>
                        <wps:spPr>
                          <a:xfrm rot="10800000">
                            <a:off x="6905767" y="2115403"/>
                            <a:ext cx="668740" cy="709296"/>
                          </a:xfrm>
                          <a:prstGeom prst="rtTriangle">
                            <a:avLst/>
                          </a:prstGeom>
                          <a:solidFill>
                            <a:srgbClr val="FB4F14"/>
                          </a:solidFill>
                          <a:ln>
                            <a:solidFill>
                              <a:srgbClr val="FB4F1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011772" id="Group 202" o:spid="_x0000_s1026" style="position:absolute;margin-left:-37.05pt;margin-top:-35.35pt;width:597.1pt;height:222.4pt;z-index:-251706880" coordsize="75832,28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">
                <v:rect id="Rectangle 31" o:spid="_x0000_s1027" style="position:absolute;width:75832;height:21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" fillcolor="#fb4f14" strokecolor="#fb4f14" strokeweight="1pt">
                  <v:shadow on="t" color="black" opacity="26214f" origin="-.5,-.5" offset=".74836mm,.74836mm"/>
                </v:rect>
                <v:shape id="Right Triangle 192" o:spid="_x0000_s1028" type="#_x0000_t6" style="position:absolute;left:69057;top:21154;width:6688;height:709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" fillcolor="#fb4f14" strokecolor="#fb4f14" strokeweight="1pt"/>
              </v:group>
            </w:pict>
          </mc:Fallback>
        </mc:AlternateContent>
      </w:r>
      <w:r w:rsidR="00B31035" w:rsidRPr="008E1DA4">
        <w:rPr>
          <w:color w:val="FFFFFF" w:themeColor="background1"/>
          <w:sz w:val="44"/>
        </w:rPr>
        <w:t xml:space="preserve">Energy and </w:t>
      </w:r>
      <w:bookmarkEnd w:id="9"/>
      <w:bookmarkEnd w:id="10"/>
      <w:r w:rsidR="00C67F18">
        <w:rPr>
          <w:color w:val="FFFFFF" w:themeColor="background1"/>
          <w:sz w:val="44"/>
        </w:rPr>
        <w:t>Climate Change</w:t>
      </w:r>
    </w:p>
    <w:p w14:paraId="0D2CA2D4" w14:textId="0D0C8CE7" w:rsidR="009236B7" w:rsidRPr="002C6099" w:rsidRDefault="009236B7" w:rsidP="009236B7">
      <w:pPr>
        <w:rPr>
          <w:rFonts w:ascii="Adobe Gothic Std B" w:eastAsia="Adobe Gothic Std B" w:hAnsi="Adobe Gothic Std B" w:cs="Arial"/>
          <w:b/>
          <w:color w:val="FFFFFF" w:themeColor="background1"/>
          <w:sz w:val="36"/>
        </w:rPr>
      </w:pPr>
      <w:r w:rsidRPr="002C6099">
        <w:rPr>
          <w:rFonts w:ascii="Adobe Gothic Std B" w:eastAsia="Adobe Gothic Std B" w:hAnsi="Adobe Gothic Std B" w:cs="Arial"/>
          <w:b/>
          <w:color w:val="FFFFFF" w:themeColor="background1"/>
          <w:sz w:val="36"/>
        </w:rPr>
        <w:t>Overarching aim</w:t>
      </w:r>
    </w:p>
    <w:p w14:paraId="046F4F33" w14:textId="074C412A" w:rsidR="00105C6A" w:rsidRPr="002C6099" w:rsidRDefault="00105C6A" w:rsidP="008B6F89">
      <w:pPr>
        <w:rPr>
          <w:rFonts w:ascii="Arial" w:hAnsi="Arial" w:cs="Arial"/>
          <w:color w:val="FFFFFF" w:themeColor="background1"/>
          <w:sz w:val="32"/>
        </w:rPr>
      </w:pPr>
      <w:bookmarkStart w:id="11" w:name="_Toc494718510"/>
      <w:bookmarkStart w:id="12" w:name="_Toc494719287"/>
      <w:r w:rsidRPr="002C6099">
        <w:rPr>
          <w:rFonts w:ascii="Arial" w:hAnsi="Arial" w:cs="Arial"/>
          <w:color w:val="FFFFFF" w:themeColor="background1"/>
          <w:sz w:val="32"/>
        </w:rPr>
        <w:t>To protect the environment by preventing pollution through reducing our emissions.</w:t>
      </w:r>
    </w:p>
    <w:p w14:paraId="3D3E0323" w14:textId="5447BAAB" w:rsidR="002C6099" w:rsidRDefault="002C6099" w:rsidP="008B6F89">
      <w:pPr>
        <w:rPr>
          <w:rFonts w:ascii="Arial" w:hAnsi="Arial" w:cs="Arial"/>
          <w:b/>
        </w:rPr>
      </w:pPr>
    </w:p>
    <w:p w14:paraId="0F0B249E" w14:textId="4E3A8593" w:rsidR="009A44A7" w:rsidRPr="00B81B17" w:rsidRDefault="00105C6A" w:rsidP="002C6099">
      <w:pPr>
        <w:jc w:val="both"/>
        <w:rPr>
          <w:rFonts w:ascii="Arial" w:hAnsi="Arial" w:cs="Arial"/>
          <w:b/>
          <w:color w:val="FB4F14"/>
          <w:sz w:val="24"/>
        </w:rPr>
      </w:pPr>
      <w:r w:rsidRPr="00B81B17">
        <w:rPr>
          <w:rFonts w:ascii="Arial" w:hAnsi="Arial" w:cs="Arial"/>
          <w:b/>
          <w:color w:val="FB4F14"/>
          <w:sz w:val="24"/>
        </w:rPr>
        <w:t>Total annual emissions</w:t>
      </w:r>
      <w:bookmarkEnd w:id="11"/>
      <w:bookmarkEnd w:id="12"/>
    </w:p>
    <w:p w14:paraId="39887F24" w14:textId="2157B811" w:rsidR="001B3361" w:rsidRDefault="001B3361" w:rsidP="002C6099">
      <w:pPr>
        <w:spacing w:beforeAutospacing="1" w:after="100" w:afterAutospacing="1" w:line="240" w:lineRule="auto"/>
        <w:jc w:val="both"/>
        <w:rPr>
          <w:rFonts w:ascii="Arial" w:hAnsi="Arial" w:cs="Arial"/>
          <w:sz w:val="24"/>
          <w:szCs w:val="24"/>
        </w:rPr>
      </w:pPr>
      <w:r w:rsidRPr="002C6099">
        <w:rPr>
          <w:rFonts w:ascii="Arial" w:hAnsi="Arial" w:cs="Arial"/>
          <w:sz w:val="24"/>
          <w:szCs w:val="24"/>
        </w:rPr>
        <w:t xml:space="preserve">Aston’s emissions of carbon dioxide are measured and benchmarked </w:t>
      </w:r>
      <w:r w:rsidR="00AA0BDD">
        <w:rPr>
          <w:rFonts w:ascii="Arial" w:hAnsi="Arial" w:cs="Arial"/>
          <w:sz w:val="24"/>
          <w:szCs w:val="24"/>
        </w:rPr>
        <w:t xml:space="preserve">through </w:t>
      </w:r>
      <w:r w:rsidRPr="002C6099">
        <w:rPr>
          <w:rFonts w:ascii="Arial" w:hAnsi="Arial" w:cs="Arial"/>
          <w:sz w:val="24"/>
          <w:szCs w:val="24"/>
        </w:rPr>
        <w:t xml:space="preserve">one main data collection initiative; HESA’s EMR. </w:t>
      </w:r>
      <w:r w:rsidR="00683CA8">
        <w:rPr>
          <w:rFonts w:ascii="Arial" w:hAnsi="Arial" w:cs="Arial"/>
          <w:sz w:val="24"/>
          <w:szCs w:val="24"/>
        </w:rPr>
        <w:t>Scope 1 and 2 emissions calculate</w:t>
      </w:r>
      <w:r w:rsidRPr="002C6099">
        <w:rPr>
          <w:rFonts w:ascii="Arial" w:hAnsi="Arial" w:cs="Arial"/>
          <w:sz w:val="24"/>
          <w:szCs w:val="24"/>
        </w:rPr>
        <w:t xml:space="preserve"> CO2 emissions by taking into consideration the </w:t>
      </w:r>
      <w:r w:rsidR="00683CA8">
        <w:rPr>
          <w:rFonts w:ascii="Arial" w:hAnsi="Arial" w:cs="Arial"/>
          <w:sz w:val="24"/>
          <w:szCs w:val="24"/>
        </w:rPr>
        <w:t>heat produced by the</w:t>
      </w:r>
      <w:r w:rsidRPr="002C6099">
        <w:rPr>
          <w:rFonts w:ascii="Arial" w:hAnsi="Arial" w:cs="Arial"/>
          <w:sz w:val="24"/>
          <w:szCs w:val="24"/>
        </w:rPr>
        <w:t xml:space="preserve"> C</w:t>
      </w:r>
      <w:r w:rsidR="00AA0BDD">
        <w:rPr>
          <w:rFonts w:ascii="Arial" w:hAnsi="Arial" w:cs="Arial"/>
          <w:sz w:val="24"/>
          <w:szCs w:val="24"/>
        </w:rPr>
        <w:t xml:space="preserve">ombined </w:t>
      </w:r>
      <w:r w:rsidRPr="002C6099">
        <w:rPr>
          <w:rFonts w:ascii="Arial" w:hAnsi="Arial" w:cs="Arial"/>
          <w:sz w:val="24"/>
          <w:szCs w:val="24"/>
        </w:rPr>
        <w:t>H</w:t>
      </w:r>
      <w:r w:rsidR="00AA0BDD">
        <w:rPr>
          <w:rFonts w:ascii="Arial" w:hAnsi="Arial" w:cs="Arial"/>
          <w:sz w:val="24"/>
          <w:szCs w:val="24"/>
        </w:rPr>
        <w:t xml:space="preserve">eat &amp; </w:t>
      </w:r>
      <w:r w:rsidRPr="002C6099">
        <w:rPr>
          <w:rFonts w:ascii="Arial" w:hAnsi="Arial" w:cs="Arial"/>
          <w:sz w:val="24"/>
          <w:szCs w:val="24"/>
        </w:rPr>
        <w:t>P</w:t>
      </w:r>
      <w:r w:rsidR="00AA0BDD">
        <w:rPr>
          <w:rFonts w:ascii="Arial" w:hAnsi="Arial" w:cs="Arial"/>
          <w:sz w:val="24"/>
          <w:szCs w:val="24"/>
        </w:rPr>
        <w:t>ower (CHP)</w:t>
      </w:r>
      <w:r w:rsidR="00683CA8">
        <w:rPr>
          <w:rFonts w:ascii="Arial" w:hAnsi="Arial" w:cs="Arial"/>
          <w:sz w:val="24"/>
          <w:szCs w:val="24"/>
        </w:rPr>
        <w:t>, gas from our stand alone boiler systems and all the</w:t>
      </w:r>
      <w:r w:rsidRPr="002C6099">
        <w:rPr>
          <w:rFonts w:ascii="Arial" w:hAnsi="Arial" w:cs="Arial"/>
          <w:sz w:val="24"/>
          <w:szCs w:val="24"/>
        </w:rPr>
        <w:t xml:space="preserve"> electricity imported</w:t>
      </w:r>
      <w:r w:rsidR="00683CA8">
        <w:rPr>
          <w:rFonts w:ascii="Arial" w:hAnsi="Arial" w:cs="Arial"/>
          <w:sz w:val="24"/>
          <w:szCs w:val="24"/>
        </w:rPr>
        <w:t xml:space="preserve"> and generated by CHP</w:t>
      </w:r>
      <w:r w:rsidRPr="002C6099">
        <w:rPr>
          <w:rFonts w:ascii="Arial" w:hAnsi="Arial" w:cs="Arial"/>
          <w:sz w:val="24"/>
          <w:szCs w:val="24"/>
        </w:rPr>
        <w:t>.</w:t>
      </w:r>
      <w:r w:rsidR="00683CA8">
        <w:rPr>
          <w:rFonts w:ascii="Arial" w:hAnsi="Arial" w:cs="Arial"/>
          <w:sz w:val="24"/>
          <w:szCs w:val="24"/>
        </w:rPr>
        <w:t xml:space="preserve"> This is because the University doesn’t own the CHP scheme, as it is maintained by the third party ENGIE.</w:t>
      </w:r>
    </w:p>
    <w:p w14:paraId="44825554" w14:textId="5F7E805E" w:rsidR="009A44A7" w:rsidRPr="002C6099" w:rsidRDefault="001B3361" w:rsidP="002C6099">
      <w:pPr>
        <w:spacing w:beforeAutospacing="1" w:after="100" w:afterAutospacing="1" w:line="240" w:lineRule="auto"/>
        <w:jc w:val="both"/>
        <w:rPr>
          <w:rFonts w:ascii="Arial" w:hAnsi="Arial" w:cs="Arial"/>
          <w:sz w:val="24"/>
          <w:szCs w:val="24"/>
        </w:rPr>
      </w:pPr>
      <w:r w:rsidRPr="002C6099">
        <w:rPr>
          <w:rFonts w:ascii="Arial" w:hAnsi="Arial" w:cs="Arial"/>
          <w:sz w:val="24"/>
          <w:szCs w:val="24"/>
        </w:rPr>
        <w:t>Aston University’s Carbon Management Plan (CMP) is the strategy designed to reduce the University’s emissions over the period from 2005/6 to 2020/21. The plan was approved by the University’s Vice-Chancellor and Chair of University Council in September 2010.</w:t>
      </w:r>
      <w:r w:rsidR="00683CA8">
        <w:rPr>
          <w:rFonts w:ascii="Arial" w:hAnsi="Arial" w:cs="Arial"/>
          <w:sz w:val="24"/>
          <w:szCs w:val="24"/>
        </w:rPr>
        <w:t xml:space="preserve"> </w:t>
      </w:r>
    </w:p>
    <w:p w14:paraId="57105BC5" w14:textId="1EAE791F" w:rsidR="001B3361" w:rsidRPr="002C6099" w:rsidRDefault="009A6D6A" w:rsidP="002C6099">
      <w:pPr>
        <w:autoSpaceDE w:val="0"/>
        <w:autoSpaceDN w:val="0"/>
        <w:adjustRightInd w:val="0"/>
        <w:spacing w:beforeAutospacing="1" w:after="100" w:afterAutospacing="1" w:line="240" w:lineRule="auto"/>
        <w:jc w:val="both"/>
        <w:rPr>
          <w:rFonts w:ascii="Arial" w:hAnsi="Arial" w:cs="Arial"/>
          <w:sz w:val="24"/>
          <w:szCs w:val="24"/>
        </w:rPr>
      </w:pPr>
      <w:r w:rsidRPr="002C6099">
        <w:rPr>
          <w:rFonts w:ascii="Arial" w:hAnsi="Arial" w:cs="Arial"/>
          <w:sz w:val="24"/>
          <w:szCs w:val="24"/>
        </w:rPr>
        <w:t>The emissions for</w:t>
      </w:r>
      <w:r w:rsidR="00B81D32">
        <w:rPr>
          <w:rFonts w:ascii="Arial" w:hAnsi="Arial" w:cs="Arial"/>
          <w:sz w:val="24"/>
          <w:szCs w:val="24"/>
        </w:rPr>
        <w:t xml:space="preserve"> Scope 1 and 2 in</w:t>
      </w:r>
      <w:r w:rsidRPr="002C6099">
        <w:rPr>
          <w:rFonts w:ascii="Arial" w:hAnsi="Arial" w:cs="Arial"/>
          <w:sz w:val="24"/>
          <w:szCs w:val="24"/>
        </w:rPr>
        <w:t xml:space="preserve"> 201</w:t>
      </w:r>
      <w:r w:rsidR="00161787">
        <w:rPr>
          <w:rFonts w:ascii="Arial" w:hAnsi="Arial" w:cs="Arial"/>
          <w:sz w:val="24"/>
          <w:szCs w:val="24"/>
        </w:rPr>
        <w:t>8</w:t>
      </w:r>
      <w:r w:rsidRPr="002C6099">
        <w:rPr>
          <w:rFonts w:ascii="Arial" w:hAnsi="Arial" w:cs="Arial"/>
          <w:sz w:val="24"/>
          <w:szCs w:val="24"/>
        </w:rPr>
        <w:t>/1</w:t>
      </w:r>
      <w:r w:rsidR="00161787">
        <w:rPr>
          <w:rFonts w:ascii="Arial" w:hAnsi="Arial" w:cs="Arial"/>
          <w:sz w:val="24"/>
          <w:szCs w:val="24"/>
        </w:rPr>
        <w:t>9</w:t>
      </w:r>
      <w:r w:rsidRPr="002C6099">
        <w:rPr>
          <w:rFonts w:ascii="Arial" w:hAnsi="Arial" w:cs="Arial"/>
          <w:sz w:val="24"/>
          <w:szCs w:val="24"/>
        </w:rPr>
        <w:t xml:space="preserve"> are </w:t>
      </w:r>
      <w:r w:rsidR="00161787">
        <w:rPr>
          <w:rFonts w:ascii="Arial" w:hAnsi="Arial" w:cs="Arial"/>
          <w:sz w:val="24"/>
          <w:szCs w:val="24"/>
        </w:rPr>
        <w:t>6388</w:t>
      </w:r>
      <w:r w:rsidR="00B81D32">
        <w:rPr>
          <w:rFonts w:ascii="Arial" w:hAnsi="Arial" w:cs="Arial"/>
          <w:sz w:val="24"/>
          <w:szCs w:val="24"/>
        </w:rPr>
        <w:t xml:space="preserve"> </w:t>
      </w:r>
      <w:r w:rsidR="001B3361" w:rsidRPr="002C6099">
        <w:rPr>
          <w:rFonts w:ascii="Arial" w:hAnsi="Arial" w:cs="Arial"/>
          <w:sz w:val="24"/>
          <w:szCs w:val="24"/>
        </w:rPr>
        <w:t>CO2e, which is equ</w:t>
      </w:r>
      <w:r w:rsidRPr="002C6099">
        <w:rPr>
          <w:rFonts w:ascii="Arial" w:hAnsi="Arial" w:cs="Arial"/>
          <w:sz w:val="24"/>
          <w:szCs w:val="24"/>
        </w:rPr>
        <w:t xml:space="preserve">ivalent to </w:t>
      </w:r>
      <w:r w:rsidR="00161787">
        <w:rPr>
          <w:rFonts w:ascii="Arial" w:hAnsi="Arial" w:cs="Arial"/>
          <w:sz w:val="24"/>
          <w:szCs w:val="24"/>
        </w:rPr>
        <w:t>43.9</w:t>
      </w:r>
      <w:r w:rsidR="00752C40" w:rsidRPr="002C6099">
        <w:rPr>
          <w:rFonts w:ascii="Arial" w:hAnsi="Arial" w:cs="Arial"/>
          <w:sz w:val="24"/>
          <w:szCs w:val="24"/>
        </w:rPr>
        <w:t>%</w:t>
      </w:r>
      <w:r w:rsidRPr="002C6099">
        <w:rPr>
          <w:rFonts w:ascii="Arial" w:hAnsi="Arial" w:cs="Arial"/>
          <w:sz w:val="24"/>
          <w:szCs w:val="24"/>
        </w:rPr>
        <w:t xml:space="preserve"> reduction of </w:t>
      </w:r>
      <w:r w:rsidR="001B3361" w:rsidRPr="002C6099">
        <w:rPr>
          <w:rFonts w:ascii="Arial" w:hAnsi="Arial" w:cs="Arial"/>
          <w:sz w:val="24"/>
          <w:szCs w:val="24"/>
        </w:rPr>
        <w:t xml:space="preserve">CO2e from our base year. </w:t>
      </w:r>
      <w:r w:rsidR="00B64699">
        <w:rPr>
          <w:rFonts w:ascii="Arial" w:hAnsi="Arial" w:cs="Arial"/>
          <w:sz w:val="24"/>
          <w:szCs w:val="24"/>
        </w:rPr>
        <w:t xml:space="preserve">This meets the original HEFCE sector target that was made in 2010. </w:t>
      </w:r>
      <w:r w:rsidR="001B3361" w:rsidRPr="002C6099">
        <w:rPr>
          <w:rFonts w:ascii="Arial" w:hAnsi="Arial" w:cs="Arial"/>
          <w:sz w:val="24"/>
          <w:szCs w:val="24"/>
        </w:rPr>
        <w:t>Th</w:t>
      </w:r>
      <w:r w:rsidRPr="002C6099">
        <w:rPr>
          <w:rFonts w:ascii="Arial" w:hAnsi="Arial" w:cs="Arial"/>
          <w:sz w:val="24"/>
          <w:szCs w:val="24"/>
        </w:rPr>
        <w:t xml:space="preserve">e University now has an annual </w:t>
      </w:r>
      <w:r w:rsidR="00B81D32">
        <w:rPr>
          <w:rFonts w:ascii="Arial" w:hAnsi="Arial" w:cs="Arial"/>
          <w:sz w:val="24"/>
          <w:szCs w:val="24"/>
        </w:rPr>
        <w:t>2.05</w:t>
      </w:r>
      <w:r w:rsidRPr="002C6099">
        <w:rPr>
          <w:rFonts w:ascii="Arial" w:hAnsi="Arial" w:cs="Arial"/>
          <w:sz w:val="24"/>
          <w:szCs w:val="24"/>
        </w:rPr>
        <w:t xml:space="preserve">% reduction target </w:t>
      </w:r>
      <w:r w:rsidR="001B3361" w:rsidRPr="002C6099">
        <w:rPr>
          <w:rFonts w:ascii="Arial" w:hAnsi="Arial" w:cs="Arial"/>
          <w:sz w:val="24"/>
          <w:szCs w:val="24"/>
        </w:rPr>
        <w:t>in order to still m</w:t>
      </w:r>
      <w:r w:rsidRPr="002C6099">
        <w:rPr>
          <w:rFonts w:ascii="Arial" w:hAnsi="Arial" w:cs="Arial"/>
          <w:sz w:val="24"/>
          <w:szCs w:val="24"/>
        </w:rPr>
        <w:t xml:space="preserve">eet the overall 2020/21 target. </w:t>
      </w:r>
      <w:r w:rsidR="00B81D32">
        <w:rPr>
          <w:rFonts w:ascii="Arial" w:hAnsi="Arial" w:cs="Arial"/>
          <w:sz w:val="24"/>
          <w:szCs w:val="24"/>
        </w:rPr>
        <w:t xml:space="preserve"> Figure 2 shows the main areas of sustainability that produce emissions. </w:t>
      </w:r>
    </w:p>
    <w:p w14:paraId="10595975" w14:textId="5B7802DA" w:rsidR="00B81D32" w:rsidRDefault="00B64699" w:rsidP="002C6099">
      <w:pPr>
        <w:autoSpaceDE w:val="0"/>
        <w:autoSpaceDN w:val="0"/>
        <w:adjustRightInd w:val="0"/>
        <w:spacing w:beforeAutospacing="1" w:after="100" w:afterAutospacing="1" w:line="240" w:lineRule="auto"/>
        <w:jc w:val="both"/>
        <w:rPr>
          <w:rFonts w:ascii="Arial" w:hAnsi="Arial" w:cs="Arial"/>
          <w:sz w:val="24"/>
          <w:szCs w:val="24"/>
        </w:rPr>
      </w:pPr>
      <w:r>
        <w:rPr>
          <w:rFonts w:ascii="Arial" w:hAnsi="Arial" w:cs="Arial"/>
          <w:sz w:val="24"/>
          <w:szCs w:val="24"/>
        </w:rPr>
        <w:t>T</w:t>
      </w:r>
      <w:r w:rsidR="006F2E56" w:rsidRPr="002C6099">
        <w:rPr>
          <w:rFonts w:ascii="Arial" w:hAnsi="Arial" w:cs="Arial"/>
          <w:sz w:val="24"/>
          <w:szCs w:val="24"/>
        </w:rPr>
        <w:t xml:space="preserve">he key reasons </w:t>
      </w:r>
      <w:r>
        <w:rPr>
          <w:rFonts w:ascii="Arial" w:hAnsi="Arial" w:cs="Arial"/>
          <w:sz w:val="24"/>
          <w:szCs w:val="24"/>
        </w:rPr>
        <w:t xml:space="preserve">for our reductions in emissions this year is due to our reductions in gas, heat and electricity compared to previous years as well as the drop in </w:t>
      </w:r>
      <w:r w:rsidR="00B81D32">
        <w:rPr>
          <w:rFonts w:ascii="Arial" w:hAnsi="Arial" w:cs="Arial"/>
          <w:sz w:val="24"/>
          <w:szCs w:val="24"/>
        </w:rPr>
        <w:t>grid electricity carbon emission factors</w:t>
      </w:r>
      <w:r>
        <w:rPr>
          <w:rFonts w:ascii="Arial" w:hAnsi="Arial" w:cs="Arial"/>
          <w:sz w:val="24"/>
          <w:szCs w:val="24"/>
        </w:rPr>
        <w:t xml:space="preserve">. As the </w:t>
      </w:r>
      <w:r w:rsidR="00683CA8">
        <w:rPr>
          <w:rFonts w:ascii="Arial" w:hAnsi="Arial" w:cs="Arial"/>
          <w:sz w:val="24"/>
          <w:szCs w:val="24"/>
        </w:rPr>
        <w:t>national grid</w:t>
      </w:r>
      <w:r>
        <w:rPr>
          <w:rFonts w:ascii="Arial" w:hAnsi="Arial" w:cs="Arial"/>
          <w:sz w:val="24"/>
          <w:szCs w:val="24"/>
        </w:rPr>
        <w:t xml:space="preserve"> increases its </w:t>
      </w:r>
      <w:r w:rsidR="00B81D32">
        <w:rPr>
          <w:rFonts w:ascii="Arial" w:hAnsi="Arial" w:cs="Arial"/>
          <w:sz w:val="24"/>
          <w:szCs w:val="24"/>
        </w:rPr>
        <w:t>investment in renewables, the</w:t>
      </w:r>
      <w:r>
        <w:rPr>
          <w:rFonts w:ascii="Arial" w:hAnsi="Arial" w:cs="Arial"/>
          <w:sz w:val="24"/>
          <w:szCs w:val="24"/>
        </w:rPr>
        <w:t xml:space="preserve"> carbon factor </w:t>
      </w:r>
      <w:r w:rsidR="00DD3348">
        <w:rPr>
          <w:rFonts w:ascii="Arial" w:hAnsi="Arial" w:cs="Arial"/>
          <w:sz w:val="24"/>
          <w:szCs w:val="24"/>
        </w:rPr>
        <w:t>decreases</w:t>
      </w:r>
      <w:r>
        <w:rPr>
          <w:rFonts w:ascii="Arial" w:hAnsi="Arial" w:cs="Arial"/>
          <w:sz w:val="24"/>
          <w:szCs w:val="24"/>
        </w:rPr>
        <w:t>.</w:t>
      </w:r>
      <w:r w:rsidR="00B81D32">
        <w:rPr>
          <w:rFonts w:ascii="Arial" w:hAnsi="Arial" w:cs="Arial"/>
          <w:sz w:val="24"/>
          <w:szCs w:val="24"/>
        </w:rPr>
        <w:t xml:space="preserve"> </w:t>
      </w:r>
    </w:p>
    <w:p w14:paraId="05616D7A" w14:textId="3ED9223A" w:rsidR="006C5A37" w:rsidRDefault="00C67F18" w:rsidP="00105C6A">
      <w:pPr>
        <w:autoSpaceDE w:val="0"/>
        <w:autoSpaceDN w:val="0"/>
        <w:adjustRightInd w:val="0"/>
        <w:spacing w:beforeAutospacing="1" w:after="100" w:afterAutospacing="1" w:line="240" w:lineRule="auto"/>
        <w:rPr>
          <w:rFonts w:ascii="Arial" w:hAnsi="Arial" w:cs="Arial"/>
          <w:b/>
          <w:color w:val="FB4F14"/>
          <w:sz w:val="24"/>
        </w:rPr>
      </w:pPr>
      <w:bookmarkStart w:id="13" w:name="_Toc494718511"/>
      <w:bookmarkStart w:id="14" w:name="_Toc494719288"/>
      <w:r>
        <w:rPr>
          <w:noProof/>
          <w:lang w:eastAsia="en-GB"/>
        </w:rPr>
        <w:drawing>
          <wp:anchor distT="0" distB="0" distL="114300" distR="114300" simplePos="0" relativeHeight="251795967" behindDoc="0" locked="0" layoutInCell="1" allowOverlap="1" wp14:anchorId="701023C6" wp14:editId="277C62AF">
            <wp:simplePos x="0" y="0"/>
            <wp:positionH relativeFrom="column">
              <wp:posOffset>3860552</wp:posOffset>
            </wp:positionH>
            <wp:positionV relativeFrom="paragraph">
              <wp:posOffset>13210227</wp:posOffset>
            </wp:positionV>
            <wp:extent cx="723899" cy="723899"/>
            <wp:effectExtent l="0" t="0" r="635" b="635"/>
            <wp:wrapNone/>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1"/>
                    <a:stretch>
                      <a:fillRect/>
                    </a:stretch>
                  </pic:blipFill>
                  <pic:spPr>
                    <a:xfrm>
                      <a:off x="0" y="0"/>
                      <a:ext cx="723899" cy="723899"/>
                    </a:xfrm>
                    <a:prstGeom prst="rect">
                      <a:avLst/>
                    </a:prstGeom>
                  </pic:spPr>
                </pic:pic>
              </a:graphicData>
            </a:graphic>
          </wp:anchor>
        </w:drawing>
      </w:r>
      <w:r w:rsidR="00DD3348">
        <w:rPr>
          <w:rFonts w:ascii="Arial" w:hAnsi="Arial" w:cs="Arial"/>
          <w:b/>
          <w:color w:val="FB4F14"/>
          <w:sz w:val="24"/>
        </w:rPr>
        <w:t>F</w:t>
      </w:r>
      <w:r w:rsidR="00DE01EB">
        <w:rPr>
          <w:rFonts w:ascii="Arial" w:hAnsi="Arial" w:cs="Arial"/>
          <w:b/>
          <w:color w:val="FB4F14"/>
          <w:sz w:val="24"/>
        </w:rPr>
        <w:t>igure 1</w:t>
      </w:r>
      <w:r w:rsidR="00B81B17" w:rsidRPr="00D0596D">
        <w:rPr>
          <w:rFonts w:ascii="Arial" w:hAnsi="Arial" w:cs="Arial"/>
          <w:b/>
          <w:color w:val="FB4F14"/>
          <w:sz w:val="24"/>
        </w:rPr>
        <w:t xml:space="preserve">: </w:t>
      </w:r>
      <w:r w:rsidR="006C5A37" w:rsidRPr="00D0596D">
        <w:rPr>
          <w:rFonts w:ascii="Arial" w:hAnsi="Arial" w:cs="Arial"/>
          <w:b/>
          <w:color w:val="FB4F14"/>
          <w:sz w:val="24"/>
        </w:rPr>
        <w:t xml:space="preserve">Breakdown of </w:t>
      </w:r>
      <w:r w:rsidR="00B81D32">
        <w:rPr>
          <w:rFonts w:ascii="Arial" w:hAnsi="Arial" w:cs="Arial"/>
          <w:b/>
          <w:color w:val="FB4F14"/>
          <w:sz w:val="24"/>
        </w:rPr>
        <w:t>e</w:t>
      </w:r>
      <w:r w:rsidR="006C5A37" w:rsidRPr="00D0596D">
        <w:rPr>
          <w:rFonts w:ascii="Arial" w:hAnsi="Arial" w:cs="Arial"/>
          <w:b/>
          <w:color w:val="FB4F14"/>
          <w:sz w:val="24"/>
        </w:rPr>
        <w:t>missions</w:t>
      </w:r>
      <w:r w:rsidR="00B81D32">
        <w:rPr>
          <w:rFonts w:ascii="Arial" w:hAnsi="Arial" w:cs="Arial"/>
          <w:b/>
          <w:color w:val="FB4F14"/>
          <w:sz w:val="24"/>
        </w:rPr>
        <w:t xml:space="preserve"> 2018/19</w:t>
      </w:r>
    </w:p>
    <w:p w14:paraId="4752FA04" w14:textId="26695A11" w:rsidR="00B81D32" w:rsidRPr="00D0596D" w:rsidRDefault="00DE01EB" w:rsidP="00105C6A">
      <w:pPr>
        <w:autoSpaceDE w:val="0"/>
        <w:autoSpaceDN w:val="0"/>
        <w:adjustRightInd w:val="0"/>
        <w:spacing w:beforeAutospacing="1" w:after="100" w:afterAutospacing="1" w:line="240" w:lineRule="auto"/>
        <w:rPr>
          <w:rFonts w:ascii="Arial" w:hAnsi="Arial" w:cs="Arial"/>
          <w:b/>
          <w:color w:val="FB4F14"/>
          <w:sz w:val="24"/>
        </w:rPr>
      </w:pPr>
      <w:r>
        <w:rPr>
          <w:noProof/>
          <w:lang w:eastAsia="en-GB"/>
        </w:rPr>
        <w:drawing>
          <wp:anchor distT="0" distB="0" distL="114300" distR="114300" simplePos="0" relativeHeight="251839999" behindDoc="0" locked="0" layoutInCell="1" allowOverlap="1" wp14:anchorId="18EFA820" wp14:editId="33E0085A">
            <wp:simplePos x="0" y="0"/>
            <wp:positionH relativeFrom="margin">
              <wp:align>left</wp:align>
            </wp:positionH>
            <wp:positionV relativeFrom="paragraph">
              <wp:posOffset>9714</wp:posOffset>
            </wp:positionV>
            <wp:extent cx="6447790" cy="3409950"/>
            <wp:effectExtent l="0" t="0" r="10160" b="0"/>
            <wp:wrapNone/>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5B1A1FD" w14:textId="6393E11F" w:rsidR="00B81B17" w:rsidRDefault="00B81B17" w:rsidP="00105C6A">
      <w:pPr>
        <w:autoSpaceDE w:val="0"/>
        <w:autoSpaceDN w:val="0"/>
        <w:adjustRightInd w:val="0"/>
        <w:spacing w:beforeAutospacing="1" w:after="100" w:afterAutospacing="1" w:line="240" w:lineRule="auto"/>
        <w:rPr>
          <w:rFonts w:ascii="Arial" w:hAnsi="Arial" w:cs="Arial"/>
        </w:rPr>
      </w:pPr>
    </w:p>
    <w:p w14:paraId="0AA01106" w14:textId="17D505D5" w:rsidR="00B81B17" w:rsidRDefault="00B81B17" w:rsidP="00105C6A">
      <w:pPr>
        <w:autoSpaceDE w:val="0"/>
        <w:autoSpaceDN w:val="0"/>
        <w:adjustRightInd w:val="0"/>
        <w:spacing w:beforeAutospacing="1" w:after="100" w:afterAutospacing="1" w:line="240" w:lineRule="auto"/>
        <w:rPr>
          <w:rFonts w:ascii="Arial" w:hAnsi="Arial" w:cs="Arial"/>
        </w:rPr>
      </w:pPr>
    </w:p>
    <w:p w14:paraId="39B9C9CE" w14:textId="0202150E" w:rsidR="00B81B17" w:rsidRDefault="00B81B17" w:rsidP="00105C6A">
      <w:pPr>
        <w:autoSpaceDE w:val="0"/>
        <w:autoSpaceDN w:val="0"/>
        <w:adjustRightInd w:val="0"/>
        <w:spacing w:beforeAutospacing="1" w:after="100" w:afterAutospacing="1" w:line="240" w:lineRule="auto"/>
        <w:rPr>
          <w:rFonts w:ascii="Arial" w:hAnsi="Arial" w:cs="Arial"/>
        </w:rPr>
      </w:pPr>
    </w:p>
    <w:p w14:paraId="277FA746" w14:textId="77777777" w:rsidR="00B81B17" w:rsidRDefault="00B81B17" w:rsidP="00105C6A">
      <w:pPr>
        <w:autoSpaceDE w:val="0"/>
        <w:autoSpaceDN w:val="0"/>
        <w:adjustRightInd w:val="0"/>
        <w:spacing w:beforeAutospacing="1" w:after="100" w:afterAutospacing="1" w:line="240" w:lineRule="auto"/>
        <w:rPr>
          <w:rFonts w:ascii="Arial" w:hAnsi="Arial" w:cs="Arial"/>
        </w:rPr>
      </w:pPr>
    </w:p>
    <w:p w14:paraId="6740EE30" w14:textId="77777777" w:rsidR="00B81B17" w:rsidRDefault="00B81B17" w:rsidP="00105C6A">
      <w:pPr>
        <w:autoSpaceDE w:val="0"/>
        <w:autoSpaceDN w:val="0"/>
        <w:adjustRightInd w:val="0"/>
        <w:spacing w:beforeAutospacing="1" w:after="100" w:afterAutospacing="1" w:line="240" w:lineRule="auto"/>
        <w:rPr>
          <w:rFonts w:ascii="Arial" w:hAnsi="Arial" w:cs="Arial"/>
        </w:rPr>
      </w:pPr>
    </w:p>
    <w:p w14:paraId="40FE8566" w14:textId="77777777" w:rsidR="00B81B17" w:rsidRDefault="00B81B17" w:rsidP="00105C6A">
      <w:pPr>
        <w:autoSpaceDE w:val="0"/>
        <w:autoSpaceDN w:val="0"/>
        <w:adjustRightInd w:val="0"/>
        <w:spacing w:beforeAutospacing="1" w:after="100" w:afterAutospacing="1" w:line="240" w:lineRule="auto"/>
        <w:rPr>
          <w:rFonts w:ascii="Arial" w:hAnsi="Arial" w:cs="Arial"/>
        </w:rPr>
      </w:pPr>
    </w:p>
    <w:p w14:paraId="7F506B59" w14:textId="743FD07C" w:rsidR="00B81B17" w:rsidRDefault="00B81B17" w:rsidP="00105C6A">
      <w:pPr>
        <w:autoSpaceDE w:val="0"/>
        <w:autoSpaceDN w:val="0"/>
        <w:adjustRightInd w:val="0"/>
        <w:spacing w:beforeAutospacing="1" w:after="100" w:afterAutospacing="1" w:line="240" w:lineRule="auto"/>
        <w:rPr>
          <w:rFonts w:ascii="Arial" w:hAnsi="Arial" w:cs="Arial"/>
        </w:rPr>
      </w:pPr>
    </w:p>
    <w:p w14:paraId="4B33389B" w14:textId="6794CB5C" w:rsidR="00B81B17" w:rsidRDefault="00B81B17" w:rsidP="00105C6A">
      <w:pPr>
        <w:autoSpaceDE w:val="0"/>
        <w:autoSpaceDN w:val="0"/>
        <w:adjustRightInd w:val="0"/>
        <w:spacing w:beforeAutospacing="1" w:after="100" w:afterAutospacing="1" w:line="240" w:lineRule="auto"/>
        <w:rPr>
          <w:rFonts w:ascii="Arial" w:hAnsi="Arial" w:cs="Arial"/>
        </w:rPr>
      </w:pPr>
    </w:p>
    <w:p w14:paraId="070F7525" w14:textId="2806AF52" w:rsidR="00B81B17" w:rsidRDefault="00B81B17" w:rsidP="00105C6A">
      <w:pPr>
        <w:autoSpaceDE w:val="0"/>
        <w:autoSpaceDN w:val="0"/>
        <w:adjustRightInd w:val="0"/>
        <w:spacing w:beforeAutospacing="1" w:after="100" w:afterAutospacing="1" w:line="240" w:lineRule="auto"/>
        <w:rPr>
          <w:rFonts w:ascii="Arial" w:hAnsi="Arial" w:cs="Arial"/>
        </w:rPr>
      </w:pPr>
    </w:p>
    <w:p w14:paraId="0F8DACAB" w14:textId="7672C898" w:rsidR="007A6D9B" w:rsidRPr="00D0596D" w:rsidRDefault="007A6D9B" w:rsidP="00105C6A">
      <w:pPr>
        <w:autoSpaceDE w:val="0"/>
        <w:autoSpaceDN w:val="0"/>
        <w:adjustRightInd w:val="0"/>
        <w:spacing w:beforeAutospacing="1" w:after="100" w:afterAutospacing="1" w:line="240" w:lineRule="auto"/>
        <w:rPr>
          <w:rFonts w:ascii="Arial" w:hAnsi="Arial" w:cs="Arial"/>
          <w:b/>
          <w:color w:val="FB4F14"/>
          <w:sz w:val="24"/>
        </w:rPr>
      </w:pPr>
      <w:r w:rsidRPr="00D0596D">
        <w:rPr>
          <w:rFonts w:ascii="Arial" w:hAnsi="Arial" w:cs="Arial"/>
          <w:b/>
          <w:color w:val="FB4F14"/>
          <w:sz w:val="24"/>
        </w:rPr>
        <w:t>Energy Consumption</w:t>
      </w:r>
      <w:bookmarkEnd w:id="13"/>
      <w:bookmarkEnd w:id="14"/>
    </w:p>
    <w:p w14:paraId="4925D2F8" w14:textId="2D94A15D" w:rsidR="006F2E56" w:rsidRPr="00984DA7" w:rsidRDefault="004978A9" w:rsidP="007D371F">
      <w:pPr>
        <w:autoSpaceDE w:val="0"/>
        <w:autoSpaceDN w:val="0"/>
        <w:adjustRightInd w:val="0"/>
        <w:spacing w:beforeAutospacing="1" w:after="100" w:afterAutospacing="1" w:line="240" w:lineRule="auto"/>
        <w:jc w:val="both"/>
        <w:rPr>
          <w:rFonts w:ascii="Arial" w:hAnsi="Arial" w:cs="Arial"/>
          <w:sz w:val="24"/>
        </w:rPr>
      </w:pPr>
      <w:r w:rsidRPr="004978A9">
        <w:rPr>
          <w:rFonts w:ascii="Arial" w:hAnsi="Arial" w:cs="Arial"/>
          <w:b/>
          <w:noProof/>
          <w:color w:val="FB4F14"/>
          <w:sz w:val="24"/>
          <w:lang w:eastAsia="en-GB"/>
        </w:rPr>
        <w:drawing>
          <wp:anchor distT="0" distB="0" distL="114300" distR="114300" simplePos="0" relativeHeight="251698688" behindDoc="0" locked="0" layoutInCell="1" allowOverlap="1" wp14:anchorId="3B087C99" wp14:editId="1C5DF5B6">
            <wp:simplePos x="0" y="0"/>
            <wp:positionH relativeFrom="margin">
              <wp:align>right</wp:align>
            </wp:positionH>
            <wp:positionV relativeFrom="paragraph">
              <wp:posOffset>8560</wp:posOffset>
            </wp:positionV>
            <wp:extent cx="1609090" cy="2439035"/>
            <wp:effectExtent l="0" t="0" r="0" b="0"/>
            <wp:wrapThrough wrapText="bothSides">
              <wp:wrapPolygon edited="0">
                <wp:start x="0" y="0"/>
                <wp:lineTo x="0" y="21426"/>
                <wp:lineTo x="21225" y="21426"/>
                <wp:lineTo x="21225" y="0"/>
                <wp:lineTo x="0" y="0"/>
              </wp:wrapPolygon>
            </wp:wrapThrough>
            <wp:docPr id="9" name="Picture 9" descr="C:\Users\bryersa\Downloads\EBRI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yersa\Downloads\EBRI 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9090" cy="2439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2E56" w:rsidRPr="00984DA7">
        <w:rPr>
          <w:rFonts w:ascii="Arial" w:hAnsi="Arial" w:cs="Arial"/>
          <w:sz w:val="24"/>
        </w:rPr>
        <w:t xml:space="preserve">The University currently purchases the majority of its electricity and all of its heat from Birmingham City Energy Company, an organisation managed by ENGIE. </w:t>
      </w:r>
      <w:r w:rsidR="006C5A37" w:rsidRPr="00984DA7">
        <w:rPr>
          <w:rFonts w:ascii="Arial" w:hAnsi="Arial" w:cs="Arial"/>
          <w:sz w:val="24"/>
        </w:rPr>
        <w:t>Orsted</w:t>
      </w:r>
      <w:r w:rsidR="006F2E56" w:rsidRPr="00984DA7">
        <w:rPr>
          <w:rFonts w:ascii="Arial" w:hAnsi="Arial" w:cs="Arial"/>
          <w:sz w:val="24"/>
        </w:rPr>
        <w:t xml:space="preserve"> supply EBRI</w:t>
      </w:r>
      <w:r w:rsidR="00D22D0C">
        <w:rPr>
          <w:rFonts w:ascii="Arial" w:hAnsi="Arial" w:cs="Arial"/>
          <w:sz w:val="24"/>
        </w:rPr>
        <w:t xml:space="preserve"> building</w:t>
      </w:r>
      <w:r w:rsidR="006F2E56" w:rsidRPr="00984DA7">
        <w:rPr>
          <w:rFonts w:ascii="Arial" w:hAnsi="Arial" w:cs="Arial"/>
          <w:sz w:val="24"/>
        </w:rPr>
        <w:t xml:space="preserve"> and our Outdoor Recreational Centre and </w:t>
      </w:r>
      <w:r w:rsidR="009747FA">
        <w:rPr>
          <w:rFonts w:ascii="Arial" w:hAnsi="Arial" w:cs="Arial"/>
          <w:sz w:val="24"/>
        </w:rPr>
        <w:t xml:space="preserve">TOTAL </w:t>
      </w:r>
      <w:r w:rsidR="006F2E56" w:rsidRPr="00984DA7">
        <w:rPr>
          <w:rFonts w:ascii="Arial" w:hAnsi="Arial" w:cs="Arial"/>
          <w:sz w:val="24"/>
        </w:rPr>
        <w:t xml:space="preserve">Gas </w:t>
      </w:r>
      <w:r w:rsidR="00180CAD">
        <w:rPr>
          <w:rFonts w:ascii="Arial" w:hAnsi="Arial" w:cs="Arial"/>
          <w:sz w:val="24"/>
        </w:rPr>
        <w:t>s</w:t>
      </w:r>
      <w:r w:rsidR="006F2E56" w:rsidRPr="00984DA7">
        <w:rPr>
          <w:rFonts w:ascii="Arial" w:hAnsi="Arial" w:cs="Arial"/>
          <w:sz w:val="24"/>
        </w:rPr>
        <w:t>upply our gas for buildings not on the district</w:t>
      </w:r>
      <w:r w:rsidR="00D22D0C">
        <w:rPr>
          <w:rFonts w:ascii="Arial" w:hAnsi="Arial" w:cs="Arial"/>
          <w:sz w:val="24"/>
        </w:rPr>
        <w:t xml:space="preserve"> </w:t>
      </w:r>
      <w:r w:rsidR="00DE01EB">
        <w:rPr>
          <w:rFonts w:ascii="Arial" w:hAnsi="Arial" w:cs="Arial"/>
          <w:sz w:val="24"/>
        </w:rPr>
        <w:t xml:space="preserve">heat </w:t>
      </w:r>
      <w:r w:rsidR="00D22D0C">
        <w:rPr>
          <w:rFonts w:ascii="Arial" w:hAnsi="Arial" w:cs="Arial"/>
          <w:sz w:val="24"/>
        </w:rPr>
        <w:t>network</w:t>
      </w:r>
      <w:r w:rsidR="006F2E56" w:rsidRPr="00984DA7">
        <w:rPr>
          <w:rFonts w:ascii="Arial" w:hAnsi="Arial" w:cs="Arial"/>
          <w:sz w:val="24"/>
        </w:rPr>
        <w:t>.</w:t>
      </w:r>
    </w:p>
    <w:p w14:paraId="4B1B4C6F" w14:textId="07964F54" w:rsidR="007A6D9B" w:rsidRPr="00984DA7" w:rsidRDefault="007A6D9B" w:rsidP="007D371F">
      <w:pPr>
        <w:autoSpaceDE w:val="0"/>
        <w:autoSpaceDN w:val="0"/>
        <w:adjustRightInd w:val="0"/>
        <w:spacing w:beforeAutospacing="1" w:after="100" w:afterAutospacing="1" w:line="240" w:lineRule="auto"/>
        <w:jc w:val="both"/>
        <w:rPr>
          <w:rFonts w:ascii="Arial" w:hAnsi="Arial" w:cs="Arial"/>
          <w:sz w:val="24"/>
        </w:rPr>
      </w:pPr>
      <w:r w:rsidRPr="00984DA7">
        <w:rPr>
          <w:rFonts w:ascii="Arial" w:hAnsi="Arial" w:cs="Arial"/>
          <w:sz w:val="24"/>
        </w:rPr>
        <w:t>In order for the University to meet the above emissions targets</w:t>
      </w:r>
      <w:r w:rsidR="00D22D0C">
        <w:rPr>
          <w:rFonts w:ascii="Arial" w:hAnsi="Arial" w:cs="Arial"/>
          <w:sz w:val="24"/>
        </w:rPr>
        <w:t>,</w:t>
      </w:r>
      <w:r w:rsidRPr="00984DA7">
        <w:rPr>
          <w:rFonts w:ascii="Arial" w:hAnsi="Arial" w:cs="Arial"/>
          <w:sz w:val="24"/>
        </w:rPr>
        <w:t xml:space="preserve"> savings need to be made in the University’s energy consumption. The three key energy sou</w:t>
      </w:r>
      <w:r w:rsidR="00D22D0C">
        <w:rPr>
          <w:rFonts w:ascii="Arial" w:hAnsi="Arial" w:cs="Arial"/>
          <w:sz w:val="24"/>
        </w:rPr>
        <w:t>rces that are used on site are electricity, heat and g</w:t>
      </w:r>
      <w:r w:rsidRPr="00984DA7">
        <w:rPr>
          <w:rFonts w:ascii="Arial" w:hAnsi="Arial" w:cs="Arial"/>
          <w:sz w:val="24"/>
        </w:rPr>
        <w:t xml:space="preserve">as. Around 60-70% of our electricity is generated through our on-site CHP scheme, where the </w:t>
      </w:r>
      <w:r w:rsidR="004A6177" w:rsidRPr="00984DA7">
        <w:rPr>
          <w:rFonts w:ascii="Arial" w:hAnsi="Arial" w:cs="Arial"/>
          <w:sz w:val="24"/>
        </w:rPr>
        <w:t>by-product</w:t>
      </w:r>
      <w:r w:rsidRPr="00984DA7">
        <w:rPr>
          <w:rFonts w:ascii="Arial" w:hAnsi="Arial" w:cs="Arial"/>
          <w:sz w:val="24"/>
        </w:rPr>
        <w:t xml:space="preserve"> of heat goes to our district heating network. The remaining buildings not on the heat network use gas as a fuel.</w:t>
      </w:r>
    </w:p>
    <w:p w14:paraId="2961148B" w14:textId="39CF276C" w:rsidR="00D22D0C" w:rsidRDefault="00D22D0C" w:rsidP="005E7C3C">
      <w:pPr>
        <w:autoSpaceDE w:val="0"/>
        <w:autoSpaceDN w:val="0"/>
        <w:adjustRightInd w:val="0"/>
        <w:spacing w:beforeAutospacing="1" w:after="100" w:afterAutospacing="1" w:line="240" w:lineRule="auto"/>
        <w:rPr>
          <w:rFonts w:ascii="Arial" w:hAnsi="Arial" w:cs="Arial"/>
          <w:b/>
          <w:color w:val="FB4F14"/>
          <w:sz w:val="24"/>
        </w:rPr>
      </w:pPr>
    </w:p>
    <w:p w14:paraId="71501E14" w14:textId="507CBEE4" w:rsidR="006F2E56" w:rsidRPr="00D0596D" w:rsidRDefault="00E25AE6" w:rsidP="005E7C3C">
      <w:pPr>
        <w:autoSpaceDE w:val="0"/>
        <w:autoSpaceDN w:val="0"/>
        <w:adjustRightInd w:val="0"/>
        <w:spacing w:beforeAutospacing="1" w:after="100" w:afterAutospacing="1" w:line="240" w:lineRule="auto"/>
        <w:rPr>
          <w:rFonts w:ascii="Arial" w:hAnsi="Arial" w:cs="Arial"/>
          <w:b/>
          <w:color w:val="FB4F14"/>
          <w:sz w:val="24"/>
        </w:rPr>
      </w:pPr>
      <w:r w:rsidRPr="00D0596D">
        <w:rPr>
          <w:rFonts w:ascii="Arial" w:hAnsi="Arial" w:cs="Arial"/>
          <w:b/>
          <w:color w:val="FB4F14"/>
          <w:sz w:val="24"/>
        </w:rPr>
        <w:t>Table 2</w:t>
      </w:r>
      <w:r w:rsidR="00D0596D">
        <w:rPr>
          <w:rFonts w:ascii="Arial" w:hAnsi="Arial" w:cs="Arial"/>
          <w:b/>
          <w:color w:val="FB4F14"/>
          <w:sz w:val="24"/>
        </w:rPr>
        <w:t>:</w:t>
      </w:r>
      <w:r w:rsidR="006C5A37" w:rsidRPr="00D0596D">
        <w:rPr>
          <w:rFonts w:ascii="Arial" w:hAnsi="Arial" w:cs="Arial"/>
          <w:b/>
          <w:color w:val="FB4F14"/>
          <w:sz w:val="24"/>
        </w:rPr>
        <w:t xml:space="preserve"> </w:t>
      </w:r>
      <w:r w:rsidR="00D0596D">
        <w:rPr>
          <w:rFonts w:ascii="Arial" w:hAnsi="Arial" w:cs="Arial"/>
          <w:b/>
          <w:color w:val="FB4F14"/>
          <w:sz w:val="24"/>
        </w:rPr>
        <w:t>C</w:t>
      </w:r>
      <w:r w:rsidR="006F2E56" w:rsidRPr="00D0596D">
        <w:rPr>
          <w:rFonts w:ascii="Arial" w:hAnsi="Arial" w:cs="Arial"/>
          <w:b/>
          <w:color w:val="FB4F14"/>
          <w:sz w:val="24"/>
        </w:rPr>
        <w:t xml:space="preserve">urrent position with </w:t>
      </w:r>
      <w:r w:rsidR="00D0596D">
        <w:rPr>
          <w:rFonts w:ascii="Arial" w:hAnsi="Arial" w:cs="Arial"/>
          <w:b/>
          <w:color w:val="FB4F14"/>
          <w:sz w:val="24"/>
        </w:rPr>
        <w:t>energy in line with our targets</w:t>
      </w:r>
    </w:p>
    <w:p w14:paraId="299EEAB7" w14:textId="3A6A022E" w:rsidR="00D0596D" w:rsidRDefault="00D22D0C" w:rsidP="005E7C3C">
      <w:pPr>
        <w:autoSpaceDE w:val="0"/>
        <w:autoSpaceDN w:val="0"/>
        <w:adjustRightInd w:val="0"/>
        <w:spacing w:beforeAutospacing="1" w:after="100" w:afterAutospacing="1" w:line="240" w:lineRule="auto"/>
        <w:rPr>
          <w:rFonts w:ascii="Arial" w:hAnsi="Arial" w:cs="Arial"/>
        </w:rPr>
      </w:pPr>
      <w:r w:rsidRPr="00D22D0C">
        <w:rPr>
          <w:noProof/>
          <w:lang w:eastAsia="en-GB"/>
        </w:rPr>
        <w:drawing>
          <wp:inline distT="0" distB="0" distL="0" distR="0" wp14:anchorId="00982757" wp14:editId="762BFFC9">
            <wp:extent cx="6652895" cy="315603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2895" cy="3156035"/>
                    </a:xfrm>
                    <a:prstGeom prst="rect">
                      <a:avLst/>
                    </a:prstGeom>
                    <a:noFill/>
                    <a:ln>
                      <a:noFill/>
                    </a:ln>
                  </pic:spPr>
                </pic:pic>
              </a:graphicData>
            </a:graphic>
          </wp:inline>
        </w:drawing>
      </w:r>
    </w:p>
    <w:p w14:paraId="6099CF07" w14:textId="26611404" w:rsidR="00D0596D" w:rsidRDefault="00D0596D" w:rsidP="00B974CA">
      <w:pPr>
        <w:rPr>
          <w:rFonts w:ascii="Arial" w:hAnsi="Arial" w:cs="Arial"/>
          <w:b/>
          <w:color w:val="FB4F14"/>
          <w:sz w:val="24"/>
        </w:rPr>
      </w:pPr>
      <w:bookmarkStart w:id="15" w:name="_Toc494718512"/>
      <w:bookmarkStart w:id="16" w:name="_Toc494719289"/>
      <w:r w:rsidRPr="00D0596D">
        <w:rPr>
          <w:rFonts w:ascii="Arial" w:hAnsi="Arial" w:cs="Arial"/>
          <w:b/>
          <w:color w:val="FB4F14"/>
          <w:sz w:val="24"/>
        </w:rPr>
        <w:t xml:space="preserve">Table 3: </w:t>
      </w:r>
      <w:r w:rsidR="006E7040" w:rsidRPr="00D0596D">
        <w:rPr>
          <w:rFonts w:ascii="Arial" w:hAnsi="Arial" w:cs="Arial"/>
          <w:b/>
          <w:color w:val="FB4F14"/>
          <w:sz w:val="24"/>
        </w:rPr>
        <w:t>Energy Costs</w:t>
      </w:r>
      <w:bookmarkEnd w:id="15"/>
      <w:bookmarkEnd w:id="16"/>
    </w:p>
    <w:p w14:paraId="07A821B4" w14:textId="11D9E08E" w:rsidR="00D0596D" w:rsidRDefault="00D22D0C" w:rsidP="00D0596D">
      <w:pPr>
        <w:jc w:val="center"/>
        <w:rPr>
          <w:rFonts w:ascii="Arial" w:hAnsi="Arial" w:cs="Arial"/>
          <w:b/>
          <w:color w:val="FB4F14"/>
          <w:sz w:val="24"/>
        </w:rPr>
      </w:pPr>
      <w:r w:rsidRPr="00D22D0C">
        <w:rPr>
          <w:noProof/>
          <w:lang w:eastAsia="en-GB"/>
        </w:rPr>
        <w:drawing>
          <wp:inline distT="0" distB="0" distL="0" distR="0" wp14:anchorId="77E6840E" wp14:editId="1100BF74">
            <wp:extent cx="6076950" cy="1533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1533525"/>
                    </a:xfrm>
                    <a:prstGeom prst="rect">
                      <a:avLst/>
                    </a:prstGeom>
                    <a:noFill/>
                    <a:ln>
                      <a:noFill/>
                    </a:ln>
                  </pic:spPr>
                </pic:pic>
              </a:graphicData>
            </a:graphic>
          </wp:inline>
        </w:drawing>
      </w:r>
    </w:p>
    <w:p w14:paraId="42271105" w14:textId="34F1B479" w:rsidR="00F845E9" w:rsidRDefault="00921E80" w:rsidP="00F845E9">
      <w:pPr>
        <w:pStyle w:val="ListParagraph"/>
        <w:autoSpaceDE w:val="0"/>
        <w:autoSpaceDN w:val="0"/>
        <w:adjustRightInd w:val="0"/>
        <w:spacing w:beforeAutospacing="1" w:after="100" w:afterAutospacing="1" w:line="240" w:lineRule="auto"/>
        <w:ind w:left="0"/>
        <w:jc w:val="both"/>
        <w:rPr>
          <w:rFonts w:ascii="Arial" w:hAnsi="Arial" w:cs="Arial"/>
        </w:rPr>
      </w:pPr>
      <w:r w:rsidRPr="00984DA7">
        <w:rPr>
          <w:rFonts w:ascii="Arial" w:hAnsi="Arial" w:cs="Arial"/>
          <w:b/>
          <w:sz w:val="24"/>
        </w:rPr>
        <w:t xml:space="preserve">Table </w:t>
      </w:r>
      <w:r w:rsidR="00E25AE6" w:rsidRPr="00984DA7">
        <w:rPr>
          <w:rFonts w:ascii="Arial" w:hAnsi="Arial" w:cs="Arial"/>
          <w:b/>
          <w:sz w:val="24"/>
        </w:rPr>
        <w:t>3</w:t>
      </w:r>
      <w:r w:rsidR="007627DA" w:rsidRPr="00984DA7">
        <w:rPr>
          <w:rFonts w:ascii="Arial" w:hAnsi="Arial" w:cs="Arial"/>
          <w:sz w:val="24"/>
        </w:rPr>
        <w:t xml:space="preserve"> sho</w:t>
      </w:r>
      <w:r w:rsidR="00B81D32">
        <w:rPr>
          <w:rFonts w:ascii="Arial" w:hAnsi="Arial" w:cs="Arial"/>
          <w:sz w:val="24"/>
        </w:rPr>
        <w:t>ws the cost of electricity and fossil f</w:t>
      </w:r>
      <w:r w:rsidR="007627DA" w:rsidRPr="00984DA7">
        <w:rPr>
          <w:rFonts w:ascii="Arial" w:hAnsi="Arial" w:cs="Arial"/>
          <w:sz w:val="24"/>
        </w:rPr>
        <w:t>uels</w:t>
      </w:r>
      <w:r w:rsidR="00B81D32">
        <w:rPr>
          <w:rFonts w:ascii="Arial" w:hAnsi="Arial" w:cs="Arial"/>
          <w:sz w:val="24"/>
        </w:rPr>
        <w:t xml:space="preserve"> and h</w:t>
      </w:r>
      <w:r w:rsidRPr="00984DA7">
        <w:rPr>
          <w:rFonts w:ascii="Arial" w:hAnsi="Arial" w:cs="Arial"/>
          <w:sz w:val="24"/>
        </w:rPr>
        <w:t>eat since 20</w:t>
      </w:r>
      <w:r w:rsidR="00D764EE">
        <w:rPr>
          <w:rFonts w:ascii="Arial" w:hAnsi="Arial" w:cs="Arial"/>
          <w:sz w:val="24"/>
        </w:rPr>
        <w:t>09</w:t>
      </w:r>
      <w:r w:rsidR="00D22D0C">
        <w:rPr>
          <w:rFonts w:ascii="Arial" w:hAnsi="Arial" w:cs="Arial"/>
          <w:sz w:val="24"/>
        </w:rPr>
        <w:t>/10. In 2018/19</w:t>
      </w:r>
      <w:r w:rsidR="007627DA" w:rsidRPr="00984DA7">
        <w:rPr>
          <w:rFonts w:ascii="Arial" w:hAnsi="Arial" w:cs="Arial"/>
          <w:sz w:val="24"/>
        </w:rPr>
        <w:t xml:space="preserve"> the University spent </w:t>
      </w:r>
      <w:r w:rsidR="00D22D0C">
        <w:rPr>
          <w:rFonts w:ascii="Arial" w:hAnsi="Arial" w:cs="Arial"/>
          <w:sz w:val="24"/>
        </w:rPr>
        <w:t>£1.55</w:t>
      </w:r>
      <w:r w:rsidRPr="00984DA7">
        <w:rPr>
          <w:rFonts w:ascii="Arial" w:hAnsi="Arial" w:cs="Arial"/>
          <w:sz w:val="24"/>
        </w:rPr>
        <w:t xml:space="preserve"> million</w:t>
      </w:r>
      <w:r w:rsidR="007627DA" w:rsidRPr="00984DA7">
        <w:rPr>
          <w:rFonts w:ascii="Arial" w:hAnsi="Arial" w:cs="Arial"/>
          <w:sz w:val="24"/>
        </w:rPr>
        <w:t xml:space="preserve"> on electricity</w:t>
      </w:r>
      <w:r w:rsidR="00BB14FD" w:rsidRPr="00984DA7">
        <w:rPr>
          <w:rFonts w:ascii="Arial" w:hAnsi="Arial" w:cs="Arial"/>
          <w:sz w:val="24"/>
        </w:rPr>
        <w:t>;</w:t>
      </w:r>
      <w:r w:rsidR="007627DA" w:rsidRPr="00984DA7">
        <w:rPr>
          <w:rFonts w:ascii="Arial" w:hAnsi="Arial" w:cs="Arial"/>
          <w:sz w:val="24"/>
        </w:rPr>
        <w:t xml:space="preserve"> a</w:t>
      </w:r>
      <w:r w:rsidR="00B81D32">
        <w:rPr>
          <w:rFonts w:ascii="Arial" w:hAnsi="Arial" w:cs="Arial"/>
          <w:sz w:val="24"/>
        </w:rPr>
        <w:t>n increase</w:t>
      </w:r>
      <w:r w:rsidR="007627DA" w:rsidRPr="00984DA7">
        <w:rPr>
          <w:rFonts w:ascii="Arial" w:hAnsi="Arial" w:cs="Arial"/>
          <w:sz w:val="24"/>
        </w:rPr>
        <w:t xml:space="preserve"> of </w:t>
      </w:r>
      <w:r w:rsidR="00D22D0C">
        <w:rPr>
          <w:rFonts w:ascii="Arial" w:hAnsi="Arial" w:cs="Arial"/>
          <w:sz w:val="24"/>
        </w:rPr>
        <w:t>15%</w:t>
      </w:r>
      <w:r w:rsidR="007627DA" w:rsidRPr="00984DA7">
        <w:rPr>
          <w:rFonts w:ascii="Arial" w:hAnsi="Arial" w:cs="Arial"/>
          <w:sz w:val="24"/>
        </w:rPr>
        <w:t xml:space="preserve"> compared to that of the previo</w:t>
      </w:r>
      <w:r w:rsidR="00BB14FD" w:rsidRPr="00984DA7">
        <w:rPr>
          <w:rFonts w:ascii="Arial" w:hAnsi="Arial" w:cs="Arial"/>
          <w:sz w:val="24"/>
        </w:rPr>
        <w:t>u</w:t>
      </w:r>
      <w:r w:rsidR="007627DA" w:rsidRPr="00984DA7">
        <w:rPr>
          <w:rFonts w:ascii="Arial" w:hAnsi="Arial" w:cs="Arial"/>
          <w:sz w:val="24"/>
        </w:rPr>
        <w:t xml:space="preserve">s year and </w:t>
      </w:r>
      <w:r w:rsidRPr="00984DA7">
        <w:rPr>
          <w:rFonts w:ascii="Arial" w:hAnsi="Arial" w:cs="Arial"/>
          <w:sz w:val="24"/>
        </w:rPr>
        <w:t>£</w:t>
      </w:r>
      <w:r w:rsidR="00D22D0C">
        <w:rPr>
          <w:rFonts w:ascii="Arial" w:hAnsi="Arial" w:cs="Arial"/>
          <w:sz w:val="24"/>
        </w:rPr>
        <w:t>722,107</w:t>
      </w:r>
      <w:r w:rsidR="00830953" w:rsidRPr="00984DA7">
        <w:rPr>
          <w:rFonts w:ascii="Arial" w:hAnsi="Arial" w:cs="Arial"/>
          <w:sz w:val="24"/>
        </w:rPr>
        <w:t xml:space="preserve"> in </w:t>
      </w:r>
      <w:r w:rsidR="00B81D32">
        <w:rPr>
          <w:rFonts w:ascii="Arial" w:hAnsi="Arial" w:cs="Arial"/>
          <w:sz w:val="24"/>
        </w:rPr>
        <w:t>f</w:t>
      </w:r>
      <w:r w:rsidR="00830953" w:rsidRPr="00984DA7">
        <w:rPr>
          <w:rFonts w:ascii="Arial" w:hAnsi="Arial" w:cs="Arial"/>
          <w:sz w:val="24"/>
        </w:rPr>
        <w:t xml:space="preserve">ossil </w:t>
      </w:r>
      <w:r w:rsidR="00B81D32">
        <w:rPr>
          <w:rFonts w:ascii="Arial" w:hAnsi="Arial" w:cs="Arial"/>
          <w:sz w:val="24"/>
        </w:rPr>
        <w:t>f</w:t>
      </w:r>
      <w:r w:rsidR="00830953" w:rsidRPr="00984DA7">
        <w:rPr>
          <w:rFonts w:ascii="Arial" w:hAnsi="Arial" w:cs="Arial"/>
          <w:sz w:val="24"/>
        </w:rPr>
        <w:t xml:space="preserve">uels and </w:t>
      </w:r>
      <w:r w:rsidR="00B81D32">
        <w:rPr>
          <w:rFonts w:ascii="Arial" w:hAnsi="Arial" w:cs="Arial"/>
          <w:sz w:val="24"/>
        </w:rPr>
        <w:t>h</w:t>
      </w:r>
      <w:r w:rsidR="00830953" w:rsidRPr="00984DA7">
        <w:rPr>
          <w:rFonts w:ascii="Arial" w:hAnsi="Arial" w:cs="Arial"/>
          <w:sz w:val="24"/>
        </w:rPr>
        <w:t xml:space="preserve">eat; an increase of </w:t>
      </w:r>
      <w:r w:rsidR="00D22D0C">
        <w:rPr>
          <w:rFonts w:ascii="Arial" w:hAnsi="Arial" w:cs="Arial"/>
          <w:sz w:val="24"/>
        </w:rPr>
        <w:t>14.21</w:t>
      </w:r>
      <w:r w:rsidR="00BB14FD" w:rsidRPr="00984DA7">
        <w:rPr>
          <w:rFonts w:ascii="Arial" w:hAnsi="Arial" w:cs="Arial"/>
          <w:sz w:val="24"/>
        </w:rPr>
        <w:t>% compared to that of the previous year.</w:t>
      </w:r>
    </w:p>
    <w:p w14:paraId="6FC4D7A9" w14:textId="77777777" w:rsidR="00B974CA" w:rsidRPr="00D0596D" w:rsidRDefault="00E17CE2">
      <w:pPr>
        <w:rPr>
          <w:rFonts w:ascii="Arial" w:hAnsi="Arial" w:cs="Arial"/>
          <w:b/>
          <w:color w:val="FB4F14"/>
          <w:sz w:val="24"/>
        </w:rPr>
      </w:pPr>
      <w:r w:rsidRPr="00D0596D">
        <w:rPr>
          <w:rFonts w:ascii="Arial" w:hAnsi="Arial" w:cs="Arial"/>
          <w:b/>
          <w:noProof/>
          <w:color w:val="FB4F14"/>
          <w:sz w:val="24"/>
          <w:lang w:eastAsia="en-GB"/>
        </w:rPr>
        <w:drawing>
          <wp:anchor distT="0" distB="0" distL="114300" distR="114300" simplePos="0" relativeHeight="251614720" behindDoc="0" locked="0" layoutInCell="1" allowOverlap="1" wp14:anchorId="2E65B2F1" wp14:editId="64BD7B50">
            <wp:simplePos x="0" y="0"/>
            <wp:positionH relativeFrom="column">
              <wp:posOffset>8406130</wp:posOffset>
            </wp:positionH>
            <wp:positionV relativeFrom="paragraph">
              <wp:posOffset>970915</wp:posOffset>
            </wp:positionV>
            <wp:extent cx="647700" cy="647700"/>
            <wp:effectExtent l="0" t="0" r="0" b="0"/>
            <wp:wrapNone/>
            <wp:docPr id="212" name="Picture 212" descr="S:\Energy, Environment &amp; Sustainability\Energy and Sustainability Reports\2016-17\SDG\E_SDG goals_icons-individual-rgb-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ergy, Environment &amp; Sustainability\Energy and Sustainability Reports\2016-17\SDG\E_SDG goals_icons-individual-rgb-0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r w:rsidRPr="00D0596D">
        <w:rPr>
          <w:rFonts w:ascii="Arial" w:hAnsi="Arial" w:cs="Arial"/>
          <w:b/>
          <w:noProof/>
          <w:color w:val="FB4F14"/>
          <w:sz w:val="24"/>
          <w:lang w:eastAsia="en-GB"/>
        </w:rPr>
        <w:drawing>
          <wp:anchor distT="0" distB="0" distL="114300" distR="114300" simplePos="0" relativeHeight="251615744" behindDoc="0" locked="0" layoutInCell="1" allowOverlap="1" wp14:anchorId="119E61D2" wp14:editId="5430926A">
            <wp:simplePos x="0" y="0"/>
            <wp:positionH relativeFrom="column">
              <wp:posOffset>9124950</wp:posOffset>
            </wp:positionH>
            <wp:positionV relativeFrom="paragraph">
              <wp:posOffset>980440</wp:posOffset>
            </wp:positionV>
            <wp:extent cx="638175" cy="638175"/>
            <wp:effectExtent l="0" t="0" r="9525" b="9525"/>
            <wp:wrapNone/>
            <wp:docPr id="213" name="Picture 213" descr="S:\Energy, Environment &amp; Sustainability\Energy and Sustainability Reports\2016-17\SDG\E_SDG goals_icons-individual-rg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ergy, Environment &amp; Sustainability\Energy and Sustainability Reports\2016-17\SDG\E_SDG goals_icons-individual-rgb-1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anchor>
        </w:drawing>
      </w:r>
      <w:r w:rsidR="00B974CA" w:rsidRPr="00D0596D">
        <w:rPr>
          <w:rFonts w:ascii="Arial" w:hAnsi="Arial" w:cs="Arial"/>
          <w:b/>
          <w:color w:val="FB4F14"/>
          <w:sz w:val="24"/>
        </w:rPr>
        <w:t>In progress/ future plans</w:t>
      </w:r>
    </w:p>
    <w:p w14:paraId="6D926F58" w14:textId="65749C1B" w:rsidR="00F4351B" w:rsidRPr="00984DA7" w:rsidRDefault="00B974CA" w:rsidP="007D371F">
      <w:pPr>
        <w:jc w:val="both"/>
        <w:rPr>
          <w:rFonts w:ascii="Arial" w:hAnsi="Arial" w:cs="Arial"/>
          <w:sz w:val="24"/>
        </w:rPr>
      </w:pPr>
      <w:r w:rsidRPr="00984DA7">
        <w:rPr>
          <w:rFonts w:ascii="Arial" w:hAnsi="Arial" w:cs="Arial"/>
          <w:sz w:val="24"/>
        </w:rPr>
        <w:t>The University has replace</w:t>
      </w:r>
      <w:r w:rsidR="00D22D0C">
        <w:rPr>
          <w:rFonts w:ascii="Arial" w:hAnsi="Arial" w:cs="Arial"/>
          <w:sz w:val="24"/>
        </w:rPr>
        <w:t>d</w:t>
      </w:r>
      <w:r w:rsidRPr="00984DA7">
        <w:rPr>
          <w:rFonts w:ascii="Arial" w:hAnsi="Arial" w:cs="Arial"/>
          <w:sz w:val="24"/>
        </w:rPr>
        <w:t xml:space="preserve"> </w:t>
      </w:r>
      <w:r w:rsidR="00D22D0C">
        <w:rPr>
          <w:rFonts w:ascii="Arial" w:hAnsi="Arial" w:cs="Arial"/>
          <w:sz w:val="24"/>
        </w:rPr>
        <w:t>two of the three</w:t>
      </w:r>
      <w:r w:rsidRPr="00984DA7">
        <w:rPr>
          <w:rFonts w:ascii="Arial" w:hAnsi="Arial" w:cs="Arial"/>
          <w:sz w:val="24"/>
        </w:rPr>
        <w:t xml:space="preserve"> main trans</w:t>
      </w:r>
      <w:r w:rsidR="00F4351B" w:rsidRPr="00984DA7">
        <w:rPr>
          <w:rFonts w:ascii="Arial" w:hAnsi="Arial" w:cs="Arial"/>
          <w:sz w:val="24"/>
        </w:rPr>
        <w:t xml:space="preserve">formers </w:t>
      </w:r>
      <w:r w:rsidR="00D22D0C">
        <w:rPr>
          <w:rFonts w:ascii="Arial" w:hAnsi="Arial" w:cs="Arial"/>
          <w:sz w:val="24"/>
        </w:rPr>
        <w:t>within the Main Building</w:t>
      </w:r>
      <w:r w:rsidR="00F4351B" w:rsidRPr="00984DA7">
        <w:rPr>
          <w:rFonts w:ascii="Arial" w:hAnsi="Arial" w:cs="Arial"/>
          <w:sz w:val="24"/>
        </w:rPr>
        <w:t xml:space="preserve">. This work </w:t>
      </w:r>
      <w:r w:rsidR="00D22D0C">
        <w:rPr>
          <w:rFonts w:ascii="Arial" w:hAnsi="Arial" w:cs="Arial"/>
          <w:sz w:val="24"/>
        </w:rPr>
        <w:t xml:space="preserve">has </w:t>
      </w:r>
      <w:r w:rsidR="00F4351B" w:rsidRPr="00984DA7">
        <w:rPr>
          <w:rFonts w:ascii="Arial" w:hAnsi="Arial" w:cs="Arial"/>
          <w:sz w:val="24"/>
        </w:rPr>
        <w:t>help</w:t>
      </w:r>
      <w:r w:rsidR="00D22D0C">
        <w:rPr>
          <w:rFonts w:ascii="Arial" w:hAnsi="Arial" w:cs="Arial"/>
          <w:sz w:val="24"/>
        </w:rPr>
        <w:t>ed</w:t>
      </w:r>
      <w:r w:rsidR="00F4351B" w:rsidRPr="00984DA7">
        <w:rPr>
          <w:rFonts w:ascii="Arial" w:hAnsi="Arial" w:cs="Arial"/>
          <w:sz w:val="24"/>
        </w:rPr>
        <w:t xml:space="preserve"> reduce electrical </w:t>
      </w:r>
      <w:r w:rsidR="00D22D0C">
        <w:rPr>
          <w:rFonts w:ascii="Arial" w:hAnsi="Arial" w:cs="Arial"/>
          <w:sz w:val="24"/>
        </w:rPr>
        <w:t xml:space="preserve">losses around the site and increase metering accuracy. </w:t>
      </w:r>
    </w:p>
    <w:p w14:paraId="25C6740A" w14:textId="3313EFD8" w:rsidR="00F4351B" w:rsidRPr="00984DA7" w:rsidRDefault="00F4351B" w:rsidP="007D371F">
      <w:pPr>
        <w:jc w:val="both"/>
        <w:rPr>
          <w:rFonts w:ascii="Arial" w:hAnsi="Arial" w:cs="Arial"/>
          <w:sz w:val="24"/>
        </w:rPr>
      </w:pPr>
      <w:r w:rsidRPr="00984DA7">
        <w:rPr>
          <w:rFonts w:ascii="Arial" w:hAnsi="Arial" w:cs="Arial"/>
          <w:sz w:val="24"/>
        </w:rPr>
        <w:t xml:space="preserve">A four year programme to replace all our street lighting to LED </w:t>
      </w:r>
      <w:r w:rsidR="00D22D0C">
        <w:rPr>
          <w:rFonts w:ascii="Arial" w:hAnsi="Arial" w:cs="Arial"/>
          <w:sz w:val="24"/>
        </w:rPr>
        <w:t>is half way through</w:t>
      </w:r>
      <w:r w:rsidRPr="00984DA7">
        <w:rPr>
          <w:rFonts w:ascii="Arial" w:hAnsi="Arial" w:cs="Arial"/>
          <w:sz w:val="24"/>
        </w:rPr>
        <w:t xml:space="preserve"> with the completion of the </w:t>
      </w:r>
      <w:r w:rsidR="00D22D0C">
        <w:rPr>
          <w:rFonts w:ascii="Arial" w:hAnsi="Arial" w:cs="Arial"/>
          <w:sz w:val="24"/>
        </w:rPr>
        <w:t>second</w:t>
      </w:r>
      <w:r w:rsidRPr="00984DA7">
        <w:rPr>
          <w:rFonts w:ascii="Arial" w:hAnsi="Arial" w:cs="Arial"/>
          <w:sz w:val="24"/>
        </w:rPr>
        <w:t xml:space="preserve"> phase. </w:t>
      </w:r>
      <w:r w:rsidR="00B81D32">
        <w:rPr>
          <w:rFonts w:ascii="Arial" w:hAnsi="Arial" w:cs="Arial"/>
          <w:sz w:val="24"/>
        </w:rPr>
        <w:t xml:space="preserve">The University is also looking to replace all remaining corridor and stairwell lighting in the Main Building over the next two years. </w:t>
      </w:r>
    </w:p>
    <w:p w14:paraId="495E5ADB" w14:textId="5C953F79" w:rsidR="00F4351B" w:rsidRDefault="00F4351B" w:rsidP="007D371F">
      <w:pPr>
        <w:jc w:val="both"/>
        <w:rPr>
          <w:rFonts w:ascii="Arial" w:hAnsi="Arial" w:cs="Arial"/>
          <w:sz w:val="24"/>
        </w:rPr>
      </w:pPr>
      <w:r w:rsidRPr="00984DA7">
        <w:rPr>
          <w:rFonts w:ascii="Arial" w:hAnsi="Arial" w:cs="Arial"/>
          <w:sz w:val="24"/>
        </w:rPr>
        <w:t xml:space="preserve">The University is about to </w:t>
      </w:r>
      <w:r w:rsidR="00D22D0C">
        <w:rPr>
          <w:rFonts w:ascii="Arial" w:hAnsi="Arial" w:cs="Arial"/>
          <w:sz w:val="24"/>
        </w:rPr>
        <w:t xml:space="preserve">complete the </w:t>
      </w:r>
      <w:r w:rsidRPr="00984DA7">
        <w:rPr>
          <w:rFonts w:ascii="Arial" w:hAnsi="Arial" w:cs="Arial"/>
          <w:sz w:val="24"/>
        </w:rPr>
        <w:t>connect</w:t>
      </w:r>
      <w:r w:rsidR="00D22D0C">
        <w:rPr>
          <w:rFonts w:ascii="Arial" w:hAnsi="Arial" w:cs="Arial"/>
          <w:sz w:val="24"/>
        </w:rPr>
        <w:t>ion of</w:t>
      </w:r>
      <w:r w:rsidRPr="00984DA7">
        <w:rPr>
          <w:rFonts w:ascii="Arial" w:hAnsi="Arial" w:cs="Arial"/>
          <w:sz w:val="24"/>
        </w:rPr>
        <w:t xml:space="preserve"> each floor of </w:t>
      </w:r>
      <w:r w:rsidR="00D22D0C">
        <w:rPr>
          <w:rFonts w:ascii="Arial" w:hAnsi="Arial" w:cs="Arial"/>
          <w:sz w:val="24"/>
        </w:rPr>
        <w:t>one corner of the Main B</w:t>
      </w:r>
      <w:r w:rsidRPr="00984DA7">
        <w:rPr>
          <w:rFonts w:ascii="Arial" w:hAnsi="Arial" w:cs="Arial"/>
          <w:sz w:val="24"/>
        </w:rPr>
        <w:t>uilding to our Building Management System (BMS), which will allow us to provide heating to key areas out of hours and we</w:t>
      </w:r>
      <w:r w:rsidR="00D22D0C">
        <w:rPr>
          <w:rFonts w:ascii="Arial" w:hAnsi="Arial" w:cs="Arial"/>
          <w:sz w:val="24"/>
        </w:rPr>
        <w:t>ekends, without having to turn</w:t>
      </w:r>
      <w:r w:rsidR="00D764EE">
        <w:rPr>
          <w:rFonts w:ascii="Arial" w:hAnsi="Arial" w:cs="Arial"/>
          <w:sz w:val="24"/>
        </w:rPr>
        <w:t xml:space="preserve"> on</w:t>
      </w:r>
      <w:r w:rsidR="00D22D0C">
        <w:rPr>
          <w:rFonts w:ascii="Arial" w:hAnsi="Arial" w:cs="Arial"/>
          <w:sz w:val="24"/>
        </w:rPr>
        <w:t xml:space="preserve"> an</w:t>
      </w:r>
      <w:r w:rsidRPr="00984DA7">
        <w:rPr>
          <w:rFonts w:ascii="Arial" w:hAnsi="Arial" w:cs="Arial"/>
          <w:sz w:val="24"/>
        </w:rPr>
        <w:t xml:space="preserve"> entire </w:t>
      </w:r>
      <w:r w:rsidR="00D22D0C">
        <w:rPr>
          <w:rFonts w:ascii="Arial" w:hAnsi="Arial" w:cs="Arial"/>
          <w:sz w:val="24"/>
        </w:rPr>
        <w:t xml:space="preserve">quarter of the </w:t>
      </w:r>
      <w:r w:rsidRPr="00984DA7">
        <w:rPr>
          <w:rFonts w:ascii="Arial" w:hAnsi="Arial" w:cs="Arial"/>
          <w:sz w:val="24"/>
        </w:rPr>
        <w:t>building’s heating system.</w:t>
      </w:r>
      <w:r w:rsidR="00D22D0C">
        <w:rPr>
          <w:rFonts w:ascii="Arial" w:hAnsi="Arial" w:cs="Arial"/>
          <w:sz w:val="24"/>
        </w:rPr>
        <w:t xml:space="preserve"> If this successfully saves heat usage, then this will be replicated within the other three corners. </w:t>
      </w:r>
    </w:p>
    <w:p w14:paraId="4FFDDB4C" w14:textId="53CE2F54" w:rsidR="00D22D0C" w:rsidRPr="00984DA7" w:rsidRDefault="00D22D0C" w:rsidP="007D371F">
      <w:pPr>
        <w:jc w:val="both"/>
        <w:rPr>
          <w:rFonts w:ascii="Arial" w:hAnsi="Arial" w:cs="Arial"/>
          <w:sz w:val="24"/>
        </w:rPr>
      </w:pPr>
      <w:r>
        <w:rPr>
          <w:rFonts w:ascii="Arial" w:hAnsi="Arial" w:cs="Arial"/>
          <w:sz w:val="24"/>
        </w:rPr>
        <w:t>We are upgrading the pipe insulation of our district heating mains on an old leg of the network</w:t>
      </w:r>
      <w:r w:rsidR="00003FC6">
        <w:rPr>
          <w:rFonts w:ascii="Arial" w:hAnsi="Arial" w:cs="Arial"/>
          <w:sz w:val="24"/>
        </w:rPr>
        <w:t>.</w:t>
      </w:r>
    </w:p>
    <w:p w14:paraId="584FC101" w14:textId="6FBF5B1D" w:rsidR="00F4351B" w:rsidRPr="00D22D0C" w:rsidRDefault="00F4351B" w:rsidP="00D22D0C">
      <w:pPr>
        <w:jc w:val="both"/>
        <w:rPr>
          <w:rFonts w:ascii="Arial" w:hAnsi="Arial" w:cs="Arial"/>
          <w:sz w:val="24"/>
        </w:rPr>
      </w:pPr>
      <w:r w:rsidRPr="00984DA7">
        <w:rPr>
          <w:rFonts w:ascii="Arial" w:hAnsi="Arial" w:cs="Arial"/>
          <w:sz w:val="24"/>
        </w:rPr>
        <w:t xml:space="preserve">Finally, </w:t>
      </w:r>
      <w:r w:rsidR="00003FC6">
        <w:rPr>
          <w:rFonts w:ascii="Arial" w:hAnsi="Arial" w:cs="Arial"/>
          <w:sz w:val="24"/>
        </w:rPr>
        <w:t>the old Students’ Union building closed in April and was replaced with the new, highly energy efficient building that achieved an A rated EPC.</w:t>
      </w:r>
    </w:p>
    <w:p w14:paraId="534A69F7" w14:textId="05F2B704" w:rsidR="00B81D32" w:rsidRDefault="00B81D32" w:rsidP="0075795E">
      <w:pPr>
        <w:pStyle w:val="Heading1"/>
        <w:spacing w:after="0" w:line="240" w:lineRule="auto"/>
        <w:ind w:right="-153"/>
        <w:rPr>
          <w:color w:val="FFFFFF" w:themeColor="background1"/>
          <w:sz w:val="44"/>
        </w:rPr>
      </w:pPr>
      <w:bookmarkStart w:id="17" w:name="_Toc494719290"/>
      <w:bookmarkStart w:id="18" w:name="_Toc24637749"/>
    </w:p>
    <w:p w14:paraId="3B3024DD" w14:textId="6B7C7BE4" w:rsidR="00B81D32" w:rsidRDefault="00B81D32" w:rsidP="0075795E">
      <w:pPr>
        <w:pStyle w:val="Heading1"/>
        <w:spacing w:after="0" w:line="240" w:lineRule="auto"/>
        <w:ind w:right="-153"/>
        <w:rPr>
          <w:color w:val="FFFFFF" w:themeColor="background1"/>
          <w:sz w:val="44"/>
        </w:rPr>
      </w:pPr>
    </w:p>
    <w:p w14:paraId="5C9DEFD0" w14:textId="4B63CB60" w:rsidR="00B81D32" w:rsidRDefault="00473783" w:rsidP="0075795E">
      <w:pPr>
        <w:pStyle w:val="Heading1"/>
        <w:spacing w:after="0" w:line="240" w:lineRule="auto"/>
        <w:ind w:right="-153"/>
        <w:rPr>
          <w:color w:val="FFFFFF" w:themeColor="background1"/>
          <w:sz w:val="44"/>
        </w:rPr>
      </w:pPr>
      <w:r>
        <w:rPr>
          <w:noProof/>
        </w:rPr>
        <w:pict w14:anchorId="09816497">
          <v:shape id="_x0000_s1044" type="#_x0000_t75" style="position:absolute;margin-left:-39.75pt;margin-top:16.5pt;width:594.75pt;height:268.7pt;z-index:251838975;mso-position-horizontal-relative:text;mso-position-vertical-relative:text;mso-width-relative:page;mso-height-relative:page">
            <v:imagedata r:id="rId40" o:title="SU 005" croptop="4094f" cropbottom="16996f"/>
          </v:shape>
        </w:pict>
      </w:r>
    </w:p>
    <w:p w14:paraId="46C38A6D" w14:textId="77777777" w:rsidR="00B81D32" w:rsidRDefault="00B81D32" w:rsidP="0075795E">
      <w:pPr>
        <w:pStyle w:val="Heading1"/>
        <w:spacing w:after="0" w:line="240" w:lineRule="auto"/>
        <w:ind w:right="-153"/>
        <w:rPr>
          <w:color w:val="FFFFFF" w:themeColor="background1"/>
          <w:sz w:val="44"/>
        </w:rPr>
      </w:pPr>
    </w:p>
    <w:p w14:paraId="65EEC495" w14:textId="77777777" w:rsidR="00B81D32" w:rsidRDefault="00B81D32" w:rsidP="0075795E">
      <w:pPr>
        <w:pStyle w:val="Heading1"/>
        <w:spacing w:after="0" w:line="240" w:lineRule="auto"/>
        <w:ind w:right="-153"/>
        <w:rPr>
          <w:color w:val="FFFFFF" w:themeColor="background1"/>
          <w:sz w:val="44"/>
        </w:rPr>
      </w:pPr>
    </w:p>
    <w:p w14:paraId="3840BC54" w14:textId="77777777" w:rsidR="00B81D32" w:rsidRDefault="00B81D32" w:rsidP="0075795E">
      <w:pPr>
        <w:pStyle w:val="Heading1"/>
        <w:spacing w:after="0" w:line="240" w:lineRule="auto"/>
        <w:ind w:right="-153"/>
        <w:rPr>
          <w:color w:val="FFFFFF" w:themeColor="background1"/>
          <w:sz w:val="44"/>
        </w:rPr>
      </w:pPr>
    </w:p>
    <w:p w14:paraId="0319392A" w14:textId="77777777" w:rsidR="00B81D32" w:rsidRDefault="00B81D32" w:rsidP="0075795E">
      <w:pPr>
        <w:pStyle w:val="Heading1"/>
        <w:spacing w:after="0" w:line="240" w:lineRule="auto"/>
        <w:ind w:right="-153"/>
        <w:rPr>
          <w:color w:val="FFFFFF" w:themeColor="background1"/>
          <w:sz w:val="44"/>
        </w:rPr>
      </w:pPr>
    </w:p>
    <w:p w14:paraId="6237FB52" w14:textId="77777777" w:rsidR="00B81D32" w:rsidRDefault="00B81D32" w:rsidP="0075795E">
      <w:pPr>
        <w:pStyle w:val="Heading1"/>
        <w:spacing w:after="0" w:line="240" w:lineRule="auto"/>
        <w:ind w:right="-153"/>
        <w:rPr>
          <w:color w:val="FFFFFF" w:themeColor="background1"/>
          <w:sz w:val="44"/>
        </w:rPr>
      </w:pPr>
    </w:p>
    <w:p w14:paraId="4C979C35" w14:textId="77777777" w:rsidR="00B81D32" w:rsidRDefault="00B81D32" w:rsidP="0075795E">
      <w:pPr>
        <w:pStyle w:val="Heading1"/>
        <w:spacing w:after="0" w:line="240" w:lineRule="auto"/>
        <w:ind w:right="-153"/>
        <w:rPr>
          <w:color w:val="FFFFFF" w:themeColor="background1"/>
          <w:sz w:val="44"/>
        </w:rPr>
      </w:pPr>
    </w:p>
    <w:p w14:paraId="73763E14" w14:textId="77777777" w:rsidR="00B81D32" w:rsidRDefault="00B81D32" w:rsidP="0075795E">
      <w:pPr>
        <w:pStyle w:val="Heading1"/>
        <w:spacing w:after="0" w:line="240" w:lineRule="auto"/>
        <w:ind w:right="-153"/>
        <w:rPr>
          <w:color w:val="FFFFFF" w:themeColor="background1"/>
          <w:sz w:val="44"/>
        </w:rPr>
      </w:pPr>
    </w:p>
    <w:p w14:paraId="3853EFD7" w14:textId="77777777" w:rsidR="00B81D32" w:rsidRDefault="00B81D32" w:rsidP="0075795E">
      <w:pPr>
        <w:pStyle w:val="Heading1"/>
        <w:spacing w:after="0" w:line="240" w:lineRule="auto"/>
        <w:ind w:right="-153"/>
        <w:rPr>
          <w:color w:val="FFFFFF" w:themeColor="background1"/>
          <w:sz w:val="44"/>
        </w:rPr>
      </w:pPr>
    </w:p>
    <w:p w14:paraId="73DF768C" w14:textId="77777777" w:rsidR="00B81D32" w:rsidRDefault="00B81D32" w:rsidP="0075795E">
      <w:pPr>
        <w:pStyle w:val="Heading1"/>
        <w:spacing w:after="0" w:line="240" w:lineRule="auto"/>
        <w:ind w:right="-153"/>
        <w:rPr>
          <w:color w:val="FFFFFF" w:themeColor="background1"/>
          <w:sz w:val="44"/>
        </w:rPr>
      </w:pPr>
    </w:p>
    <w:p w14:paraId="516BF1DE" w14:textId="77777777" w:rsidR="00B81D32" w:rsidRDefault="00B81D32" w:rsidP="0075795E">
      <w:pPr>
        <w:pStyle w:val="Heading1"/>
        <w:spacing w:after="0" w:line="240" w:lineRule="auto"/>
        <w:ind w:right="-153"/>
        <w:rPr>
          <w:color w:val="FFFFFF" w:themeColor="background1"/>
          <w:sz w:val="44"/>
        </w:rPr>
      </w:pPr>
    </w:p>
    <w:p w14:paraId="06AC3B41" w14:textId="648C1285" w:rsidR="00327C01" w:rsidRPr="00065036" w:rsidRDefault="00473783" w:rsidP="0075795E">
      <w:pPr>
        <w:pStyle w:val="Heading1"/>
        <w:spacing w:after="0" w:line="240" w:lineRule="auto"/>
        <w:ind w:right="-153"/>
        <w:rPr>
          <w:color w:val="FFFFFF" w:themeColor="background1"/>
          <w:sz w:val="44"/>
        </w:rPr>
      </w:pPr>
      <w:r>
        <w:rPr>
          <w:noProof/>
        </w:rPr>
        <w:pict w14:anchorId="313659F7">
          <v:shape id="_x0000_s1034" type="#_x0000_t75" style="position:absolute;margin-left:458.65pt;margin-top:3.45pt;width:59.3pt;height:59.3pt;z-index:251803135;mso-position-horizontal-relative:text;mso-position-vertical-relative:text;mso-width-relative:page;mso-height-relative:page">
            <v:imagedata r:id="rId41" o:title="E_SDG goals_icons-individual-rgb-11"/>
          </v:shape>
        </w:pict>
      </w:r>
      <w:r w:rsidR="0075795E">
        <w:rPr>
          <w:noProof/>
          <w:lang w:eastAsia="en-GB"/>
        </w:rPr>
        <w:drawing>
          <wp:anchor distT="0" distB="0" distL="114300" distR="114300" simplePos="0" relativeHeight="251801087" behindDoc="0" locked="0" layoutInCell="1" allowOverlap="1" wp14:anchorId="67DC7E74" wp14:editId="0D482967">
            <wp:simplePos x="0" y="0"/>
            <wp:positionH relativeFrom="column">
              <wp:posOffset>5042499</wp:posOffset>
            </wp:positionH>
            <wp:positionV relativeFrom="paragraph">
              <wp:posOffset>52070</wp:posOffset>
            </wp:positionV>
            <wp:extent cx="742950" cy="742950"/>
            <wp:effectExtent l="0" t="0" r="0" b="0"/>
            <wp:wrapNone/>
            <wp:docPr id="2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32"/>
                    <a:stretch>
                      <a:fillRect/>
                    </a:stretch>
                  </pic:blipFill>
                  <pic:spPr>
                    <a:xfrm>
                      <a:off x="0" y="0"/>
                      <a:ext cx="742950" cy="742950"/>
                    </a:xfrm>
                    <a:prstGeom prst="rect">
                      <a:avLst/>
                    </a:prstGeom>
                  </pic:spPr>
                </pic:pic>
              </a:graphicData>
            </a:graphic>
          </wp:anchor>
        </w:drawing>
      </w:r>
      <w:r w:rsidR="0075795E" w:rsidRPr="0075795E">
        <w:rPr>
          <w:noProof/>
          <w:color w:val="FFFFFF" w:themeColor="background1"/>
          <w:sz w:val="44"/>
          <w:lang w:eastAsia="en-GB"/>
        </w:rPr>
        <mc:AlternateContent>
          <mc:Choice Requires="wps">
            <w:drawing>
              <wp:anchor distT="0" distB="0" distL="114300" distR="114300" simplePos="0" relativeHeight="251799039" behindDoc="0" locked="0" layoutInCell="1" allowOverlap="1" wp14:anchorId="42CB85B5" wp14:editId="78C1BA11">
                <wp:simplePos x="0" y="0"/>
                <wp:positionH relativeFrom="margin">
                  <wp:posOffset>4987636</wp:posOffset>
                </wp:positionH>
                <wp:positionV relativeFrom="paragraph">
                  <wp:posOffset>-11875</wp:posOffset>
                </wp:positionV>
                <wp:extent cx="1638795" cy="854710"/>
                <wp:effectExtent l="0" t="0" r="19050" b="21590"/>
                <wp:wrapNone/>
                <wp:docPr id="20" name="Rectangle 20"/>
                <wp:cNvGraphicFramePr/>
                <a:graphic xmlns:a="http://schemas.openxmlformats.org/drawingml/2006/main">
                  <a:graphicData uri="http://schemas.microsoft.com/office/word/2010/wordprocessingShape">
                    <wps:wsp>
                      <wps:cNvSpPr/>
                      <wps:spPr>
                        <a:xfrm>
                          <a:off x="0" y="0"/>
                          <a:ext cx="1638795"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10FD00" id="Rectangle 20" o:spid="_x0000_s1026" style="position:absolute;margin-left:392.75pt;margin-top:-.95pt;width:129.05pt;height:67.3pt;z-index:2517990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" fillcolor="white [3212]" strokecolor="white [3212]" strokeweight="1pt">
                <w10:wrap anchorx="margin"/>
              </v:rect>
            </w:pict>
          </mc:Fallback>
        </mc:AlternateContent>
      </w:r>
      <w:r w:rsidR="0075795E" w:rsidRPr="00065036">
        <w:rPr>
          <w:rFonts w:ascii="Arial" w:hAnsi="Arial"/>
          <w:noProof/>
          <w:color w:val="FFFFFF" w:themeColor="background1"/>
          <w:sz w:val="44"/>
          <w:lang w:eastAsia="en-GB"/>
        </w:rPr>
        <mc:AlternateContent>
          <mc:Choice Requires="wps">
            <w:drawing>
              <wp:anchor distT="0" distB="0" distL="114300" distR="114300" simplePos="0" relativeHeight="251636224" behindDoc="1" locked="0" layoutInCell="1" allowOverlap="1" wp14:anchorId="16CD1C06" wp14:editId="1813B361">
                <wp:simplePos x="0" y="0"/>
                <wp:positionH relativeFrom="margin">
                  <wp:align>center</wp:align>
                </wp:positionH>
                <wp:positionV relativeFrom="paragraph">
                  <wp:posOffset>-461901</wp:posOffset>
                </wp:positionV>
                <wp:extent cx="7583213" cy="2265528"/>
                <wp:effectExtent l="57150" t="19050" r="74930" b="116205"/>
                <wp:wrapNone/>
                <wp:docPr id="209" name="Rectangle 209"/>
                <wp:cNvGraphicFramePr/>
                <a:graphic xmlns:a="http://schemas.openxmlformats.org/drawingml/2006/main">
                  <a:graphicData uri="http://schemas.microsoft.com/office/word/2010/wordprocessingShape">
                    <wps:wsp>
                      <wps:cNvSpPr/>
                      <wps:spPr>
                        <a:xfrm>
                          <a:off x="0" y="0"/>
                          <a:ext cx="7583213" cy="2265528"/>
                        </a:xfrm>
                        <a:prstGeom prst="rect">
                          <a:avLst/>
                        </a:prstGeom>
                        <a:solidFill>
                          <a:srgbClr val="009B48"/>
                        </a:solidFill>
                        <a:ln>
                          <a:solidFill>
                            <a:srgbClr val="009B48"/>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B88F1F" id="Rectangle 209" o:spid="_x0000_s1026" style="position:absolute;margin-left:0;margin-top:-36.35pt;width:597.1pt;height:178.4pt;z-index:-251680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" fillcolor="#009b48" strokecolor="#009b48" strokeweight="1pt">
                <v:shadow on="t" color="black" opacity="26214f" origin=",-.5" offset="0,3pt"/>
                <w10:wrap anchorx="margin"/>
              </v:rect>
            </w:pict>
          </mc:Fallback>
        </mc:AlternateContent>
      </w:r>
      <w:r w:rsidR="00F4351B" w:rsidRPr="00065036">
        <w:rPr>
          <w:color w:val="FFFFFF" w:themeColor="background1"/>
          <w:sz w:val="44"/>
        </w:rPr>
        <w:t xml:space="preserve">Sustainable </w:t>
      </w:r>
      <w:r w:rsidR="00984DA7" w:rsidRPr="00065036">
        <w:rPr>
          <w:color w:val="FFFFFF" w:themeColor="background1"/>
          <w:sz w:val="44"/>
        </w:rPr>
        <w:t>c</w:t>
      </w:r>
      <w:r w:rsidR="00327C01" w:rsidRPr="00065036">
        <w:rPr>
          <w:color w:val="FFFFFF" w:themeColor="background1"/>
          <w:sz w:val="44"/>
        </w:rPr>
        <w:t>onstruction</w:t>
      </w:r>
      <w:bookmarkEnd w:id="17"/>
      <w:r w:rsidR="00F4351B" w:rsidRPr="00065036">
        <w:rPr>
          <w:color w:val="FFFFFF" w:themeColor="background1"/>
          <w:sz w:val="44"/>
        </w:rPr>
        <w:t xml:space="preserve"> </w:t>
      </w:r>
      <w:bookmarkEnd w:id="18"/>
    </w:p>
    <w:p w14:paraId="1869D1B5" w14:textId="51571324" w:rsidR="00E415EB" w:rsidRPr="00984DA7" w:rsidRDefault="00E415EB" w:rsidP="00E415EB">
      <w:pPr>
        <w:rPr>
          <w:rFonts w:ascii="Adobe Gothic Std B" w:eastAsia="Adobe Gothic Std B" w:hAnsi="Adobe Gothic Std B" w:cs="Arial"/>
          <w:b/>
          <w:color w:val="FFFFFF" w:themeColor="background1"/>
          <w:sz w:val="36"/>
        </w:rPr>
      </w:pPr>
      <w:r w:rsidRPr="00984DA7">
        <w:rPr>
          <w:rFonts w:ascii="Adobe Gothic Std B" w:eastAsia="Adobe Gothic Std B" w:hAnsi="Adobe Gothic Std B" w:cs="Arial"/>
          <w:b/>
          <w:color w:val="FFFFFF" w:themeColor="background1"/>
          <w:sz w:val="36"/>
        </w:rPr>
        <w:t>Overarching aim</w:t>
      </w:r>
    </w:p>
    <w:p w14:paraId="2E9EBCDC" w14:textId="1D96DA55" w:rsidR="00E415EB" w:rsidRPr="00984DA7" w:rsidRDefault="00E415EB" w:rsidP="00E415EB">
      <w:pPr>
        <w:rPr>
          <w:rFonts w:ascii="Arial" w:hAnsi="Arial" w:cs="Arial"/>
          <w:color w:val="FFFFFF" w:themeColor="background1"/>
          <w:sz w:val="32"/>
        </w:rPr>
      </w:pPr>
      <w:r w:rsidRPr="00984DA7">
        <w:rPr>
          <w:rFonts w:ascii="Arial" w:hAnsi="Arial" w:cs="Arial"/>
          <w:color w:val="FFFFFF" w:themeColor="background1"/>
          <w:sz w:val="32"/>
        </w:rPr>
        <w:t>Develop  and  maintain  the  estate  and  associated  landscape  with  due  regard  to environmental impact and social value.</w:t>
      </w:r>
    </w:p>
    <w:p w14:paraId="1AC00EED" w14:textId="7931C0A0" w:rsidR="00E415EB" w:rsidRPr="00E415EB" w:rsidRDefault="00984DA7" w:rsidP="00984DA7">
      <w:pPr>
        <w:tabs>
          <w:tab w:val="left" w:pos="7823"/>
          <w:tab w:val="right" w:pos="10477"/>
        </w:tabs>
        <w:rPr>
          <w:rFonts w:ascii="Arial" w:hAnsi="Arial" w:cs="Arial"/>
        </w:rPr>
      </w:pPr>
      <w:r>
        <w:rPr>
          <w:rFonts w:ascii="Arial" w:hAnsi="Arial" w:cs="Arial"/>
          <w:noProof/>
          <w:szCs w:val="24"/>
          <w:lang w:eastAsia="en-GB"/>
        </w:rPr>
        <mc:AlternateContent>
          <mc:Choice Requires="wps">
            <w:drawing>
              <wp:anchor distT="0" distB="0" distL="114300" distR="114300" simplePos="0" relativeHeight="251637248" behindDoc="1" locked="0" layoutInCell="1" allowOverlap="1" wp14:anchorId="2D248876" wp14:editId="1D114DFD">
                <wp:simplePos x="0" y="0"/>
                <wp:positionH relativeFrom="column">
                  <wp:posOffset>6433820</wp:posOffset>
                </wp:positionH>
                <wp:positionV relativeFrom="paragraph">
                  <wp:posOffset>64297</wp:posOffset>
                </wp:positionV>
                <wp:extent cx="668740" cy="709296"/>
                <wp:effectExtent l="19050" t="0" r="17145" b="33655"/>
                <wp:wrapNone/>
                <wp:docPr id="210" name="Right Triangle 210"/>
                <wp:cNvGraphicFramePr/>
                <a:graphic xmlns:a="http://schemas.openxmlformats.org/drawingml/2006/main">
                  <a:graphicData uri="http://schemas.microsoft.com/office/word/2010/wordprocessingShape">
                    <wps:wsp>
                      <wps:cNvSpPr/>
                      <wps:spPr>
                        <a:xfrm rot="10800000">
                          <a:off x="0" y="0"/>
                          <a:ext cx="668740" cy="709296"/>
                        </a:xfrm>
                        <a:prstGeom prst="rtTriangle">
                          <a:avLst/>
                        </a:prstGeom>
                        <a:solidFill>
                          <a:srgbClr val="009B48"/>
                        </a:solidFill>
                        <a:ln>
                          <a:solidFill>
                            <a:srgbClr val="009B4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D36FBC" id="Right Triangle 210" o:spid="_x0000_s1026" type="#_x0000_t6" style="position:absolute;margin-left:506.6pt;margin-top:5.05pt;width:52.65pt;height:55.85pt;rotation:180;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" fillcolor="#009b48" strokecolor="#009b48" strokeweight="1pt"/>
            </w:pict>
          </mc:Fallback>
        </mc:AlternateContent>
      </w:r>
      <w:r>
        <w:rPr>
          <w:rFonts w:ascii="Arial" w:hAnsi="Arial" w:cs="Arial"/>
        </w:rPr>
        <w:tab/>
      </w:r>
      <w:r>
        <w:rPr>
          <w:rFonts w:ascii="Arial" w:hAnsi="Arial" w:cs="Arial"/>
        </w:rPr>
        <w:tab/>
      </w:r>
    </w:p>
    <w:p w14:paraId="1C9D88C6" w14:textId="77777777" w:rsidR="00DE01EB" w:rsidRDefault="00DE01EB" w:rsidP="007D371F">
      <w:pPr>
        <w:jc w:val="both"/>
        <w:rPr>
          <w:rFonts w:ascii="Arial" w:hAnsi="Arial" w:cs="Arial"/>
          <w:sz w:val="24"/>
          <w:szCs w:val="24"/>
        </w:rPr>
      </w:pPr>
    </w:p>
    <w:p w14:paraId="65ABFBA0" w14:textId="3FBEFA85" w:rsidR="00762BEB" w:rsidRPr="00984DA7" w:rsidRDefault="006F43B6" w:rsidP="007D371F">
      <w:pPr>
        <w:jc w:val="both"/>
        <w:rPr>
          <w:rFonts w:ascii="Arial" w:hAnsi="Arial" w:cs="Arial"/>
          <w:sz w:val="24"/>
          <w:szCs w:val="24"/>
        </w:rPr>
      </w:pPr>
      <w:r>
        <w:rPr>
          <w:rFonts w:ascii="Arial" w:hAnsi="Arial" w:cs="Arial"/>
          <w:sz w:val="24"/>
          <w:szCs w:val="24"/>
        </w:rPr>
        <w:t>2019</w:t>
      </w:r>
      <w:r w:rsidR="00762BEB" w:rsidRPr="00984DA7">
        <w:rPr>
          <w:rFonts w:ascii="Arial" w:hAnsi="Arial" w:cs="Arial"/>
          <w:sz w:val="24"/>
          <w:szCs w:val="24"/>
        </w:rPr>
        <w:t xml:space="preserve"> </w:t>
      </w:r>
      <w:r>
        <w:rPr>
          <w:rFonts w:ascii="Arial" w:hAnsi="Arial" w:cs="Arial"/>
          <w:sz w:val="24"/>
          <w:szCs w:val="24"/>
        </w:rPr>
        <w:t>saw the completion of the new Students’ Union building in April as well as a</w:t>
      </w:r>
      <w:r w:rsidR="00762BEB" w:rsidRPr="00984DA7">
        <w:rPr>
          <w:rFonts w:ascii="Arial" w:hAnsi="Arial" w:cs="Arial"/>
          <w:sz w:val="24"/>
          <w:szCs w:val="24"/>
        </w:rPr>
        <w:t xml:space="preserve"> bus</w:t>
      </w:r>
      <w:r>
        <w:rPr>
          <w:rFonts w:ascii="Arial" w:hAnsi="Arial" w:cs="Arial"/>
          <w:sz w:val="24"/>
          <w:szCs w:val="24"/>
        </w:rPr>
        <w:t>y summer</w:t>
      </w:r>
      <w:r w:rsidR="00762BEB" w:rsidRPr="00984DA7">
        <w:rPr>
          <w:rFonts w:ascii="Arial" w:hAnsi="Arial" w:cs="Arial"/>
          <w:sz w:val="24"/>
          <w:szCs w:val="24"/>
        </w:rPr>
        <w:t xml:space="preserve"> period for the Estates and Capital Development Team</w:t>
      </w:r>
      <w:r>
        <w:rPr>
          <w:rFonts w:ascii="Arial" w:hAnsi="Arial" w:cs="Arial"/>
          <w:sz w:val="24"/>
          <w:szCs w:val="24"/>
        </w:rPr>
        <w:t xml:space="preserve"> for refurbishment works.</w:t>
      </w:r>
      <w:r w:rsidR="00762BEB" w:rsidRPr="00984DA7">
        <w:rPr>
          <w:rFonts w:ascii="Arial" w:hAnsi="Arial" w:cs="Arial"/>
          <w:sz w:val="24"/>
          <w:szCs w:val="24"/>
        </w:rPr>
        <w:t xml:space="preserve"> In line with these projects the Sustainability Team </w:t>
      </w:r>
      <w:r>
        <w:rPr>
          <w:rFonts w:ascii="Arial" w:hAnsi="Arial" w:cs="Arial"/>
          <w:sz w:val="24"/>
          <w:szCs w:val="24"/>
        </w:rPr>
        <w:t xml:space="preserve">carried on its progress with embedding sustainable requirements into its construction process. </w:t>
      </w:r>
      <w:r w:rsidR="00762BEB" w:rsidRPr="00984DA7">
        <w:rPr>
          <w:rFonts w:ascii="Arial" w:hAnsi="Arial" w:cs="Arial"/>
          <w:sz w:val="24"/>
          <w:szCs w:val="24"/>
        </w:rPr>
        <w:t xml:space="preserve"> </w:t>
      </w:r>
    </w:p>
    <w:p w14:paraId="11E12044" w14:textId="3AF119D0" w:rsidR="00EC6B75" w:rsidRDefault="00EC6B75" w:rsidP="007D371F">
      <w:pPr>
        <w:jc w:val="both"/>
        <w:rPr>
          <w:rFonts w:ascii="Arial" w:hAnsi="Arial" w:cs="Arial"/>
          <w:b/>
          <w:color w:val="009B48"/>
          <w:sz w:val="24"/>
        </w:rPr>
      </w:pPr>
      <w:r w:rsidRPr="00151BB0">
        <w:rPr>
          <w:rFonts w:ascii="Arial" w:hAnsi="Arial" w:cs="Arial"/>
          <w:b/>
          <w:color w:val="009B48"/>
          <w:sz w:val="24"/>
        </w:rPr>
        <w:t>What we have done</w:t>
      </w:r>
    </w:p>
    <w:p w14:paraId="1B33995B" w14:textId="7C2B953A" w:rsidR="006F43B6" w:rsidRDefault="00473783" w:rsidP="007D371F">
      <w:pPr>
        <w:jc w:val="both"/>
        <w:rPr>
          <w:rFonts w:ascii="Arial" w:hAnsi="Arial" w:cs="Arial"/>
          <w:sz w:val="24"/>
        </w:rPr>
      </w:pPr>
      <w:r>
        <w:rPr>
          <w:noProof/>
        </w:rPr>
        <w:pict w14:anchorId="4F50B46E">
          <v:shape id="_x0000_s1029" type="#_x0000_t75" style="position:absolute;left:0;text-align:left;margin-left:-.4pt;margin-top:3.95pt;width:252.85pt;height:378.9pt;z-index:-251623936;mso-position-horizontal-relative:text;mso-position-vertical-relative:text;mso-width-relative:page;mso-height-relative:page" wrapcoords="-64 0 -64 21557 21600 21557 21600 0 -64 0">
            <v:imagedata r:id="rId42" o:title="40018844020_2d0c8c3627_o"/>
            <w10:wrap type="square"/>
          </v:shape>
        </w:pict>
      </w:r>
      <w:r w:rsidR="006F43B6">
        <w:rPr>
          <w:rFonts w:ascii="Arial" w:hAnsi="Arial" w:cs="Arial"/>
          <w:sz w:val="24"/>
        </w:rPr>
        <w:t>The Students’ Union was the first building to be built to the University’s bespoke Sustainability Construction Specification. Some key elements is having the building designed to meet an A rated EPC, the installation of a PV system to meet around 10% of the building</w:t>
      </w:r>
      <w:r w:rsidR="00D764EE">
        <w:rPr>
          <w:rFonts w:ascii="Arial" w:hAnsi="Arial" w:cs="Arial"/>
          <w:sz w:val="24"/>
        </w:rPr>
        <w:t>’</w:t>
      </w:r>
      <w:r w:rsidR="006F43B6">
        <w:rPr>
          <w:rFonts w:ascii="Arial" w:hAnsi="Arial" w:cs="Arial"/>
          <w:sz w:val="24"/>
        </w:rPr>
        <w:t xml:space="preserve">s electrical load, being designed to have 20% more insulation than building requirements and specifying key materials to be as sustainable as possible. </w:t>
      </w:r>
    </w:p>
    <w:p w14:paraId="66A4082F" w14:textId="7B3813EB" w:rsidR="006F43B6" w:rsidRPr="006F43B6" w:rsidRDefault="006F43B6" w:rsidP="007D371F">
      <w:pPr>
        <w:jc w:val="both"/>
        <w:rPr>
          <w:rFonts w:ascii="Arial" w:hAnsi="Arial" w:cs="Arial"/>
          <w:sz w:val="24"/>
        </w:rPr>
      </w:pPr>
      <w:r>
        <w:rPr>
          <w:rFonts w:ascii="Arial" w:hAnsi="Arial" w:cs="Arial"/>
          <w:sz w:val="24"/>
        </w:rPr>
        <w:t xml:space="preserve">The refurbishment project MB1 EAS, where a quarter of the first floor Main building was </w:t>
      </w:r>
      <w:r w:rsidR="00B45239">
        <w:rPr>
          <w:rFonts w:ascii="Arial" w:hAnsi="Arial" w:cs="Arial"/>
          <w:sz w:val="24"/>
        </w:rPr>
        <w:t xml:space="preserve">refurbished into new staff offices and study spaces has successfully been certified with a GOLD rating under the SKA HE scheme. This is the third GOLD rating that the University has obtained. Other smaller projects have incorporated elements of SKA HE where appropriate such as the refurbishment of the Conference Aston conference rooms and the refurbishment of </w:t>
      </w:r>
      <w:r w:rsidR="00D764EE">
        <w:rPr>
          <w:rFonts w:ascii="Arial" w:hAnsi="Arial" w:cs="Arial"/>
          <w:sz w:val="24"/>
        </w:rPr>
        <w:t>C</w:t>
      </w:r>
      <w:r w:rsidR="00B45239">
        <w:rPr>
          <w:rFonts w:ascii="Arial" w:hAnsi="Arial" w:cs="Arial"/>
          <w:sz w:val="24"/>
        </w:rPr>
        <w:t xml:space="preserve">afé </w:t>
      </w:r>
      <w:r w:rsidR="00D764EE">
        <w:rPr>
          <w:rFonts w:ascii="Arial" w:hAnsi="Arial" w:cs="Arial"/>
          <w:sz w:val="24"/>
        </w:rPr>
        <w:t>Libro.</w:t>
      </w:r>
    </w:p>
    <w:p w14:paraId="0906C1B6" w14:textId="1527E7B9" w:rsidR="00EC6B75" w:rsidRPr="00151BB0" w:rsidRDefault="00EC6B75" w:rsidP="007D371F">
      <w:pPr>
        <w:jc w:val="both"/>
        <w:rPr>
          <w:rFonts w:ascii="Arial" w:hAnsi="Arial" w:cs="Arial"/>
          <w:b/>
          <w:color w:val="009B48"/>
          <w:sz w:val="24"/>
        </w:rPr>
      </w:pPr>
      <w:r w:rsidRPr="00151BB0">
        <w:rPr>
          <w:rFonts w:ascii="Arial" w:hAnsi="Arial" w:cs="Arial"/>
          <w:b/>
          <w:noProof/>
          <w:color w:val="009B48"/>
          <w:sz w:val="24"/>
          <w:lang w:eastAsia="en-GB"/>
        </w:rPr>
        <w:drawing>
          <wp:anchor distT="0" distB="0" distL="114300" distR="114300" simplePos="0" relativeHeight="251619840" behindDoc="0" locked="0" layoutInCell="1" allowOverlap="1" wp14:anchorId="5F5DE33C" wp14:editId="3BE9A2F9">
            <wp:simplePos x="0" y="0"/>
            <wp:positionH relativeFrom="column">
              <wp:posOffset>8406130</wp:posOffset>
            </wp:positionH>
            <wp:positionV relativeFrom="paragraph">
              <wp:posOffset>970915</wp:posOffset>
            </wp:positionV>
            <wp:extent cx="647700" cy="647700"/>
            <wp:effectExtent l="0" t="0" r="0" b="0"/>
            <wp:wrapNone/>
            <wp:docPr id="1" name="Picture 1" descr="S:\Energy, Environment &amp; Sustainability\Energy and Sustainability Reports\2016-17\SDG\E_SDG goals_icons-individual-rgb-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ergy, Environment &amp; Sustainability\Energy and Sustainability Reports\2016-17\SDG\E_SDG goals_icons-individual-rgb-0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r w:rsidRPr="00151BB0">
        <w:rPr>
          <w:rFonts w:ascii="Arial" w:hAnsi="Arial" w:cs="Arial"/>
          <w:b/>
          <w:noProof/>
          <w:color w:val="009B48"/>
          <w:sz w:val="24"/>
          <w:lang w:eastAsia="en-GB"/>
        </w:rPr>
        <w:drawing>
          <wp:anchor distT="0" distB="0" distL="114300" distR="114300" simplePos="0" relativeHeight="251620864" behindDoc="0" locked="0" layoutInCell="1" allowOverlap="1" wp14:anchorId="4120F44C" wp14:editId="0D1E0FEA">
            <wp:simplePos x="0" y="0"/>
            <wp:positionH relativeFrom="column">
              <wp:posOffset>9124950</wp:posOffset>
            </wp:positionH>
            <wp:positionV relativeFrom="paragraph">
              <wp:posOffset>980440</wp:posOffset>
            </wp:positionV>
            <wp:extent cx="638175" cy="638175"/>
            <wp:effectExtent l="0" t="0" r="9525" b="9525"/>
            <wp:wrapNone/>
            <wp:docPr id="2" name="Picture 2" descr="S:\Energy, Environment &amp; Sustainability\Energy and Sustainability Reports\2016-17\SDG\E_SDG goals_icons-individual-rg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ergy, Environment &amp; Sustainability\Energy and Sustainability Reports\2016-17\SDG\E_SDG goals_icons-individual-rgb-1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anchor>
        </w:drawing>
      </w:r>
      <w:r w:rsidRPr="00151BB0">
        <w:rPr>
          <w:rFonts w:ascii="Arial" w:hAnsi="Arial" w:cs="Arial"/>
          <w:b/>
          <w:color w:val="009B48"/>
          <w:sz w:val="24"/>
        </w:rPr>
        <w:t>In progress/ future plans</w:t>
      </w:r>
    </w:p>
    <w:p w14:paraId="7303EBF2" w14:textId="57F87E56" w:rsidR="00C84D23" w:rsidRPr="003C2778" w:rsidRDefault="006E409B" w:rsidP="00DE01EB">
      <w:pPr>
        <w:jc w:val="both"/>
        <w:rPr>
          <w:rFonts w:ascii="Arial" w:hAnsi="Arial" w:cs="Arial"/>
        </w:rPr>
      </w:pPr>
      <w:r>
        <w:rPr>
          <w:rFonts w:ascii="Arial" w:hAnsi="Arial" w:cs="Arial"/>
          <w:sz w:val="24"/>
        </w:rPr>
        <w:t xml:space="preserve">The University </w:t>
      </w:r>
      <w:r w:rsidR="00DE040A">
        <w:rPr>
          <w:rFonts w:ascii="Arial" w:hAnsi="Arial" w:cs="Arial"/>
          <w:sz w:val="24"/>
        </w:rPr>
        <w:t>is finalising its Campus Masterplan</w:t>
      </w:r>
      <w:r w:rsidR="00554D9B" w:rsidRPr="00984DA7">
        <w:rPr>
          <w:rFonts w:ascii="Arial" w:hAnsi="Arial" w:cs="Arial"/>
          <w:sz w:val="24"/>
        </w:rPr>
        <w:t xml:space="preserve"> </w:t>
      </w:r>
      <w:r w:rsidR="00DE040A">
        <w:rPr>
          <w:rFonts w:ascii="Arial" w:hAnsi="Arial" w:cs="Arial"/>
          <w:sz w:val="24"/>
        </w:rPr>
        <w:t xml:space="preserve">that will include the installation of a new ABS/LSS building on campus, the demolition of the old Students’ Union. In all cases the Sustainability Team have been a stakeholder and provided input into the designs of these projects. For example, the </w:t>
      </w:r>
      <w:r w:rsidR="00085833">
        <w:rPr>
          <w:rFonts w:ascii="Arial" w:hAnsi="Arial" w:cs="Arial"/>
          <w:sz w:val="24"/>
        </w:rPr>
        <w:t>Sustainable Construction Specification has been updated to include further wellbeing aspects similar to</w:t>
      </w:r>
      <w:r w:rsidR="00DD7458">
        <w:rPr>
          <w:rFonts w:ascii="Arial" w:hAnsi="Arial" w:cs="Arial"/>
          <w:sz w:val="24"/>
        </w:rPr>
        <w:t xml:space="preserve"> those detailed in</w:t>
      </w:r>
      <w:r w:rsidR="00085833">
        <w:rPr>
          <w:rFonts w:ascii="Arial" w:hAnsi="Arial" w:cs="Arial"/>
          <w:sz w:val="24"/>
        </w:rPr>
        <w:t xml:space="preserve"> the WEL</w:t>
      </w:r>
      <w:r w:rsidR="00DD7458">
        <w:rPr>
          <w:rFonts w:ascii="Arial" w:hAnsi="Arial" w:cs="Arial"/>
          <w:sz w:val="24"/>
        </w:rPr>
        <w:t>L building standard. There was also an increase in the number of trees designed to be planted between the Aston Expressway (A38) and the extension to Car Park 5.</w:t>
      </w:r>
    </w:p>
    <w:bookmarkStart w:id="19" w:name="_Toc24637750"/>
    <w:p w14:paraId="031DE9A4" w14:textId="6E6D41FA" w:rsidR="006E7040" w:rsidRPr="00B71C0A" w:rsidRDefault="004A3E78" w:rsidP="004A3E78">
      <w:pPr>
        <w:pStyle w:val="Heading1"/>
        <w:tabs>
          <w:tab w:val="left" w:pos="6598"/>
        </w:tabs>
      </w:pPr>
      <w:r w:rsidRPr="004978A9">
        <w:rPr>
          <w:rFonts w:ascii="Arial" w:hAnsi="Arial"/>
          <w:noProof/>
          <w:color w:val="FFFFFF" w:themeColor="background1"/>
          <w:sz w:val="48"/>
          <w:lang w:eastAsia="en-GB"/>
        </w:rPr>
        <mc:AlternateContent>
          <mc:Choice Requires="wps">
            <w:drawing>
              <wp:anchor distT="0" distB="0" distL="114300" distR="114300" simplePos="0" relativeHeight="251642368" behindDoc="1" locked="0" layoutInCell="1" allowOverlap="1" wp14:anchorId="1EB225F0" wp14:editId="4B1E12D6">
                <wp:simplePos x="0" y="0"/>
                <wp:positionH relativeFrom="page">
                  <wp:posOffset>15562</wp:posOffset>
                </wp:positionH>
                <wp:positionV relativeFrom="paragraph">
                  <wp:posOffset>-446405</wp:posOffset>
                </wp:positionV>
                <wp:extent cx="7583170" cy="1870710"/>
                <wp:effectExtent l="57150" t="19050" r="74930" b="110490"/>
                <wp:wrapNone/>
                <wp:docPr id="223" name="Rectangle 223"/>
                <wp:cNvGraphicFramePr/>
                <a:graphic xmlns:a="http://schemas.openxmlformats.org/drawingml/2006/main">
                  <a:graphicData uri="http://schemas.microsoft.com/office/word/2010/wordprocessingShape">
                    <wps:wsp>
                      <wps:cNvSpPr/>
                      <wps:spPr>
                        <a:xfrm>
                          <a:off x="0" y="0"/>
                          <a:ext cx="7583170" cy="1870710"/>
                        </a:xfrm>
                        <a:prstGeom prst="rect">
                          <a:avLst/>
                        </a:prstGeom>
                        <a:solidFill>
                          <a:srgbClr val="0083BE"/>
                        </a:solidFill>
                        <a:ln>
                          <a:solidFill>
                            <a:srgbClr val="0083BE"/>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E12214" id="Rectangle 223" o:spid="_x0000_s1026" style="position:absolute;margin-left:1.25pt;margin-top:-35.15pt;width:597.1pt;height:147.3pt;z-index:-25167411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" fillcolor="#0083be" strokecolor="#0083be" strokeweight="1pt">
                <v:shadow on="t" color="black" opacity="26214f" origin=",-.5" offset="0,3pt"/>
                <w10:wrap anchorx="page"/>
              </v:rect>
            </w:pict>
          </mc:Fallback>
        </mc:AlternateContent>
      </w:r>
      <w:r w:rsidR="000409E2">
        <w:rPr>
          <w:rFonts w:ascii="Arial" w:hAnsi="Arial"/>
          <w:noProof/>
          <w:sz w:val="24"/>
          <w:lang w:eastAsia="en-GB"/>
        </w:rPr>
        <w:drawing>
          <wp:anchor distT="0" distB="0" distL="114300" distR="114300" simplePos="0" relativeHeight="251806207" behindDoc="0" locked="0" layoutInCell="1" allowOverlap="1" wp14:anchorId="7B715B64" wp14:editId="29C62F74">
            <wp:simplePos x="0" y="0"/>
            <wp:positionH relativeFrom="column">
              <wp:posOffset>5615025</wp:posOffset>
            </wp:positionH>
            <wp:positionV relativeFrom="paragraph">
              <wp:posOffset>55855</wp:posOffset>
            </wp:positionV>
            <wp:extent cx="746125" cy="746125"/>
            <wp:effectExtent l="0" t="0" r="0" b="0"/>
            <wp:wrapNone/>
            <wp:docPr id="34" name="Picture 34" descr="C:\Users\bryersa\AppData\Local\Microsoft\Windows\INetCache\Content.Word\E_SDG goals_icons-individual-rg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ryersa\AppData\Local\Microsoft\Windows\INetCache\Content.Word\E_SDG goals_icons-individual-rgb-1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6125" cy="74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09E2" w:rsidRPr="0075795E">
        <w:rPr>
          <w:noProof/>
          <w:color w:val="FFFFFF" w:themeColor="background1"/>
          <w:sz w:val="44"/>
          <w:lang w:eastAsia="en-GB"/>
        </w:rPr>
        <mc:AlternateContent>
          <mc:Choice Requires="wps">
            <w:drawing>
              <wp:anchor distT="0" distB="0" distL="114300" distR="114300" simplePos="0" relativeHeight="251805183" behindDoc="0" locked="0" layoutInCell="1" allowOverlap="1" wp14:anchorId="332EC494" wp14:editId="2EC476B0">
                <wp:simplePos x="0" y="0"/>
                <wp:positionH relativeFrom="margin">
                  <wp:posOffset>5555006</wp:posOffset>
                </wp:positionH>
                <wp:positionV relativeFrom="paragraph">
                  <wp:posOffset>2845</wp:posOffset>
                </wp:positionV>
                <wp:extent cx="855345" cy="854710"/>
                <wp:effectExtent l="0" t="0" r="20955" b="21590"/>
                <wp:wrapNone/>
                <wp:docPr id="33" name="Rectangle 33"/>
                <wp:cNvGraphicFramePr/>
                <a:graphic xmlns:a="http://schemas.openxmlformats.org/drawingml/2006/main">
                  <a:graphicData uri="http://schemas.microsoft.com/office/word/2010/wordprocessingShape">
                    <wps:wsp>
                      <wps:cNvSpPr/>
                      <wps:spPr>
                        <a:xfrm>
                          <a:off x="0" y="0"/>
                          <a:ext cx="855345"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FD9E9E" id="Rectangle 33" o:spid="_x0000_s1026" style="position:absolute;margin-left:437.4pt;margin-top:.2pt;width:67.35pt;height:67.3pt;z-index:25180518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" fillcolor="white [3212]" strokecolor="white [3212]" strokeweight="1pt">
                <w10:wrap anchorx="margin"/>
              </v:rect>
            </w:pict>
          </mc:Fallback>
        </mc:AlternateContent>
      </w:r>
      <w:r w:rsidR="00FA0ACA" w:rsidRPr="004978A9">
        <w:rPr>
          <w:noProof/>
          <w:color w:val="FFFFFF" w:themeColor="background1"/>
          <w:sz w:val="40"/>
          <w:lang w:eastAsia="en-GB"/>
        </w:rPr>
        <w:drawing>
          <wp:anchor distT="0" distB="0" distL="114300" distR="114300" simplePos="0" relativeHeight="251618816" behindDoc="0" locked="0" layoutInCell="1" allowOverlap="1" wp14:anchorId="3AFF5255" wp14:editId="40E82599">
            <wp:simplePos x="0" y="0"/>
            <wp:positionH relativeFrom="column">
              <wp:posOffset>7686675</wp:posOffset>
            </wp:positionH>
            <wp:positionV relativeFrom="paragraph">
              <wp:posOffset>122555</wp:posOffset>
            </wp:positionV>
            <wp:extent cx="647700" cy="647700"/>
            <wp:effectExtent l="0" t="0" r="0" b="0"/>
            <wp:wrapNone/>
            <wp:docPr id="218" name="Picture 218" descr="S:\Energy, Environment &amp; Sustainability\Energy and Sustainability Reports\2016-17\SDG\E_SDG goals_icons-individual-rgb-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nergy, Environment &amp; Sustainability\Energy and Sustainability Reports\2016-17\SDG\E_SDG goals_icons-individual-rgb-09.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r w:rsidR="00E17CE2" w:rsidRPr="004978A9">
        <w:rPr>
          <w:noProof/>
          <w:color w:val="FFFFFF" w:themeColor="background1"/>
          <w:sz w:val="40"/>
          <w:lang w:eastAsia="en-GB"/>
        </w:rPr>
        <w:drawing>
          <wp:anchor distT="0" distB="0" distL="114300" distR="114300" simplePos="0" relativeHeight="251616768" behindDoc="0" locked="0" layoutInCell="1" allowOverlap="1" wp14:anchorId="3CC82666" wp14:editId="24F74084">
            <wp:simplePos x="0" y="0"/>
            <wp:positionH relativeFrom="column">
              <wp:posOffset>8401050</wp:posOffset>
            </wp:positionH>
            <wp:positionV relativeFrom="paragraph">
              <wp:posOffset>122555</wp:posOffset>
            </wp:positionV>
            <wp:extent cx="647700" cy="647700"/>
            <wp:effectExtent l="0" t="0" r="0" b="0"/>
            <wp:wrapNone/>
            <wp:docPr id="215" name="Picture 215" descr="S:\Energy, Environment &amp; Sustainability\Energy and Sustainability Reports\2016-17\SDG\E_SDG goals_icons-individual-rgb-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nergy, Environment &amp; Sustainability\Energy and Sustainability Reports\2016-17\SDG\E_SDG goals_icons-individual-rgb-1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r w:rsidR="00E17CE2" w:rsidRPr="004978A9">
        <w:rPr>
          <w:noProof/>
          <w:color w:val="FFFFFF" w:themeColor="background1"/>
          <w:sz w:val="40"/>
          <w:lang w:eastAsia="en-GB"/>
        </w:rPr>
        <w:drawing>
          <wp:anchor distT="0" distB="0" distL="114300" distR="114300" simplePos="0" relativeHeight="251617792" behindDoc="0" locked="0" layoutInCell="1" allowOverlap="1" wp14:anchorId="796ACA11" wp14:editId="3C72CAF1">
            <wp:simplePos x="0" y="0"/>
            <wp:positionH relativeFrom="column">
              <wp:posOffset>9124950</wp:posOffset>
            </wp:positionH>
            <wp:positionV relativeFrom="paragraph">
              <wp:posOffset>113665</wp:posOffset>
            </wp:positionV>
            <wp:extent cx="647700" cy="647700"/>
            <wp:effectExtent l="0" t="0" r="0" b="0"/>
            <wp:wrapNone/>
            <wp:docPr id="6" name="Picture 6" descr="S:\Energy, Environment &amp; Sustainability\Energy and Sustainability Reports\2016-17\SDG\E_SDG goals_icons-individual-rg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nergy, Environment &amp; Sustainability\Energy and Sustainability Reports\2016-17\SDG\E_SDG goals_icons-individual-rgb-1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bookmarkStart w:id="20" w:name="_Toc494719293"/>
      <w:r w:rsidR="00B71C0A" w:rsidRPr="004978A9">
        <w:rPr>
          <w:color w:val="FFFFFF" w:themeColor="background1"/>
          <w:sz w:val="44"/>
        </w:rPr>
        <w:t>Waste and Recycling</w:t>
      </w:r>
      <w:bookmarkEnd w:id="19"/>
      <w:r w:rsidR="00B71C0A" w:rsidRPr="00B71C0A">
        <w:t xml:space="preserve"> </w:t>
      </w:r>
      <w:bookmarkEnd w:id="20"/>
      <w:r>
        <w:tab/>
      </w:r>
    </w:p>
    <w:p w14:paraId="2D98DA99" w14:textId="598894E6" w:rsidR="004D3DAE" w:rsidRPr="00C73BF5" w:rsidRDefault="004D3DAE" w:rsidP="004D3DAE">
      <w:pPr>
        <w:rPr>
          <w:rFonts w:ascii="Adobe Gothic Std B" w:eastAsia="Adobe Gothic Std B" w:hAnsi="Adobe Gothic Std B" w:cs="Arial"/>
          <w:b/>
          <w:color w:val="FFFFFF" w:themeColor="background1"/>
          <w:sz w:val="36"/>
        </w:rPr>
      </w:pPr>
      <w:r w:rsidRPr="00C73BF5">
        <w:rPr>
          <w:rFonts w:ascii="Adobe Gothic Std B" w:eastAsia="Adobe Gothic Std B" w:hAnsi="Adobe Gothic Std B" w:cs="Arial"/>
          <w:b/>
          <w:color w:val="FFFFFF" w:themeColor="background1"/>
          <w:sz w:val="36"/>
        </w:rPr>
        <w:t>Overarching aim</w:t>
      </w:r>
    </w:p>
    <w:bookmarkStart w:id="21" w:name="_Toc494718517"/>
    <w:bookmarkStart w:id="22" w:name="_Toc494719294"/>
    <w:p w14:paraId="5C06E4E4" w14:textId="7C61A540" w:rsidR="004D3DAE" w:rsidRPr="00C73BF5" w:rsidRDefault="00B71C5F" w:rsidP="004D3DAE">
      <w:pPr>
        <w:rPr>
          <w:rFonts w:ascii="Arial" w:hAnsi="Arial" w:cs="Arial"/>
          <w:color w:val="FFFFFF" w:themeColor="background1"/>
          <w:sz w:val="32"/>
        </w:rPr>
      </w:pPr>
      <w:r w:rsidRPr="00C73BF5">
        <w:rPr>
          <w:rFonts w:ascii="Arial" w:hAnsi="Arial" w:cs="Arial"/>
          <w:b/>
          <w:noProof/>
          <w:lang w:eastAsia="en-GB"/>
        </w:rPr>
        <mc:AlternateContent>
          <mc:Choice Requires="wps">
            <w:drawing>
              <wp:anchor distT="0" distB="0" distL="114300" distR="114300" simplePos="0" relativeHeight="251643392" behindDoc="1" locked="0" layoutInCell="1" allowOverlap="1" wp14:anchorId="728A5489" wp14:editId="1AE041DD">
                <wp:simplePos x="0" y="0"/>
                <wp:positionH relativeFrom="page">
                  <wp:posOffset>6874510</wp:posOffset>
                </wp:positionH>
                <wp:positionV relativeFrom="paragraph">
                  <wp:posOffset>313217</wp:posOffset>
                </wp:positionV>
                <wp:extent cx="668655" cy="709295"/>
                <wp:effectExtent l="19050" t="0" r="17145" b="33655"/>
                <wp:wrapNone/>
                <wp:docPr id="224" name="Right Triangle 224"/>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0083BE"/>
                        </a:solidFill>
                        <a:ln>
                          <a:solidFill>
                            <a:srgbClr val="0083B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9BFD54" id="Right Triangle 224" o:spid="_x0000_s1026" type="#_x0000_t6" style="position:absolute;margin-left:541.3pt;margin-top:24.65pt;width:52.65pt;height:55.85pt;rotation:180;z-index:-25167308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" fillcolor="#0083be" strokecolor="#0083be" strokeweight="1pt">
                <w10:wrap anchorx="page"/>
              </v:shape>
            </w:pict>
          </mc:Fallback>
        </mc:AlternateContent>
      </w:r>
      <w:r w:rsidR="004D3DAE" w:rsidRPr="00C73BF5">
        <w:rPr>
          <w:rFonts w:ascii="Arial" w:hAnsi="Arial" w:cs="Arial"/>
          <w:color w:val="FFFFFF" w:themeColor="background1"/>
          <w:sz w:val="32"/>
        </w:rPr>
        <w:t>To reduce overall waste production and improve on recycling rates.</w:t>
      </w:r>
    </w:p>
    <w:bookmarkEnd w:id="21"/>
    <w:bookmarkEnd w:id="22"/>
    <w:p w14:paraId="6D1C40EC" w14:textId="5F2C6EAC" w:rsidR="007D371F" w:rsidRDefault="007D371F" w:rsidP="007D371F">
      <w:pPr>
        <w:jc w:val="both"/>
        <w:rPr>
          <w:rFonts w:ascii="Arial" w:hAnsi="Arial" w:cs="Arial"/>
          <w:sz w:val="24"/>
        </w:rPr>
      </w:pPr>
    </w:p>
    <w:p w14:paraId="6FF39F95" w14:textId="140C116B" w:rsidR="00F602BC" w:rsidRPr="00C73BF5" w:rsidRDefault="00F602BC" w:rsidP="007D371F">
      <w:pPr>
        <w:jc w:val="both"/>
        <w:rPr>
          <w:rFonts w:ascii="Arial" w:hAnsi="Arial" w:cs="Arial"/>
          <w:sz w:val="24"/>
        </w:rPr>
      </w:pPr>
      <w:r w:rsidRPr="00C73BF5">
        <w:rPr>
          <w:rFonts w:ascii="Arial" w:hAnsi="Arial" w:cs="Arial"/>
          <w:sz w:val="24"/>
        </w:rPr>
        <w:t>The following are waste and recycling figures</w:t>
      </w:r>
      <w:r w:rsidR="004D3DAE" w:rsidRPr="00C73BF5">
        <w:rPr>
          <w:rFonts w:ascii="Arial" w:hAnsi="Arial" w:cs="Arial"/>
          <w:sz w:val="24"/>
        </w:rPr>
        <w:t>, and their breakdown</w:t>
      </w:r>
      <w:r w:rsidRPr="00C73BF5">
        <w:rPr>
          <w:rFonts w:ascii="Arial" w:hAnsi="Arial" w:cs="Arial"/>
          <w:sz w:val="24"/>
        </w:rPr>
        <w:t xml:space="preserve"> show</w:t>
      </w:r>
      <w:r w:rsidR="00C14445">
        <w:rPr>
          <w:rFonts w:ascii="Arial" w:hAnsi="Arial" w:cs="Arial"/>
          <w:sz w:val="24"/>
        </w:rPr>
        <w:t>ing</w:t>
      </w:r>
      <w:r w:rsidRPr="00C73BF5">
        <w:rPr>
          <w:rFonts w:ascii="Arial" w:hAnsi="Arial" w:cs="Arial"/>
          <w:sz w:val="24"/>
        </w:rPr>
        <w:t xml:space="preserve"> where the University is in line with its Waste Objectives.</w:t>
      </w:r>
      <w:r w:rsidR="004D3DAE" w:rsidRPr="00C73BF5">
        <w:rPr>
          <w:rFonts w:ascii="Arial" w:hAnsi="Arial" w:cs="Arial"/>
          <w:sz w:val="24"/>
        </w:rPr>
        <w:t xml:space="preserve"> </w:t>
      </w:r>
      <w:r w:rsidR="002D23D6">
        <w:rPr>
          <w:rFonts w:ascii="Arial" w:hAnsi="Arial" w:cs="Arial"/>
          <w:sz w:val="24"/>
        </w:rPr>
        <w:t>Any waste not recycled either goes towards the cement industry as fuel or goes to incineration as waste to energy.</w:t>
      </w:r>
    </w:p>
    <w:p w14:paraId="703E0F16" w14:textId="15F49466" w:rsidR="00E25AE6" w:rsidRPr="00C73BF5" w:rsidRDefault="00E25AE6" w:rsidP="007D371F">
      <w:pPr>
        <w:jc w:val="both"/>
        <w:rPr>
          <w:rFonts w:ascii="Arial" w:hAnsi="Arial" w:cs="Arial"/>
          <w:sz w:val="24"/>
        </w:rPr>
      </w:pPr>
      <w:r w:rsidRPr="00C73BF5">
        <w:rPr>
          <w:rFonts w:ascii="Arial" w:hAnsi="Arial" w:cs="Arial"/>
          <w:sz w:val="24"/>
        </w:rPr>
        <w:t>The figure</w:t>
      </w:r>
      <w:r w:rsidR="009C247D">
        <w:rPr>
          <w:rFonts w:ascii="Arial" w:hAnsi="Arial" w:cs="Arial"/>
          <w:sz w:val="24"/>
        </w:rPr>
        <w:t>s</w:t>
      </w:r>
      <w:r w:rsidRPr="00C73BF5">
        <w:rPr>
          <w:rFonts w:ascii="Arial" w:hAnsi="Arial" w:cs="Arial"/>
          <w:sz w:val="24"/>
        </w:rPr>
        <w:t xml:space="preserve"> below show the </w:t>
      </w:r>
      <w:r w:rsidR="002D23D6">
        <w:rPr>
          <w:rFonts w:ascii="Arial" w:hAnsi="Arial" w:cs="Arial"/>
          <w:sz w:val="24"/>
        </w:rPr>
        <w:t xml:space="preserve">tonnage </w:t>
      </w:r>
      <w:r w:rsidRPr="00C73BF5">
        <w:rPr>
          <w:rFonts w:ascii="Arial" w:hAnsi="Arial" w:cs="Arial"/>
          <w:sz w:val="24"/>
        </w:rPr>
        <w:t xml:space="preserve">of waste that </w:t>
      </w:r>
      <w:r w:rsidR="00D764EE">
        <w:rPr>
          <w:rFonts w:ascii="Arial" w:hAnsi="Arial" w:cs="Arial"/>
          <w:sz w:val="24"/>
        </w:rPr>
        <w:t xml:space="preserve">is </w:t>
      </w:r>
      <w:r w:rsidR="002D23D6">
        <w:rPr>
          <w:rFonts w:ascii="Arial" w:hAnsi="Arial" w:cs="Arial"/>
          <w:sz w:val="24"/>
        </w:rPr>
        <w:t>recycled compared to not</w:t>
      </w:r>
      <w:r w:rsidRPr="00C73BF5">
        <w:rPr>
          <w:rFonts w:ascii="Arial" w:hAnsi="Arial" w:cs="Arial"/>
          <w:sz w:val="24"/>
        </w:rPr>
        <w:t xml:space="preserve">. This includes general waste, paper &amp; cardboard, dry mixed recycling, glass and food. </w:t>
      </w:r>
      <w:r w:rsidR="009C247D">
        <w:rPr>
          <w:rFonts w:ascii="Arial" w:hAnsi="Arial" w:cs="Arial"/>
          <w:sz w:val="24"/>
        </w:rPr>
        <w:t>The secondary axis</w:t>
      </w:r>
      <w:r w:rsidR="002D23D6">
        <w:rPr>
          <w:rFonts w:ascii="Arial" w:hAnsi="Arial" w:cs="Arial"/>
          <w:sz w:val="24"/>
        </w:rPr>
        <w:t xml:space="preserve"> </w:t>
      </w:r>
      <w:r w:rsidR="009C247D">
        <w:rPr>
          <w:rFonts w:ascii="Arial" w:hAnsi="Arial" w:cs="Arial"/>
          <w:sz w:val="24"/>
        </w:rPr>
        <w:t xml:space="preserve">shows the kg of waste per staff and student Full Time Equivalent (FTE). This second figure is showing a positive reduction over the last four years. </w:t>
      </w:r>
    </w:p>
    <w:p w14:paraId="17D5B7DB" w14:textId="7FF792FD" w:rsidR="00C73BF5" w:rsidRPr="00C73BF5" w:rsidRDefault="00C73BF5" w:rsidP="004D3DAE">
      <w:pPr>
        <w:rPr>
          <w:rFonts w:ascii="Arial" w:hAnsi="Arial" w:cs="Arial"/>
          <w:b/>
          <w:color w:val="0083BE"/>
          <w:sz w:val="24"/>
        </w:rPr>
      </w:pPr>
      <w:r w:rsidRPr="00C73BF5">
        <w:rPr>
          <w:rFonts w:ascii="Arial" w:hAnsi="Arial" w:cs="Arial"/>
          <w:b/>
          <w:color w:val="0083BE"/>
          <w:sz w:val="24"/>
        </w:rPr>
        <w:t xml:space="preserve">Figure 3: </w:t>
      </w:r>
      <w:r w:rsidR="002D23D6">
        <w:rPr>
          <w:rFonts w:ascii="Arial" w:hAnsi="Arial" w:cs="Arial"/>
          <w:b/>
          <w:color w:val="0083BE"/>
          <w:sz w:val="24"/>
        </w:rPr>
        <w:t xml:space="preserve">Tonnage of </w:t>
      </w:r>
      <w:r w:rsidRPr="00C73BF5">
        <w:rPr>
          <w:rFonts w:ascii="Arial" w:hAnsi="Arial" w:cs="Arial"/>
          <w:b/>
          <w:color w:val="0083BE"/>
          <w:sz w:val="24"/>
        </w:rPr>
        <w:t xml:space="preserve">waste collected </w:t>
      </w:r>
      <w:r w:rsidR="002D23D6">
        <w:rPr>
          <w:rFonts w:ascii="Arial" w:hAnsi="Arial" w:cs="Arial"/>
          <w:b/>
          <w:color w:val="0083BE"/>
          <w:sz w:val="24"/>
        </w:rPr>
        <w:t xml:space="preserve">and kg of total waste per Staff and Student FTE </w:t>
      </w:r>
    </w:p>
    <w:p w14:paraId="4E0665D4" w14:textId="552AEBF9" w:rsidR="002D23D6" w:rsidRDefault="009C247D" w:rsidP="002D23D6">
      <w:pPr>
        <w:rPr>
          <w:rFonts w:ascii="Arial" w:hAnsi="Arial" w:cs="Arial"/>
          <w:b/>
          <w:sz w:val="24"/>
        </w:rPr>
      </w:pPr>
      <w:r>
        <w:rPr>
          <w:noProof/>
          <w:lang w:eastAsia="en-GB"/>
        </w:rPr>
        <w:drawing>
          <wp:inline distT="0" distB="0" distL="0" distR="0" wp14:anchorId="236B0248" wp14:editId="284B8B9C">
            <wp:extent cx="6652895" cy="3559810"/>
            <wp:effectExtent l="0" t="0" r="14605" b="25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220AD5D" w14:textId="77777777" w:rsidR="002D23D6" w:rsidRDefault="002D23D6" w:rsidP="002D23D6">
      <w:pPr>
        <w:rPr>
          <w:rFonts w:ascii="Arial" w:hAnsi="Arial" w:cs="Arial"/>
          <w:b/>
          <w:sz w:val="24"/>
        </w:rPr>
      </w:pPr>
    </w:p>
    <w:p w14:paraId="442BEBB8" w14:textId="5D743447" w:rsidR="004D3DAE" w:rsidRPr="00B71C0A" w:rsidRDefault="004D3DAE" w:rsidP="004D3DAE">
      <w:pPr>
        <w:rPr>
          <w:rFonts w:ascii="Arial" w:hAnsi="Arial" w:cs="Arial"/>
          <w:b/>
          <w:color w:val="0083BE"/>
          <w:sz w:val="24"/>
        </w:rPr>
      </w:pPr>
      <w:r w:rsidRPr="00B71C0A">
        <w:rPr>
          <w:rFonts w:ascii="Arial" w:hAnsi="Arial" w:cs="Arial"/>
          <w:b/>
          <w:color w:val="0083BE"/>
          <w:sz w:val="24"/>
        </w:rPr>
        <w:t>What we have done</w:t>
      </w:r>
    </w:p>
    <w:p w14:paraId="7F406626" w14:textId="24BBF6E8" w:rsidR="00DE651F" w:rsidRDefault="00DE651F" w:rsidP="007D371F">
      <w:pPr>
        <w:jc w:val="both"/>
        <w:rPr>
          <w:rFonts w:ascii="Arial" w:hAnsi="Arial" w:cs="Arial"/>
          <w:sz w:val="24"/>
        </w:rPr>
      </w:pPr>
      <w:r>
        <w:rPr>
          <w:rFonts w:ascii="Arial" w:hAnsi="Arial" w:cs="Arial"/>
          <w:sz w:val="24"/>
        </w:rPr>
        <w:t>The University gained Plastic Free Status and became a Plastic Free Community through Surfers against Sewage</w:t>
      </w:r>
      <w:r w:rsidR="008B604B">
        <w:rPr>
          <w:rFonts w:ascii="Arial" w:hAnsi="Arial" w:cs="Arial"/>
          <w:sz w:val="24"/>
        </w:rPr>
        <w:t xml:space="preserve">, a </w:t>
      </w:r>
      <w:r w:rsidR="008B604B" w:rsidRPr="008B604B">
        <w:rPr>
          <w:rFonts w:ascii="Arial" w:hAnsi="Arial" w:cs="Arial"/>
          <w:sz w:val="24"/>
        </w:rPr>
        <w:t>marine conservation charity working with communities to protect oceans, waves, beaches and marine life.</w:t>
      </w:r>
      <w:r w:rsidR="008B604B">
        <w:rPr>
          <w:rFonts w:ascii="Arial" w:hAnsi="Arial" w:cs="Arial"/>
          <w:sz w:val="24"/>
        </w:rPr>
        <w:t xml:space="preserve"> Aston was the second university to obtain their plastic free status, where it significantly reduced the amount of single use plastic in key areas of the organisation. Several departments support this scheme and have implemented more initiatives to eliminate single use plastic where possible. </w:t>
      </w:r>
    </w:p>
    <w:p w14:paraId="63FEBD98" w14:textId="6E7F0864" w:rsidR="004D3DAE" w:rsidRPr="00C73BF5" w:rsidRDefault="009C247D" w:rsidP="007D371F">
      <w:pPr>
        <w:jc w:val="both"/>
        <w:rPr>
          <w:rFonts w:ascii="Arial" w:hAnsi="Arial" w:cs="Arial"/>
          <w:sz w:val="24"/>
        </w:rPr>
      </w:pPr>
      <w:r>
        <w:rPr>
          <w:rFonts w:ascii="Arial" w:hAnsi="Arial" w:cs="Arial"/>
          <w:sz w:val="24"/>
        </w:rPr>
        <w:t xml:space="preserve">The University </w:t>
      </w:r>
      <w:r w:rsidR="00730146">
        <w:rPr>
          <w:rFonts w:ascii="Arial" w:hAnsi="Arial" w:cs="Arial"/>
          <w:sz w:val="24"/>
        </w:rPr>
        <w:t xml:space="preserve">asks suppliers to take back their packaging in the majority of tenders. </w:t>
      </w:r>
      <w:r w:rsidR="004D3DAE" w:rsidRPr="00C73BF5">
        <w:rPr>
          <w:rFonts w:ascii="Arial" w:hAnsi="Arial" w:cs="Arial"/>
          <w:sz w:val="24"/>
        </w:rPr>
        <w:t xml:space="preserve">However, although </w:t>
      </w:r>
      <w:r>
        <w:rPr>
          <w:rFonts w:ascii="Arial" w:hAnsi="Arial" w:cs="Arial"/>
          <w:sz w:val="24"/>
        </w:rPr>
        <w:t>suppliers are able to provide this service</w:t>
      </w:r>
      <w:r w:rsidR="004D3DAE" w:rsidRPr="00C73BF5">
        <w:rPr>
          <w:rFonts w:ascii="Arial" w:hAnsi="Arial" w:cs="Arial"/>
          <w:sz w:val="24"/>
        </w:rPr>
        <w:t xml:space="preserve">, </w:t>
      </w:r>
      <w:r>
        <w:rPr>
          <w:rFonts w:ascii="Arial" w:hAnsi="Arial" w:cs="Arial"/>
          <w:sz w:val="24"/>
        </w:rPr>
        <w:t>the University is</w:t>
      </w:r>
      <w:r w:rsidR="004D3DAE" w:rsidRPr="00C73BF5">
        <w:rPr>
          <w:rFonts w:ascii="Arial" w:hAnsi="Arial" w:cs="Arial"/>
          <w:sz w:val="24"/>
        </w:rPr>
        <w:t xml:space="preserve"> unable to provide space to store such packaging ready for collection. </w:t>
      </w:r>
    </w:p>
    <w:p w14:paraId="202C0717" w14:textId="4DDCD198" w:rsidR="0011047D" w:rsidRDefault="004D3DAE" w:rsidP="007D371F">
      <w:pPr>
        <w:jc w:val="both"/>
        <w:rPr>
          <w:rFonts w:ascii="Arial" w:hAnsi="Arial" w:cs="Arial"/>
          <w:sz w:val="24"/>
        </w:rPr>
      </w:pPr>
      <w:r w:rsidRPr="00C73BF5">
        <w:rPr>
          <w:rFonts w:ascii="Arial" w:hAnsi="Arial" w:cs="Arial"/>
          <w:sz w:val="24"/>
        </w:rPr>
        <w:t xml:space="preserve">The University has signed up to WARP It, </w:t>
      </w:r>
      <w:r w:rsidR="00677AD6" w:rsidRPr="00C73BF5">
        <w:rPr>
          <w:rFonts w:ascii="Arial" w:hAnsi="Arial" w:cs="Arial"/>
          <w:sz w:val="24"/>
        </w:rPr>
        <w:t>which is an online reuse tool that will help to reduce waste and procurement costs as well as make the sharing of resources across the University more efficient and reduc</w:t>
      </w:r>
      <w:r w:rsidR="00730146">
        <w:rPr>
          <w:rFonts w:ascii="Arial" w:hAnsi="Arial" w:cs="Arial"/>
          <w:sz w:val="24"/>
        </w:rPr>
        <w:t>e</w:t>
      </w:r>
      <w:r w:rsidR="00677AD6" w:rsidRPr="00C73BF5">
        <w:rPr>
          <w:rFonts w:ascii="Arial" w:hAnsi="Arial" w:cs="Arial"/>
          <w:sz w:val="24"/>
        </w:rPr>
        <w:t xml:space="preserve"> the need for storage. The ECD projects team are able to add on office furniture before the space needs to be cleared for other staff to collect, as well as other staff adding on other unwanted items. </w:t>
      </w:r>
    </w:p>
    <w:p w14:paraId="3EBC628F" w14:textId="2847E802" w:rsidR="004D3DAE" w:rsidRDefault="008B604B" w:rsidP="007D371F">
      <w:pPr>
        <w:jc w:val="both"/>
        <w:rPr>
          <w:rFonts w:ascii="Arial" w:hAnsi="Arial" w:cs="Arial"/>
          <w:sz w:val="24"/>
        </w:rPr>
      </w:pPr>
      <w:r>
        <w:rPr>
          <w:noProof/>
          <w:sz w:val="24"/>
          <w:lang w:eastAsia="en-GB"/>
        </w:rPr>
        <w:drawing>
          <wp:anchor distT="0" distB="0" distL="114300" distR="114300" simplePos="0" relativeHeight="251644416" behindDoc="1" locked="0" layoutInCell="1" allowOverlap="1" wp14:anchorId="2057D0C2" wp14:editId="7537AEB8">
            <wp:simplePos x="0" y="0"/>
            <wp:positionH relativeFrom="page">
              <wp:align>right</wp:align>
            </wp:positionH>
            <wp:positionV relativeFrom="paragraph">
              <wp:posOffset>590638</wp:posOffset>
            </wp:positionV>
            <wp:extent cx="7615451" cy="8788290"/>
            <wp:effectExtent l="0" t="0" r="5080" b="0"/>
            <wp:wrapNone/>
            <wp:docPr id="226" name="Picture 226" descr="S:\Energy, Environment &amp; Sustainability\Awareness and Media\2018 marketing images\Campus exterior 018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nergy, Environment &amp; Sustainability\Awareness and Media\2018 marketing images\Campus exterior 018 v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615451" cy="878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247D">
        <w:rPr>
          <w:rFonts w:ascii="Arial" w:hAnsi="Arial" w:cs="Arial"/>
          <w:sz w:val="24"/>
        </w:rPr>
        <w:t xml:space="preserve">However, this tool has not been used as effectively as it could be due to not having dedicated staff managing the system. On this basis, most furniture that has been removed out of spaces being refurbished </w:t>
      </w:r>
      <w:r w:rsidR="0011047D">
        <w:rPr>
          <w:rFonts w:ascii="Arial" w:hAnsi="Arial" w:cs="Arial"/>
          <w:sz w:val="24"/>
        </w:rPr>
        <w:t xml:space="preserve">are collected by the charity </w:t>
      </w:r>
      <w:r w:rsidR="009C247D">
        <w:rPr>
          <w:rFonts w:ascii="Arial" w:hAnsi="Arial" w:cs="Arial"/>
          <w:sz w:val="24"/>
        </w:rPr>
        <w:t xml:space="preserve">Community Transport </w:t>
      </w:r>
      <w:r w:rsidR="0011047D">
        <w:rPr>
          <w:rFonts w:ascii="Arial" w:hAnsi="Arial" w:cs="Arial"/>
          <w:sz w:val="24"/>
        </w:rPr>
        <w:t xml:space="preserve">Furniture to sell on. If there is any remaining furniture, that can’t be collected by them, then our furniture supplier, Senator, </w:t>
      </w:r>
      <w:r w:rsidR="00730146">
        <w:rPr>
          <w:rFonts w:ascii="Arial" w:hAnsi="Arial" w:cs="Arial"/>
          <w:sz w:val="24"/>
        </w:rPr>
        <w:t xml:space="preserve">are able to provide a recycling service for these items. </w:t>
      </w:r>
    </w:p>
    <w:p w14:paraId="282BDBC9" w14:textId="2366C44A" w:rsidR="0011047D" w:rsidRPr="00C73BF5" w:rsidRDefault="0011047D" w:rsidP="007D371F">
      <w:pPr>
        <w:jc w:val="both"/>
        <w:rPr>
          <w:rFonts w:ascii="Arial" w:hAnsi="Arial" w:cs="Arial"/>
          <w:sz w:val="24"/>
        </w:rPr>
      </w:pPr>
      <w:r>
        <w:rPr>
          <w:rFonts w:ascii="Arial" w:hAnsi="Arial" w:cs="Arial"/>
          <w:sz w:val="24"/>
        </w:rPr>
        <w:t>The University trialled Gum Drop, where five gum recycling bins were position</w:t>
      </w:r>
      <w:r w:rsidR="00730146">
        <w:rPr>
          <w:rFonts w:ascii="Arial" w:hAnsi="Arial" w:cs="Arial"/>
          <w:sz w:val="24"/>
        </w:rPr>
        <w:t>ed</w:t>
      </w:r>
      <w:r>
        <w:rPr>
          <w:rFonts w:ascii="Arial" w:hAnsi="Arial" w:cs="Arial"/>
          <w:sz w:val="24"/>
        </w:rPr>
        <w:t xml:space="preserve"> ar</w:t>
      </w:r>
      <w:r w:rsidR="0067294B">
        <w:rPr>
          <w:rFonts w:ascii="Arial" w:hAnsi="Arial" w:cs="Arial"/>
          <w:sz w:val="24"/>
        </w:rPr>
        <w:t>ound campus. It was hop</w:t>
      </w:r>
      <w:r>
        <w:rPr>
          <w:rFonts w:ascii="Arial" w:hAnsi="Arial" w:cs="Arial"/>
          <w:sz w:val="24"/>
        </w:rPr>
        <w:t xml:space="preserve">ed that this would reduce gum litter, which leads to excessive cleaning </w:t>
      </w:r>
      <w:r w:rsidR="00DE651F">
        <w:rPr>
          <w:rFonts w:ascii="Arial" w:hAnsi="Arial" w:cs="Arial"/>
          <w:sz w:val="24"/>
        </w:rPr>
        <w:t xml:space="preserve">requirements. However, the scheme failed to work effectively, with three bins stolen and the remaining two bins not being used. The University decided not to proceed with the scheme at the end of the year. </w:t>
      </w:r>
    </w:p>
    <w:p w14:paraId="027A07E7" w14:textId="08F40830" w:rsidR="00677AD6" w:rsidRPr="00B71C0A" w:rsidRDefault="00677AD6" w:rsidP="007D371F">
      <w:pPr>
        <w:jc w:val="both"/>
        <w:rPr>
          <w:rFonts w:ascii="Arial" w:hAnsi="Arial" w:cs="Arial"/>
          <w:b/>
          <w:color w:val="0083BE"/>
          <w:sz w:val="24"/>
        </w:rPr>
      </w:pPr>
      <w:r w:rsidRPr="00B71C0A">
        <w:rPr>
          <w:rFonts w:ascii="Arial" w:hAnsi="Arial" w:cs="Arial"/>
          <w:b/>
          <w:noProof/>
          <w:color w:val="0083BE"/>
          <w:sz w:val="24"/>
          <w:lang w:eastAsia="en-GB"/>
        </w:rPr>
        <w:drawing>
          <wp:anchor distT="0" distB="0" distL="114300" distR="114300" simplePos="0" relativeHeight="251621888" behindDoc="0" locked="0" layoutInCell="1" allowOverlap="1" wp14:anchorId="190F616F" wp14:editId="7436BAE2">
            <wp:simplePos x="0" y="0"/>
            <wp:positionH relativeFrom="column">
              <wp:posOffset>8406130</wp:posOffset>
            </wp:positionH>
            <wp:positionV relativeFrom="paragraph">
              <wp:posOffset>970915</wp:posOffset>
            </wp:positionV>
            <wp:extent cx="647700" cy="647700"/>
            <wp:effectExtent l="0" t="0" r="0" b="0"/>
            <wp:wrapNone/>
            <wp:docPr id="3" name="Picture 3" descr="S:\Energy, Environment &amp; Sustainability\Energy and Sustainability Reports\2016-17\SDG\E_SDG goals_icons-individual-rgb-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ergy, Environment &amp; Sustainability\Energy and Sustainability Reports\2016-17\SDG\E_SDG goals_icons-individual-rgb-0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anchor>
        </w:drawing>
      </w:r>
      <w:r w:rsidRPr="00B71C0A">
        <w:rPr>
          <w:rFonts w:ascii="Arial" w:hAnsi="Arial" w:cs="Arial"/>
          <w:b/>
          <w:noProof/>
          <w:color w:val="0083BE"/>
          <w:sz w:val="24"/>
          <w:lang w:eastAsia="en-GB"/>
        </w:rPr>
        <w:drawing>
          <wp:anchor distT="0" distB="0" distL="114300" distR="114300" simplePos="0" relativeHeight="251622912" behindDoc="0" locked="0" layoutInCell="1" allowOverlap="1" wp14:anchorId="353B9E7E" wp14:editId="72AC5B9F">
            <wp:simplePos x="0" y="0"/>
            <wp:positionH relativeFrom="column">
              <wp:posOffset>9124950</wp:posOffset>
            </wp:positionH>
            <wp:positionV relativeFrom="paragraph">
              <wp:posOffset>980440</wp:posOffset>
            </wp:positionV>
            <wp:extent cx="638175" cy="638175"/>
            <wp:effectExtent l="0" t="0" r="9525" b="9525"/>
            <wp:wrapNone/>
            <wp:docPr id="5" name="Picture 5" descr="S:\Energy, Environment &amp; Sustainability\Energy and Sustainability Reports\2016-17\SDG\E_SDG goals_icons-individual-rg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ergy, Environment &amp; Sustainability\Energy and Sustainability Reports\2016-17\SDG\E_SDG goals_icons-individual-rgb-1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anchor>
        </w:drawing>
      </w:r>
      <w:r w:rsidRPr="00B71C0A">
        <w:rPr>
          <w:rFonts w:ascii="Arial" w:hAnsi="Arial" w:cs="Arial"/>
          <w:b/>
          <w:color w:val="0083BE"/>
          <w:sz w:val="24"/>
        </w:rPr>
        <w:t>In progress/ future plans</w:t>
      </w:r>
    </w:p>
    <w:p w14:paraId="176F740F" w14:textId="77777777" w:rsidR="008B604B" w:rsidRDefault="008B604B" w:rsidP="007D371F">
      <w:pPr>
        <w:pStyle w:val="ListParagraph"/>
        <w:numPr>
          <w:ilvl w:val="0"/>
          <w:numId w:val="20"/>
        </w:numPr>
        <w:jc w:val="both"/>
        <w:rPr>
          <w:rFonts w:ascii="Arial" w:hAnsi="Arial" w:cs="Arial"/>
          <w:sz w:val="24"/>
        </w:rPr>
      </w:pPr>
      <w:r>
        <w:rPr>
          <w:rFonts w:ascii="Arial" w:hAnsi="Arial" w:cs="Arial"/>
          <w:sz w:val="24"/>
        </w:rPr>
        <w:t xml:space="preserve">Estates are still pushing for </w:t>
      </w:r>
      <w:r w:rsidR="00677AD6" w:rsidRPr="00040488">
        <w:rPr>
          <w:rFonts w:ascii="Arial" w:hAnsi="Arial" w:cs="Arial"/>
          <w:sz w:val="24"/>
        </w:rPr>
        <w:t xml:space="preserve">a new waste yard as part of the </w:t>
      </w:r>
      <w:r>
        <w:rPr>
          <w:rFonts w:ascii="Arial" w:hAnsi="Arial" w:cs="Arial"/>
          <w:sz w:val="24"/>
        </w:rPr>
        <w:t>Campus Masterplan.</w:t>
      </w:r>
      <w:r w:rsidR="00677AD6" w:rsidRPr="00040488">
        <w:rPr>
          <w:rFonts w:ascii="Arial" w:hAnsi="Arial" w:cs="Arial"/>
          <w:sz w:val="24"/>
        </w:rPr>
        <w:t xml:space="preserve"> The current area is too congested and small for the requirements of a waste store. A new area will mean that the University can have storage for waste takeback schemes as well as new recycling schemes such as polystyrene recycling.</w:t>
      </w:r>
    </w:p>
    <w:p w14:paraId="57E1164D" w14:textId="59C4BF1F" w:rsidR="00677AD6" w:rsidRPr="00040488" w:rsidRDefault="008B604B" w:rsidP="007D371F">
      <w:pPr>
        <w:pStyle w:val="ListParagraph"/>
        <w:numPr>
          <w:ilvl w:val="0"/>
          <w:numId w:val="20"/>
        </w:numPr>
        <w:jc w:val="both"/>
        <w:rPr>
          <w:rFonts w:ascii="Arial" w:hAnsi="Arial" w:cs="Arial"/>
          <w:sz w:val="24"/>
        </w:rPr>
      </w:pPr>
      <w:r>
        <w:rPr>
          <w:rFonts w:ascii="Arial" w:hAnsi="Arial" w:cs="Arial"/>
          <w:sz w:val="24"/>
        </w:rPr>
        <w:t xml:space="preserve">The Sustainability Team currently has a consultant reviewing its waste streams and invoices to determine if there are any potential savings or changes in procedures that would help with cost reduction. </w:t>
      </w:r>
      <w:r w:rsidR="00677AD6" w:rsidRPr="00040488">
        <w:rPr>
          <w:rFonts w:ascii="Arial" w:hAnsi="Arial" w:cs="Arial"/>
          <w:sz w:val="24"/>
        </w:rPr>
        <w:t xml:space="preserve"> </w:t>
      </w:r>
    </w:p>
    <w:p w14:paraId="7D60830E" w14:textId="7C0BD1DD" w:rsidR="008B604B" w:rsidRDefault="008B604B" w:rsidP="007D371F">
      <w:pPr>
        <w:pStyle w:val="ListParagraph"/>
        <w:numPr>
          <w:ilvl w:val="0"/>
          <w:numId w:val="20"/>
        </w:numPr>
        <w:jc w:val="both"/>
        <w:rPr>
          <w:rFonts w:ascii="Arial" w:hAnsi="Arial" w:cs="Arial"/>
          <w:sz w:val="24"/>
        </w:rPr>
      </w:pPr>
      <w:r>
        <w:rPr>
          <w:rFonts w:ascii="Arial" w:hAnsi="Arial" w:cs="Arial"/>
          <w:sz w:val="24"/>
        </w:rPr>
        <w:t>The University’s waste contract ends next year</w:t>
      </w:r>
      <w:r w:rsidR="0067070C">
        <w:rPr>
          <w:rFonts w:ascii="Arial" w:hAnsi="Arial" w:cs="Arial"/>
          <w:sz w:val="24"/>
        </w:rPr>
        <w:t xml:space="preserve"> and</w:t>
      </w:r>
      <w:r>
        <w:rPr>
          <w:rFonts w:ascii="Arial" w:hAnsi="Arial" w:cs="Arial"/>
          <w:sz w:val="24"/>
        </w:rPr>
        <w:t xml:space="preserve"> will go out to a framework tender. As part of this the University will look to include stronger mechanisms of waste segregation</w:t>
      </w:r>
      <w:r w:rsidR="00730146">
        <w:rPr>
          <w:rFonts w:ascii="Arial" w:hAnsi="Arial" w:cs="Arial"/>
          <w:sz w:val="24"/>
        </w:rPr>
        <w:t>.</w:t>
      </w:r>
    </w:p>
    <w:p w14:paraId="2833BFED" w14:textId="7F8B9221" w:rsidR="00860B7A" w:rsidRDefault="008B604B" w:rsidP="007D371F">
      <w:pPr>
        <w:pStyle w:val="ListParagraph"/>
        <w:numPr>
          <w:ilvl w:val="0"/>
          <w:numId w:val="20"/>
        </w:numPr>
        <w:jc w:val="both"/>
        <w:rPr>
          <w:rFonts w:ascii="Arial" w:hAnsi="Arial" w:cs="Arial"/>
          <w:sz w:val="24"/>
        </w:rPr>
      </w:pPr>
      <w:r>
        <w:rPr>
          <w:rFonts w:ascii="Arial" w:hAnsi="Arial" w:cs="Arial"/>
          <w:sz w:val="24"/>
        </w:rPr>
        <w:t>The Students’ Union is trialling some different bins and signage to look at disposal behaviour amongst students. The Sustainability Team will use this during it</w:t>
      </w:r>
      <w:r w:rsidR="00730146">
        <w:rPr>
          <w:rFonts w:ascii="Arial" w:hAnsi="Arial" w:cs="Arial"/>
          <w:sz w:val="24"/>
        </w:rPr>
        <w:t>s</w:t>
      </w:r>
      <w:r>
        <w:rPr>
          <w:rFonts w:ascii="Arial" w:hAnsi="Arial" w:cs="Arial"/>
          <w:sz w:val="24"/>
        </w:rPr>
        <w:t xml:space="preserve"> internal and external bin review proceeding the appointment of the new waste management company.</w:t>
      </w:r>
    </w:p>
    <w:p w14:paraId="6D969B7B" w14:textId="3820CABC" w:rsidR="00677AD6" w:rsidRPr="00C73BF5" w:rsidRDefault="00677AD6" w:rsidP="00E528E7">
      <w:pPr>
        <w:rPr>
          <w:rFonts w:ascii="Arial" w:hAnsi="Arial" w:cs="Arial"/>
          <w:sz w:val="24"/>
        </w:rPr>
      </w:pPr>
    </w:p>
    <w:p w14:paraId="45D7A90E" w14:textId="3F330593" w:rsidR="00CD5EB7" w:rsidRPr="00C73BF5" w:rsidRDefault="00CD5EB7" w:rsidP="00CD5EB7">
      <w:pPr>
        <w:rPr>
          <w:sz w:val="24"/>
        </w:rPr>
      </w:pPr>
      <w:bookmarkStart w:id="23" w:name="_Toc494719296"/>
    </w:p>
    <w:p w14:paraId="7D7D6329" w14:textId="11207008" w:rsidR="00CD5EB7" w:rsidRPr="00C73BF5" w:rsidRDefault="00CD5EB7" w:rsidP="00CD5EB7">
      <w:pPr>
        <w:rPr>
          <w:caps/>
          <w:color w:val="FFFFFF" w:themeColor="background1"/>
          <w:spacing w:val="15"/>
          <w:sz w:val="28"/>
          <w:szCs w:val="22"/>
        </w:rPr>
      </w:pPr>
      <w:r w:rsidRPr="00C73BF5">
        <w:rPr>
          <w:sz w:val="24"/>
        </w:rPr>
        <w:br w:type="page"/>
      </w:r>
    </w:p>
    <w:p w14:paraId="3F3D9A8E" w14:textId="238526E8" w:rsidR="00C84D23" w:rsidRPr="00B71C0A" w:rsidRDefault="00473783" w:rsidP="004A3E78">
      <w:pPr>
        <w:pStyle w:val="Heading1"/>
        <w:tabs>
          <w:tab w:val="left" w:pos="720"/>
          <w:tab w:val="left" w:pos="1440"/>
          <w:tab w:val="left" w:pos="2160"/>
          <w:tab w:val="left" w:pos="2880"/>
          <w:tab w:val="left" w:pos="3600"/>
          <w:tab w:val="left" w:pos="4320"/>
          <w:tab w:val="left" w:pos="5975"/>
        </w:tabs>
      </w:pPr>
      <w:bookmarkStart w:id="24" w:name="_Toc24637751"/>
      <w:r>
        <w:rPr>
          <w:noProof/>
        </w:rPr>
        <w:pict w14:anchorId="7EFE0B4A">
          <v:shape id="_x0000_s1037" type="#_x0000_t75" style="position:absolute;margin-left:380.25pt;margin-top:5.25pt;width:58.5pt;height:58.5pt;z-index:251812351;mso-position-horizontal-relative:text;mso-position-vertical-relative:text;mso-width-relative:page;mso-height-relative:page">
            <v:imagedata r:id="rId49" o:title="E_SDG goals_icons-individual-rgb-06"/>
          </v:shape>
        </w:pict>
      </w:r>
      <w:r w:rsidR="000409E2">
        <w:rPr>
          <w:noProof/>
          <w:lang w:eastAsia="en-GB"/>
        </w:rPr>
        <w:drawing>
          <wp:anchor distT="0" distB="0" distL="114300" distR="114300" simplePos="0" relativeHeight="251810303" behindDoc="0" locked="0" layoutInCell="1" allowOverlap="1" wp14:anchorId="7816B196" wp14:editId="0C1FE9E8">
            <wp:simplePos x="0" y="0"/>
            <wp:positionH relativeFrom="column">
              <wp:posOffset>5624607</wp:posOffset>
            </wp:positionH>
            <wp:positionV relativeFrom="paragraph">
              <wp:posOffset>64770</wp:posOffset>
            </wp:positionV>
            <wp:extent cx="741680" cy="741680"/>
            <wp:effectExtent l="0" t="0" r="1270" b="1270"/>
            <wp:wrapNone/>
            <wp:docPr id="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5"/>
                    <a:stretch>
                      <a:fillRect/>
                    </a:stretch>
                  </pic:blipFill>
                  <pic:spPr>
                    <a:xfrm>
                      <a:off x="0" y="0"/>
                      <a:ext cx="741680" cy="741680"/>
                    </a:xfrm>
                    <a:prstGeom prst="rect">
                      <a:avLst/>
                    </a:prstGeom>
                  </pic:spPr>
                </pic:pic>
              </a:graphicData>
            </a:graphic>
            <wp14:sizeRelH relativeFrom="margin">
              <wp14:pctWidth>0</wp14:pctWidth>
            </wp14:sizeRelH>
            <wp14:sizeRelV relativeFrom="margin">
              <wp14:pctHeight>0</wp14:pctHeight>
            </wp14:sizeRelV>
          </wp:anchor>
        </w:drawing>
      </w:r>
      <w:r w:rsidR="000409E2" w:rsidRPr="000409E2">
        <w:rPr>
          <w:rFonts w:ascii="Arial" w:hAnsi="Arial"/>
          <w:noProof/>
          <w:color w:val="A626AA"/>
          <w:sz w:val="24"/>
          <w:lang w:eastAsia="en-GB"/>
        </w:rPr>
        <mc:AlternateContent>
          <mc:Choice Requires="wps">
            <w:drawing>
              <wp:anchor distT="0" distB="0" distL="114300" distR="114300" simplePos="0" relativeHeight="251808255" behindDoc="0" locked="0" layoutInCell="1" allowOverlap="1" wp14:anchorId="2D9720F7" wp14:editId="63153610">
                <wp:simplePos x="0" y="0"/>
                <wp:positionH relativeFrom="margin">
                  <wp:posOffset>4775612</wp:posOffset>
                </wp:positionH>
                <wp:positionV relativeFrom="paragraph">
                  <wp:posOffset>7620</wp:posOffset>
                </wp:positionV>
                <wp:extent cx="1638300" cy="854710"/>
                <wp:effectExtent l="0" t="0" r="19050" b="21590"/>
                <wp:wrapNone/>
                <wp:docPr id="35" name="Rectangle 35"/>
                <wp:cNvGraphicFramePr/>
                <a:graphic xmlns:a="http://schemas.openxmlformats.org/drawingml/2006/main">
                  <a:graphicData uri="http://schemas.microsoft.com/office/word/2010/wordprocessingShape">
                    <wps:wsp>
                      <wps:cNvSpPr/>
                      <wps:spPr>
                        <a:xfrm>
                          <a:off x="0" y="0"/>
                          <a:ext cx="1638300"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2BD849" id="Rectangle 35" o:spid="_x0000_s1026" style="position:absolute;margin-left:376.05pt;margin-top:.6pt;width:129pt;height:67.3pt;z-index:25180825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" fillcolor="white [3212]" strokecolor="white [3212]" strokeweight="1pt">
                <w10:wrap anchorx="margin"/>
              </v:rect>
            </w:pict>
          </mc:Fallback>
        </mc:AlternateContent>
      </w:r>
      <w:r w:rsidR="007D371F" w:rsidRPr="004978A9">
        <w:rPr>
          <w:noProof/>
          <w:color w:val="FFFFFF" w:themeColor="background1"/>
          <w:sz w:val="40"/>
          <w:lang w:eastAsia="en-GB"/>
        </w:rPr>
        <mc:AlternateContent>
          <mc:Choice Requires="wps">
            <w:drawing>
              <wp:anchor distT="0" distB="0" distL="114300" distR="114300" simplePos="0" relativeHeight="251645440" behindDoc="1" locked="0" layoutInCell="1" allowOverlap="1" wp14:anchorId="5A80F11F" wp14:editId="3E7A31E1">
                <wp:simplePos x="0" y="0"/>
                <wp:positionH relativeFrom="column">
                  <wp:posOffset>-478465</wp:posOffset>
                </wp:positionH>
                <wp:positionV relativeFrom="paragraph">
                  <wp:posOffset>-446566</wp:posOffset>
                </wp:positionV>
                <wp:extent cx="7583213" cy="1839432"/>
                <wp:effectExtent l="57150" t="19050" r="74930" b="123190"/>
                <wp:wrapNone/>
                <wp:docPr id="227" name="Rectangle 227"/>
                <wp:cNvGraphicFramePr/>
                <a:graphic xmlns:a="http://schemas.openxmlformats.org/drawingml/2006/main">
                  <a:graphicData uri="http://schemas.microsoft.com/office/word/2010/wordprocessingShape">
                    <wps:wsp>
                      <wps:cNvSpPr/>
                      <wps:spPr>
                        <a:xfrm>
                          <a:off x="0" y="0"/>
                          <a:ext cx="7583213" cy="1839432"/>
                        </a:xfrm>
                        <a:prstGeom prst="rect">
                          <a:avLst/>
                        </a:prstGeom>
                        <a:solidFill>
                          <a:srgbClr val="A626AA"/>
                        </a:solidFill>
                        <a:ln>
                          <a:solidFill>
                            <a:srgbClr val="A626AA"/>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53474A" id="Rectangle 227" o:spid="_x0000_s1026" style="position:absolute;margin-left:-37.65pt;margin-top:-35.15pt;width:597.1pt;height:144.8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" fillcolor="#a626aa" strokecolor="#a626aa" strokeweight="1pt">
                <v:shadow on="t" color="black" opacity="26214f" origin=",-.5" offset="0,3pt"/>
              </v:rect>
            </w:pict>
          </mc:Fallback>
        </mc:AlternateContent>
      </w:r>
      <w:r w:rsidR="00B71C0A" w:rsidRPr="004978A9">
        <w:rPr>
          <w:color w:val="FFFFFF" w:themeColor="background1"/>
          <w:sz w:val="44"/>
        </w:rPr>
        <w:t>Water Management</w:t>
      </w:r>
      <w:bookmarkEnd w:id="24"/>
      <w:r w:rsidR="00B71C0A" w:rsidRPr="004978A9">
        <w:rPr>
          <w:color w:val="FFFFFF" w:themeColor="background1"/>
          <w:sz w:val="44"/>
        </w:rPr>
        <w:t xml:space="preserve"> </w:t>
      </w:r>
      <w:bookmarkEnd w:id="23"/>
      <w:r w:rsidR="007D371F" w:rsidRPr="007D371F">
        <w:tab/>
      </w:r>
      <w:r w:rsidR="004A3E78">
        <w:tab/>
      </w:r>
    </w:p>
    <w:p w14:paraId="395F19A5" w14:textId="13B6C01A" w:rsidR="00B21E94" w:rsidRPr="007D371F" w:rsidRDefault="00B21E94" w:rsidP="00B21E94">
      <w:pPr>
        <w:rPr>
          <w:rFonts w:ascii="Adobe Gothic Std B" w:eastAsia="Adobe Gothic Std B" w:hAnsi="Adobe Gothic Std B" w:cs="Arial"/>
          <w:b/>
          <w:color w:val="FFFFFF" w:themeColor="background1"/>
          <w:sz w:val="36"/>
        </w:rPr>
      </w:pPr>
      <w:r w:rsidRPr="007D371F">
        <w:rPr>
          <w:rFonts w:ascii="Adobe Gothic Std B" w:eastAsia="Adobe Gothic Std B" w:hAnsi="Adobe Gothic Std B" w:cs="Arial"/>
          <w:b/>
          <w:color w:val="FFFFFF" w:themeColor="background1"/>
          <w:sz w:val="36"/>
        </w:rPr>
        <w:t>Overarching aim</w:t>
      </w:r>
    </w:p>
    <w:p w14:paraId="1067A38A" w14:textId="14EDB502" w:rsidR="00B21E94" w:rsidRPr="007D371F" w:rsidRDefault="00B71C0A" w:rsidP="00B21E94">
      <w:pPr>
        <w:rPr>
          <w:rFonts w:ascii="Arial" w:hAnsi="Arial" w:cs="Arial"/>
          <w:b/>
          <w:color w:val="FFFFFF" w:themeColor="background1"/>
          <w:sz w:val="32"/>
          <w:szCs w:val="32"/>
        </w:rPr>
      </w:pPr>
      <w:r w:rsidRPr="007D371F">
        <w:rPr>
          <w:noProof/>
          <w:lang w:eastAsia="en-GB"/>
        </w:rPr>
        <mc:AlternateContent>
          <mc:Choice Requires="wps">
            <w:drawing>
              <wp:anchor distT="0" distB="0" distL="114300" distR="114300" simplePos="0" relativeHeight="251646464" behindDoc="1" locked="0" layoutInCell="1" allowOverlap="1" wp14:anchorId="1DD120AF" wp14:editId="2FBBD43D">
                <wp:simplePos x="0" y="0"/>
                <wp:positionH relativeFrom="page">
                  <wp:posOffset>6874510</wp:posOffset>
                </wp:positionH>
                <wp:positionV relativeFrom="paragraph">
                  <wp:posOffset>279562</wp:posOffset>
                </wp:positionV>
                <wp:extent cx="668655" cy="709295"/>
                <wp:effectExtent l="19050" t="0" r="17145" b="33655"/>
                <wp:wrapNone/>
                <wp:docPr id="228" name="Right Triangle 228"/>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A626AA"/>
                        </a:solidFill>
                        <a:ln>
                          <a:solidFill>
                            <a:srgbClr val="A626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8FD0A0C" id="_x0000_t6" coordsize="21600,21600" o:spt="6" path="m,l,21600r21600,xe">
                <v:stroke joinstyle="miter"/>
                <v:path gradientshapeok="t" o:connecttype="custom" o:connectlocs="0,0;0,10800;0,21600;10800,21600;21600,21600;10800,10800" textboxrect="1800,12600,12600,19800"/>
              </v:shapetype>
              <v:shape id="Right Triangle 228" o:spid="_x0000_s1026" type="#_x0000_t6" style="position:absolute;margin-left:541.3pt;margin-top:22pt;width:52.65pt;height:55.85pt;rotation:180;z-index:-25167001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" fillcolor="#a626aa" strokecolor="#a626aa" strokeweight="1pt">
                <w10:wrap anchorx="page"/>
              </v:shape>
            </w:pict>
          </mc:Fallback>
        </mc:AlternateContent>
      </w:r>
      <w:r w:rsidR="00B21E94" w:rsidRPr="007D371F">
        <w:rPr>
          <w:rFonts w:ascii="Arial" w:hAnsi="Arial" w:cs="Arial"/>
          <w:color w:val="FFFFFF" w:themeColor="background1"/>
          <w:sz w:val="32"/>
          <w:szCs w:val="32"/>
        </w:rPr>
        <w:t>Minimise excess water consumption and continue to use water efficiently.</w:t>
      </w:r>
    </w:p>
    <w:p w14:paraId="6CCAC58E" w14:textId="2C0D125C" w:rsidR="007D371F" w:rsidRDefault="007D371F" w:rsidP="00CD5EB7">
      <w:pPr>
        <w:rPr>
          <w:rFonts w:ascii="Arial" w:hAnsi="Arial" w:cs="Arial"/>
        </w:rPr>
      </w:pPr>
    </w:p>
    <w:p w14:paraId="3A09D963" w14:textId="6FC8B71B" w:rsidR="00B21E94" w:rsidRPr="007D371F" w:rsidRDefault="00E92135" w:rsidP="007D371F">
      <w:pPr>
        <w:jc w:val="both"/>
        <w:rPr>
          <w:rFonts w:ascii="Arial" w:hAnsi="Arial" w:cs="Arial"/>
          <w:sz w:val="24"/>
        </w:rPr>
      </w:pPr>
      <w:r>
        <w:rPr>
          <w:rFonts w:ascii="Arial" w:hAnsi="Arial" w:cs="Arial"/>
          <w:sz w:val="24"/>
        </w:rPr>
        <w:t xml:space="preserve">The University is currently using WaterPlus as its water </w:t>
      </w:r>
      <w:r w:rsidR="00D01DA9">
        <w:rPr>
          <w:rFonts w:ascii="Arial" w:hAnsi="Arial" w:cs="Arial"/>
          <w:sz w:val="24"/>
        </w:rPr>
        <w:t>supplier</w:t>
      </w:r>
      <w:r>
        <w:rPr>
          <w:rFonts w:ascii="Arial" w:hAnsi="Arial" w:cs="Arial"/>
          <w:sz w:val="24"/>
        </w:rPr>
        <w:t>. At the start of the academic year 2018 the University was aware of a large water leak, but still investigating the location of such a leak. Eventually, by the end of the year the leak was discovered and repaired. WaterPlus approved £206,000 of water allowance costs to be returned based on them not providing water meter readings in the last 18 months</w:t>
      </w:r>
      <w:r w:rsidR="00B71C5F">
        <w:rPr>
          <w:rFonts w:ascii="Arial" w:hAnsi="Arial" w:cs="Arial"/>
          <w:sz w:val="24"/>
        </w:rPr>
        <w:t xml:space="preserve"> and that a majority of water left site through the ground.</w:t>
      </w:r>
      <w:r>
        <w:rPr>
          <w:rFonts w:ascii="Arial" w:hAnsi="Arial" w:cs="Arial"/>
          <w:sz w:val="24"/>
        </w:rPr>
        <w:t xml:space="preserve"> However, the University still had to record the volume of water used during this period. </w:t>
      </w:r>
    </w:p>
    <w:p w14:paraId="4F891479" w14:textId="4336AF63" w:rsidR="00AC54CE" w:rsidRPr="007D371F" w:rsidRDefault="00397686" w:rsidP="007D371F">
      <w:pPr>
        <w:jc w:val="both"/>
        <w:rPr>
          <w:rFonts w:ascii="Arial" w:hAnsi="Arial" w:cs="Arial"/>
          <w:sz w:val="24"/>
        </w:rPr>
      </w:pPr>
      <w:r w:rsidRPr="007D371F">
        <w:rPr>
          <w:rFonts w:ascii="Arial" w:hAnsi="Arial" w:cs="Arial"/>
          <w:b/>
          <w:sz w:val="24"/>
        </w:rPr>
        <w:t xml:space="preserve">Figure </w:t>
      </w:r>
      <w:r w:rsidR="007D371F">
        <w:rPr>
          <w:rFonts w:ascii="Arial" w:hAnsi="Arial" w:cs="Arial"/>
          <w:b/>
          <w:sz w:val="24"/>
        </w:rPr>
        <w:t>4</w:t>
      </w:r>
      <w:r w:rsidRPr="007D371F">
        <w:rPr>
          <w:rFonts w:ascii="Arial" w:hAnsi="Arial" w:cs="Arial"/>
          <w:b/>
          <w:sz w:val="24"/>
        </w:rPr>
        <w:t xml:space="preserve"> </w:t>
      </w:r>
      <w:r w:rsidR="00AC54CE" w:rsidRPr="007D371F">
        <w:rPr>
          <w:rFonts w:ascii="Arial" w:hAnsi="Arial" w:cs="Arial"/>
          <w:sz w:val="24"/>
        </w:rPr>
        <w:t xml:space="preserve">shows absolute water usage since 2008/09. The University has a target to </w:t>
      </w:r>
      <w:r w:rsidR="00D6637C" w:rsidRPr="007D371F">
        <w:rPr>
          <w:rFonts w:ascii="Arial" w:hAnsi="Arial" w:cs="Arial"/>
          <w:sz w:val="24"/>
        </w:rPr>
        <w:t>reduce water from this year by 2</w:t>
      </w:r>
      <w:r w:rsidR="00AC54CE" w:rsidRPr="007D371F">
        <w:rPr>
          <w:rFonts w:ascii="Arial" w:hAnsi="Arial" w:cs="Arial"/>
          <w:sz w:val="24"/>
        </w:rPr>
        <w:t>0% b</w:t>
      </w:r>
      <w:r w:rsidR="0052061D" w:rsidRPr="007D371F">
        <w:rPr>
          <w:rFonts w:ascii="Arial" w:hAnsi="Arial" w:cs="Arial"/>
          <w:sz w:val="24"/>
        </w:rPr>
        <w:t xml:space="preserve">y 2030/31. The University used </w:t>
      </w:r>
      <w:r w:rsidR="00B71C5F">
        <w:rPr>
          <w:rFonts w:ascii="Arial" w:hAnsi="Arial" w:cs="Arial"/>
          <w:sz w:val="24"/>
        </w:rPr>
        <w:t>186,437 m3 of water in 2018/19</w:t>
      </w:r>
      <w:r w:rsidR="00B21E94" w:rsidRPr="007D371F">
        <w:rPr>
          <w:rFonts w:ascii="Arial" w:hAnsi="Arial" w:cs="Arial"/>
          <w:sz w:val="24"/>
        </w:rPr>
        <w:t xml:space="preserve">. </w:t>
      </w:r>
      <w:r w:rsidR="00D6637C" w:rsidRPr="007D371F">
        <w:rPr>
          <w:rFonts w:ascii="Arial" w:hAnsi="Arial" w:cs="Arial"/>
          <w:sz w:val="24"/>
        </w:rPr>
        <w:t xml:space="preserve"> </w:t>
      </w:r>
    </w:p>
    <w:p w14:paraId="58E3330F" w14:textId="110D639D" w:rsidR="007D371F" w:rsidRDefault="007D371F" w:rsidP="00B21E94">
      <w:pPr>
        <w:rPr>
          <w:rFonts w:ascii="Arial" w:hAnsi="Arial" w:cs="Arial"/>
          <w:b/>
          <w:color w:val="A626AA"/>
          <w:sz w:val="24"/>
        </w:rPr>
        <w:sectPr w:rsidR="007D371F" w:rsidSect="00506EFF">
          <w:pgSz w:w="11906" w:h="16838"/>
          <w:pgMar w:top="720" w:right="709" w:bottom="720" w:left="720" w:header="709" w:footer="709" w:gutter="0"/>
          <w:pgNumType w:start="5"/>
          <w:cols w:space="708"/>
          <w:docGrid w:linePitch="360"/>
        </w:sectPr>
      </w:pPr>
    </w:p>
    <w:p w14:paraId="1F2A9CC5" w14:textId="3C92FBFA" w:rsidR="007D3CC3" w:rsidRDefault="007D3CC3" w:rsidP="00B21E94">
      <w:pPr>
        <w:rPr>
          <w:rFonts w:ascii="Arial" w:hAnsi="Arial" w:cs="Arial"/>
          <w:b/>
          <w:color w:val="A626AA"/>
          <w:sz w:val="24"/>
        </w:rPr>
      </w:pPr>
      <w:r w:rsidRPr="007D371F">
        <w:rPr>
          <w:rFonts w:ascii="Arial" w:hAnsi="Arial" w:cs="Arial"/>
          <w:b/>
          <w:color w:val="A626AA"/>
          <w:sz w:val="24"/>
        </w:rPr>
        <w:t xml:space="preserve">Figure </w:t>
      </w:r>
      <w:r w:rsidR="00131964" w:rsidRPr="007D371F">
        <w:rPr>
          <w:rFonts w:ascii="Arial" w:hAnsi="Arial" w:cs="Arial"/>
          <w:b/>
          <w:color w:val="A626AA"/>
          <w:sz w:val="24"/>
        </w:rPr>
        <w:t>4</w:t>
      </w:r>
      <w:r w:rsidRPr="007D371F">
        <w:rPr>
          <w:rFonts w:ascii="Arial" w:hAnsi="Arial" w:cs="Arial"/>
          <w:b/>
          <w:color w:val="A626AA"/>
          <w:sz w:val="24"/>
        </w:rPr>
        <w:t xml:space="preserve"> Annual water consumption since our 2008/09 baseline</w:t>
      </w:r>
    </w:p>
    <w:p w14:paraId="38BADAB4" w14:textId="7F6C4168" w:rsidR="00B71C5F" w:rsidRDefault="00B71C5F" w:rsidP="00B71C5F">
      <w:pPr>
        <w:jc w:val="center"/>
        <w:rPr>
          <w:rFonts w:ascii="Arial" w:hAnsi="Arial" w:cs="Arial"/>
          <w:b/>
          <w:color w:val="A626AA"/>
          <w:sz w:val="24"/>
        </w:rPr>
      </w:pPr>
      <w:r>
        <w:rPr>
          <w:rFonts w:ascii="Arial" w:hAnsi="Arial" w:cs="Arial"/>
          <w:noProof/>
          <w:sz w:val="24"/>
          <w:lang w:eastAsia="en-GB"/>
        </w:rPr>
        <w:drawing>
          <wp:inline distT="0" distB="0" distL="0" distR="0" wp14:anchorId="77161ED3" wp14:editId="63952EEB">
            <wp:extent cx="5422605" cy="3636656"/>
            <wp:effectExtent l="0" t="0" r="698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0712" cy="3642093"/>
                    </a:xfrm>
                    <a:prstGeom prst="rect">
                      <a:avLst/>
                    </a:prstGeom>
                    <a:noFill/>
                  </pic:spPr>
                </pic:pic>
              </a:graphicData>
            </a:graphic>
          </wp:inline>
        </w:drawing>
      </w:r>
    </w:p>
    <w:p w14:paraId="10EB981E" w14:textId="2B3214E6" w:rsidR="007D371F" w:rsidRDefault="007D371F" w:rsidP="00B71C5F">
      <w:pPr>
        <w:jc w:val="center"/>
        <w:rPr>
          <w:rFonts w:ascii="Arial" w:hAnsi="Arial" w:cs="Arial"/>
          <w:sz w:val="24"/>
        </w:rPr>
        <w:sectPr w:rsidR="007D371F" w:rsidSect="00506EFF">
          <w:type w:val="continuous"/>
          <w:pgSz w:w="11906" w:h="16838"/>
          <w:pgMar w:top="720" w:right="709" w:bottom="720" w:left="720" w:header="709" w:footer="709" w:gutter="0"/>
          <w:pgNumType w:start="0"/>
          <w:cols w:space="708"/>
          <w:docGrid w:linePitch="360"/>
        </w:sectPr>
      </w:pPr>
    </w:p>
    <w:p w14:paraId="39377384" w14:textId="130F4077" w:rsidR="007D371F" w:rsidRPr="007D371F" w:rsidRDefault="007D371F" w:rsidP="00397686">
      <w:pPr>
        <w:rPr>
          <w:rFonts w:ascii="Arial" w:hAnsi="Arial" w:cs="Arial"/>
          <w:sz w:val="24"/>
        </w:rPr>
      </w:pPr>
      <w:r w:rsidRPr="007D371F">
        <w:rPr>
          <w:noProof/>
          <w:lang w:eastAsia="en-GB"/>
        </w:rPr>
        <mc:AlternateContent>
          <mc:Choice Requires="wps">
            <w:drawing>
              <wp:anchor distT="0" distB="0" distL="114300" distR="114300" simplePos="0" relativeHeight="251647488" behindDoc="1" locked="0" layoutInCell="1" allowOverlap="1" wp14:anchorId="7DC8ABD7" wp14:editId="6D35E8A0">
                <wp:simplePos x="0" y="0"/>
                <wp:positionH relativeFrom="column">
                  <wp:posOffset>-489098</wp:posOffset>
                </wp:positionH>
                <wp:positionV relativeFrom="paragraph">
                  <wp:posOffset>163874</wp:posOffset>
                </wp:positionV>
                <wp:extent cx="7583170" cy="1669312"/>
                <wp:effectExtent l="0" t="0" r="17780" b="26670"/>
                <wp:wrapNone/>
                <wp:docPr id="234" name="Rectangle 234"/>
                <wp:cNvGraphicFramePr/>
                <a:graphic xmlns:a="http://schemas.openxmlformats.org/drawingml/2006/main">
                  <a:graphicData uri="http://schemas.microsoft.com/office/word/2010/wordprocessingShape">
                    <wps:wsp>
                      <wps:cNvSpPr/>
                      <wps:spPr>
                        <a:xfrm>
                          <a:off x="0" y="0"/>
                          <a:ext cx="7583170" cy="1669312"/>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403702" id="Rectangle 234" o:spid="_x0000_s1026" style="position:absolute;margin-left:-38.5pt;margin-top:12.9pt;width:597.1pt;height:131.4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" fillcolor="#d8d8d8 [2732]" strokecolor="#d8d8d8 [2732]" strokeweight="1pt"/>
            </w:pict>
          </mc:Fallback>
        </mc:AlternateContent>
      </w:r>
    </w:p>
    <w:p w14:paraId="1F5766C5" w14:textId="6D3B6D5E" w:rsidR="00B21E94" w:rsidRPr="007D371F" w:rsidRDefault="00B21E94" w:rsidP="00B21E94">
      <w:pPr>
        <w:rPr>
          <w:rFonts w:ascii="Arial" w:hAnsi="Arial" w:cs="Arial"/>
          <w:b/>
          <w:color w:val="A626AA"/>
          <w:sz w:val="24"/>
        </w:rPr>
      </w:pPr>
      <w:r w:rsidRPr="007D371F">
        <w:rPr>
          <w:rFonts w:ascii="Arial" w:hAnsi="Arial" w:cs="Arial"/>
          <w:b/>
          <w:color w:val="A626AA"/>
          <w:sz w:val="24"/>
        </w:rPr>
        <w:t>In progress/ future plans</w:t>
      </w:r>
    </w:p>
    <w:p w14:paraId="770E68E8" w14:textId="287B5326" w:rsidR="0064076D" w:rsidRDefault="00986C77" w:rsidP="007D371F">
      <w:pPr>
        <w:jc w:val="both"/>
        <w:rPr>
          <w:rFonts w:ascii="Arial" w:hAnsi="Arial" w:cs="Arial"/>
          <w:sz w:val="24"/>
        </w:rPr>
      </w:pPr>
      <w:r>
        <w:rPr>
          <w:rFonts w:ascii="Arial" w:hAnsi="Arial" w:cs="Arial"/>
          <w:sz w:val="24"/>
        </w:rPr>
        <w:t xml:space="preserve">Water use is being monitored on a regular basis. The Sustainability Team installed further automatic metering on two water meters that were previously manually read. This will help with increasing water data accuracy and indicating any potential leaks. </w:t>
      </w:r>
    </w:p>
    <w:p w14:paraId="27ECDFD1" w14:textId="5C32F43B" w:rsidR="00986C77" w:rsidRPr="007D371F" w:rsidRDefault="00986C77" w:rsidP="007D371F">
      <w:pPr>
        <w:jc w:val="both"/>
        <w:rPr>
          <w:rFonts w:ascii="Arial" w:hAnsi="Arial" w:cs="Arial"/>
          <w:sz w:val="24"/>
        </w:rPr>
      </w:pPr>
      <w:r>
        <w:rPr>
          <w:rFonts w:ascii="Arial" w:hAnsi="Arial" w:cs="Arial"/>
          <w:sz w:val="24"/>
        </w:rPr>
        <w:t xml:space="preserve">A water survey has been completed in the ABS/Conference Aston Building to look at the potential of further water savings within toilets and hotel bedrooms. This includes looking at alternative waterless chemical dosing systems used within the building. </w:t>
      </w:r>
    </w:p>
    <w:bookmarkStart w:id="25" w:name="_Toc24637752"/>
    <w:p w14:paraId="47056A3D" w14:textId="65A8F2D3" w:rsidR="00C758A6" w:rsidRPr="004978A9" w:rsidRDefault="004A3E78" w:rsidP="004A3E78">
      <w:pPr>
        <w:pStyle w:val="Heading1"/>
        <w:tabs>
          <w:tab w:val="center" w:pos="5238"/>
        </w:tabs>
        <w:rPr>
          <w:color w:val="FFFFFF" w:themeColor="background1"/>
          <w:sz w:val="44"/>
        </w:rPr>
      </w:pPr>
      <w:r w:rsidRPr="004978A9">
        <w:rPr>
          <w:noProof/>
          <w:color w:val="FFFFFF" w:themeColor="background1"/>
          <w:sz w:val="80"/>
          <w:lang w:eastAsia="en-GB"/>
        </w:rPr>
        <mc:AlternateContent>
          <mc:Choice Requires="wps">
            <w:drawing>
              <wp:anchor distT="0" distB="0" distL="114300" distR="114300" simplePos="0" relativeHeight="251648512" behindDoc="1" locked="0" layoutInCell="1" allowOverlap="1" wp14:anchorId="4816FB1E" wp14:editId="30DCD120">
                <wp:simplePos x="0" y="0"/>
                <wp:positionH relativeFrom="page">
                  <wp:posOffset>10482</wp:posOffset>
                </wp:positionH>
                <wp:positionV relativeFrom="paragraph">
                  <wp:posOffset>-457200</wp:posOffset>
                </wp:positionV>
                <wp:extent cx="7583170" cy="2136775"/>
                <wp:effectExtent l="38100" t="38100" r="113030" b="111125"/>
                <wp:wrapNone/>
                <wp:docPr id="232" name="Rectangle 232"/>
                <wp:cNvGraphicFramePr/>
                <a:graphic xmlns:a="http://schemas.openxmlformats.org/drawingml/2006/main">
                  <a:graphicData uri="http://schemas.microsoft.com/office/word/2010/wordprocessingShape">
                    <wps:wsp>
                      <wps:cNvSpPr/>
                      <wps:spPr>
                        <a:xfrm>
                          <a:off x="0" y="0"/>
                          <a:ext cx="7583170" cy="2136775"/>
                        </a:xfrm>
                        <a:prstGeom prst="rect">
                          <a:avLst/>
                        </a:prstGeom>
                        <a:solidFill>
                          <a:srgbClr val="F0AB00"/>
                        </a:solidFill>
                        <a:ln>
                          <a:solidFill>
                            <a:srgbClr val="F0AB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878FEA" id="Rectangle 232" o:spid="_x0000_s1026" style="position:absolute;margin-left:.85pt;margin-top:-36pt;width:597.1pt;height:168.25pt;z-index:-2516679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" fillcolor="#f0ab00" strokecolor="#f0ab00" strokeweight="1pt">
                <v:shadow on="t" color="black" opacity="26214f" origin="-.5,-.5" offset=".74836mm,.74836mm"/>
                <w10:wrap anchorx="page"/>
              </v:rect>
            </w:pict>
          </mc:Fallback>
        </mc:AlternateContent>
      </w:r>
      <w:r w:rsidR="00BA0104">
        <w:rPr>
          <w:rFonts w:ascii="Arial" w:hAnsi="Arial"/>
          <w:noProof/>
          <w:sz w:val="24"/>
          <w:lang w:eastAsia="en-GB"/>
        </w:rPr>
        <w:drawing>
          <wp:anchor distT="0" distB="0" distL="114300" distR="114300" simplePos="0" relativeHeight="251815423" behindDoc="0" locked="0" layoutInCell="1" allowOverlap="1" wp14:anchorId="313659F7" wp14:editId="5489EA7D">
            <wp:simplePos x="0" y="0"/>
            <wp:positionH relativeFrom="column">
              <wp:posOffset>5658180</wp:posOffset>
            </wp:positionH>
            <wp:positionV relativeFrom="paragraph">
              <wp:posOffset>55498</wp:posOffset>
            </wp:positionV>
            <wp:extent cx="753110" cy="753110"/>
            <wp:effectExtent l="0" t="0" r="8890" b="8890"/>
            <wp:wrapNone/>
            <wp:docPr id="44" name="Picture 44" descr="C:\Users\bryersa\AppData\Local\Microsoft\Windows\INetCache\Content.Word\E_SDG goals_icons-individual-rgb-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yersa\AppData\Local\Microsoft\Windows\INetCache\Content.Word\E_SDG goals_icons-individual-rgb-1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3495" cy="75349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783">
        <w:rPr>
          <w:noProof/>
        </w:rPr>
        <w:pict w14:anchorId="0DD8FD97">
          <v:shape id="_x0000_s1040" type="#_x0000_t75" style="position:absolute;margin-left:317.9pt;margin-top:5.4pt;width:57.7pt;height:57.7pt;z-index:251819519;mso-position-horizontal-relative:text;mso-position-vertical-relative:text;mso-width-relative:page;mso-height-relative:page">
            <v:imagedata r:id="rId52" o:title="E_SDG goals_icons-individual-rgb-03"/>
          </v:shape>
        </w:pict>
      </w:r>
      <w:r w:rsidR="00BA0104">
        <w:rPr>
          <w:noProof/>
          <w:lang w:eastAsia="en-GB"/>
        </w:rPr>
        <w:drawing>
          <wp:anchor distT="0" distB="0" distL="114300" distR="114300" simplePos="0" relativeHeight="251817471" behindDoc="0" locked="0" layoutInCell="1" allowOverlap="1" wp14:anchorId="7CF46F54" wp14:editId="27B931EA">
            <wp:simplePos x="0" y="0"/>
            <wp:positionH relativeFrom="column">
              <wp:posOffset>4828349</wp:posOffset>
            </wp:positionH>
            <wp:positionV relativeFrom="paragraph">
              <wp:posOffset>60784</wp:posOffset>
            </wp:positionV>
            <wp:extent cx="739977" cy="739977"/>
            <wp:effectExtent l="0" t="0" r="3175" b="3175"/>
            <wp:wrapNone/>
            <wp:docPr id="4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41749" cy="741749"/>
                    </a:xfrm>
                    <a:prstGeom prst="rect">
                      <a:avLst/>
                    </a:prstGeom>
                  </pic:spPr>
                </pic:pic>
              </a:graphicData>
            </a:graphic>
            <wp14:sizeRelH relativeFrom="margin">
              <wp14:pctWidth>0</wp14:pctWidth>
            </wp14:sizeRelH>
            <wp14:sizeRelV relativeFrom="margin">
              <wp14:pctHeight>0</wp14:pctHeight>
            </wp14:sizeRelV>
          </wp:anchor>
        </w:drawing>
      </w:r>
      <w:r w:rsidR="000409E2" w:rsidRPr="000409E2">
        <w:rPr>
          <w:noProof/>
          <w:color w:val="FFFFFF" w:themeColor="background1"/>
          <w:sz w:val="44"/>
          <w:lang w:eastAsia="en-GB"/>
        </w:rPr>
        <mc:AlternateContent>
          <mc:Choice Requires="wps">
            <w:drawing>
              <wp:anchor distT="0" distB="0" distL="114300" distR="114300" simplePos="0" relativeHeight="251814399" behindDoc="0" locked="0" layoutInCell="1" allowOverlap="1" wp14:anchorId="188B6D69" wp14:editId="4A0163A2">
                <wp:simplePos x="0" y="0"/>
                <wp:positionH relativeFrom="margin">
                  <wp:posOffset>3968115</wp:posOffset>
                </wp:positionH>
                <wp:positionV relativeFrom="paragraph">
                  <wp:posOffset>0</wp:posOffset>
                </wp:positionV>
                <wp:extent cx="2504440" cy="854710"/>
                <wp:effectExtent l="0" t="0" r="10160" b="21590"/>
                <wp:wrapNone/>
                <wp:docPr id="38" name="Rectangle 38"/>
                <wp:cNvGraphicFramePr/>
                <a:graphic xmlns:a="http://schemas.openxmlformats.org/drawingml/2006/main">
                  <a:graphicData uri="http://schemas.microsoft.com/office/word/2010/wordprocessingShape">
                    <wps:wsp>
                      <wps:cNvSpPr/>
                      <wps:spPr>
                        <a:xfrm>
                          <a:off x="0" y="0"/>
                          <a:ext cx="2504440"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BF81FF" id="Rectangle 38" o:spid="_x0000_s1026" style="position:absolute;margin-left:312.45pt;margin-top:0;width:197.2pt;height:67.3pt;z-index:25181439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" fillcolor="white [3212]" strokecolor="white [3212]" strokeweight="1pt">
                <w10:wrap anchorx="margin"/>
              </v:rect>
            </w:pict>
          </mc:Fallback>
        </mc:AlternateContent>
      </w:r>
      <w:bookmarkStart w:id="26" w:name="_Toc494719297"/>
      <w:r w:rsidR="00B71C0A" w:rsidRPr="004978A9">
        <w:rPr>
          <w:color w:val="FFFFFF" w:themeColor="background1"/>
          <w:sz w:val="44"/>
        </w:rPr>
        <w:t>Travel and Transport</w:t>
      </w:r>
      <w:bookmarkEnd w:id="25"/>
      <w:r w:rsidR="00B71C0A" w:rsidRPr="004978A9">
        <w:rPr>
          <w:color w:val="FFFFFF" w:themeColor="background1"/>
          <w:sz w:val="44"/>
        </w:rPr>
        <w:t xml:space="preserve"> </w:t>
      </w:r>
      <w:bookmarkEnd w:id="26"/>
      <w:r>
        <w:rPr>
          <w:color w:val="FFFFFF" w:themeColor="background1"/>
          <w:sz w:val="44"/>
        </w:rPr>
        <w:tab/>
      </w:r>
    </w:p>
    <w:p w14:paraId="35C99248" w14:textId="30A73B21" w:rsidR="00DB21FF" w:rsidRPr="00A87892" w:rsidRDefault="00DB21FF" w:rsidP="00DB21FF">
      <w:pPr>
        <w:rPr>
          <w:rFonts w:ascii="Adobe Gothic Std B" w:eastAsia="Adobe Gothic Std B" w:hAnsi="Adobe Gothic Std B" w:cs="Arial"/>
          <w:b/>
          <w:color w:val="FFFFFF" w:themeColor="background1"/>
          <w:sz w:val="36"/>
        </w:rPr>
      </w:pPr>
      <w:r w:rsidRPr="00A87892">
        <w:rPr>
          <w:rFonts w:ascii="Adobe Gothic Std B" w:eastAsia="Adobe Gothic Std B" w:hAnsi="Adobe Gothic Std B" w:cs="Arial"/>
          <w:b/>
          <w:color w:val="FFFFFF" w:themeColor="background1"/>
          <w:sz w:val="36"/>
        </w:rPr>
        <w:t>Overarching aim</w:t>
      </w:r>
    </w:p>
    <w:p w14:paraId="10FDB21F" w14:textId="7D626961" w:rsidR="00FB44AF" w:rsidRDefault="00B71C0A" w:rsidP="00FB44AF">
      <w:pPr>
        <w:rPr>
          <w:rFonts w:ascii="Arial" w:hAnsi="Arial" w:cs="Arial"/>
        </w:rPr>
      </w:pPr>
      <w:r w:rsidRPr="00A87892">
        <w:rPr>
          <w:rFonts w:ascii="Arial" w:hAnsi="Arial" w:cs="Arial"/>
          <w:b/>
          <w:noProof/>
          <w:lang w:eastAsia="en-GB"/>
        </w:rPr>
        <mc:AlternateContent>
          <mc:Choice Requires="wps">
            <w:drawing>
              <wp:anchor distT="0" distB="0" distL="114300" distR="114300" simplePos="0" relativeHeight="251649536" behindDoc="1" locked="0" layoutInCell="1" allowOverlap="1" wp14:anchorId="5ADA4414" wp14:editId="78E811B2">
                <wp:simplePos x="0" y="0"/>
                <wp:positionH relativeFrom="column">
                  <wp:posOffset>6447155</wp:posOffset>
                </wp:positionH>
                <wp:positionV relativeFrom="paragraph">
                  <wp:posOffset>569122</wp:posOffset>
                </wp:positionV>
                <wp:extent cx="668655" cy="709295"/>
                <wp:effectExtent l="19050" t="0" r="17145" b="33655"/>
                <wp:wrapNone/>
                <wp:docPr id="235" name="Right Triangle 235"/>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F0AB00"/>
                        </a:solidFill>
                        <a:ln>
                          <a:solidFill>
                            <a:srgbClr val="F0AB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032229" id="_x0000_t6" coordsize="21600,21600" o:spt="6" path="m,l,21600r21600,xe">
                <v:stroke joinstyle="miter"/>
                <v:path gradientshapeok="t" o:connecttype="custom" o:connectlocs="0,0;0,10800;0,21600;10800,21600;21600,21600;10800,10800" textboxrect="1800,12600,12600,19800"/>
              </v:shapetype>
              <v:shape id="Right Triangle 235" o:spid="_x0000_s1026" type="#_x0000_t6" style="position:absolute;margin-left:507.65pt;margin-top:44.8pt;width:52.65pt;height:55.85pt;rotation:180;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" fillcolor="#f0ab00" strokecolor="#f0ab00" strokeweight="1pt"/>
            </w:pict>
          </mc:Fallback>
        </mc:AlternateContent>
      </w:r>
      <w:r w:rsidR="00FB44AF" w:rsidRPr="00A87892">
        <w:rPr>
          <w:rFonts w:ascii="Arial" w:hAnsi="Arial" w:cs="Arial"/>
          <w:color w:val="FFFFFF" w:themeColor="background1"/>
          <w:sz w:val="32"/>
        </w:rPr>
        <w:t>The University endeavours to reduce our emissions related to travel, both business travel and commuting.</w:t>
      </w:r>
    </w:p>
    <w:p w14:paraId="6FA6FA31" w14:textId="6B6C18C5" w:rsidR="00DB21FF" w:rsidRDefault="00A87892" w:rsidP="00A87892">
      <w:pPr>
        <w:tabs>
          <w:tab w:val="left" w:pos="9706"/>
        </w:tabs>
        <w:rPr>
          <w:rFonts w:ascii="Arial" w:hAnsi="Arial" w:cs="Arial"/>
        </w:rPr>
      </w:pPr>
      <w:r>
        <w:rPr>
          <w:rFonts w:ascii="Arial" w:hAnsi="Arial" w:cs="Arial"/>
        </w:rPr>
        <w:tab/>
      </w:r>
    </w:p>
    <w:p w14:paraId="6DA314BB" w14:textId="7F4B5B0D" w:rsidR="00152C17" w:rsidRPr="00A87892" w:rsidRDefault="00DB21FF" w:rsidP="006B03BF">
      <w:pPr>
        <w:jc w:val="both"/>
        <w:rPr>
          <w:rFonts w:ascii="Arial" w:hAnsi="Arial" w:cs="Arial"/>
          <w:sz w:val="24"/>
        </w:rPr>
      </w:pPr>
      <w:r w:rsidRPr="00A87892">
        <w:rPr>
          <w:rFonts w:ascii="Arial" w:hAnsi="Arial" w:cs="Arial"/>
          <w:sz w:val="24"/>
        </w:rPr>
        <w:t xml:space="preserve">As the University is near the centre of Birmingham, with three main train stations, the majority of staff and students choose a sustainable transport option to commute to campus. Over the years car parking spaces have reduced and depending on the options chosen with the new Estates Strategy further car parking space will be lost. </w:t>
      </w:r>
    </w:p>
    <w:p w14:paraId="245F3A41" w14:textId="5C760C76" w:rsidR="00152C17" w:rsidRPr="00A87892" w:rsidRDefault="00152C17" w:rsidP="006B03BF">
      <w:pPr>
        <w:jc w:val="both"/>
        <w:rPr>
          <w:rFonts w:ascii="Arial" w:hAnsi="Arial" w:cs="Arial"/>
          <w:sz w:val="24"/>
        </w:rPr>
      </w:pPr>
      <w:r w:rsidRPr="00A87892">
        <w:rPr>
          <w:rFonts w:ascii="Arial" w:hAnsi="Arial" w:cs="Arial"/>
          <w:sz w:val="24"/>
        </w:rPr>
        <w:t>Every two years the University does a staff and student travel survey in the autumn. The lat</w:t>
      </w:r>
      <w:r w:rsidR="00FC43B7">
        <w:rPr>
          <w:rFonts w:ascii="Arial" w:hAnsi="Arial" w:cs="Arial"/>
          <w:sz w:val="24"/>
        </w:rPr>
        <w:t xml:space="preserve">est survey was completed in 2017, with the next survey being completed </w:t>
      </w:r>
      <w:r w:rsidR="004978A9">
        <w:rPr>
          <w:rFonts w:ascii="Arial" w:hAnsi="Arial" w:cs="Arial"/>
          <w:sz w:val="24"/>
        </w:rPr>
        <w:t>autumn</w:t>
      </w:r>
      <w:r w:rsidR="00FC43B7">
        <w:rPr>
          <w:rFonts w:ascii="Arial" w:hAnsi="Arial" w:cs="Arial"/>
          <w:sz w:val="24"/>
        </w:rPr>
        <w:t xml:space="preserve"> 2019. </w:t>
      </w:r>
    </w:p>
    <w:p w14:paraId="744A8DE0" w14:textId="19EA0333" w:rsidR="00152C17" w:rsidRDefault="00A86888" w:rsidP="00FB44AF">
      <w:pPr>
        <w:rPr>
          <w:rFonts w:ascii="Arial" w:hAnsi="Arial" w:cs="Arial"/>
          <w:b/>
          <w:color w:val="F0AB00"/>
          <w:sz w:val="24"/>
        </w:rPr>
      </w:pPr>
      <w:r>
        <w:rPr>
          <w:rFonts w:ascii="Arial" w:hAnsi="Arial" w:cs="Arial"/>
          <w:b/>
          <w:noProof/>
          <w:color w:val="F0AB00"/>
          <w:sz w:val="24"/>
          <w:lang w:eastAsia="en-GB"/>
        </w:rPr>
        <w:drawing>
          <wp:anchor distT="0" distB="0" distL="114300" distR="114300" simplePos="0" relativeHeight="251835903" behindDoc="0" locked="0" layoutInCell="1" allowOverlap="1" wp14:anchorId="1F5D07AC" wp14:editId="3254E37D">
            <wp:simplePos x="0" y="0"/>
            <wp:positionH relativeFrom="margin">
              <wp:align>left</wp:align>
            </wp:positionH>
            <wp:positionV relativeFrom="paragraph">
              <wp:posOffset>266744</wp:posOffset>
            </wp:positionV>
            <wp:extent cx="6296205" cy="2902689"/>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6205" cy="2902689"/>
                    </a:xfrm>
                    <a:prstGeom prst="rect">
                      <a:avLst/>
                    </a:prstGeom>
                    <a:noFill/>
                  </pic:spPr>
                </pic:pic>
              </a:graphicData>
            </a:graphic>
            <wp14:sizeRelH relativeFrom="margin">
              <wp14:pctWidth>0</wp14:pctWidth>
            </wp14:sizeRelH>
            <wp14:sizeRelV relativeFrom="margin">
              <wp14:pctHeight>0</wp14:pctHeight>
            </wp14:sizeRelV>
          </wp:anchor>
        </w:drawing>
      </w:r>
      <w:r w:rsidR="00131964" w:rsidRPr="00536D0D">
        <w:rPr>
          <w:rFonts w:ascii="Arial" w:hAnsi="Arial" w:cs="Arial"/>
          <w:b/>
          <w:color w:val="F0AB00"/>
          <w:sz w:val="24"/>
        </w:rPr>
        <w:t>Figure 6</w:t>
      </w:r>
      <w:r w:rsidR="00152C17" w:rsidRPr="00536D0D">
        <w:rPr>
          <w:rFonts w:ascii="Arial" w:hAnsi="Arial" w:cs="Arial"/>
          <w:b/>
          <w:color w:val="F0AB00"/>
          <w:sz w:val="24"/>
        </w:rPr>
        <w:t xml:space="preserve"> Modal split of staff </w:t>
      </w:r>
      <w:r w:rsidR="00AA5186" w:rsidRPr="00536D0D">
        <w:rPr>
          <w:rFonts w:ascii="Arial" w:hAnsi="Arial" w:cs="Arial"/>
          <w:b/>
          <w:color w:val="F0AB00"/>
          <w:sz w:val="24"/>
        </w:rPr>
        <w:t xml:space="preserve">and students </w:t>
      </w:r>
      <w:r w:rsidR="00152C17" w:rsidRPr="00536D0D">
        <w:rPr>
          <w:rFonts w:ascii="Arial" w:hAnsi="Arial" w:cs="Arial"/>
          <w:b/>
          <w:color w:val="F0AB00"/>
          <w:sz w:val="24"/>
        </w:rPr>
        <w:t xml:space="preserve">travel to </w:t>
      </w:r>
      <w:r w:rsidR="00AA5186" w:rsidRPr="00536D0D">
        <w:rPr>
          <w:rFonts w:ascii="Arial" w:hAnsi="Arial" w:cs="Arial"/>
          <w:b/>
          <w:color w:val="F0AB00"/>
          <w:sz w:val="24"/>
        </w:rPr>
        <w:t>campus</w:t>
      </w:r>
    </w:p>
    <w:p w14:paraId="4F739983" w14:textId="6594D631" w:rsidR="00EF3A78" w:rsidRDefault="00EF3A78" w:rsidP="00FB44AF">
      <w:pPr>
        <w:rPr>
          <w:rFonts w:ascii="Arial" w:hAnsi="Arial" w:cs="Arial"/>
          <w:b/>
          <w:color w:val="F0AB00"/>
          <w:sz w:val="24"/>
        </w:rPr>
      </w:pPr>
    </w:p>
    <w:p w14:paraId="2ACBF4C4" w14:textId="55501AAE" w:rsidR="00EF3A78" w:rsidRDefault="00EF3A78" w:rsidP="00FB44AF">
      <w:pPr>
        <w:rPr>
          <w:rFonts w:ascii="Arial" w:hAnsi="Arial" w:cs="Arial"/>
          <w:b/>
          <w:color w:val="F0AB00"/>
          <w:sz w:val="24"/>
        </w:rPr>
      </w:pPr>
    </w:p>
    <w:p w14:paraId="10CF0A1C" w14:textId="3B8FBD62" w:rsidR="00EF3A78" w:rsidRDefault="00EF3A78" w:rsidP="00FB44AF">
      <w:pPr>
        <w:rPr>
          <w:rFonts w:ascii="Arial" w:hAnsi="Arial" w:cs="Arial"/>
          <w:b/>
          <w:color w:val="F0AB00"/>
          <w:sz w:val="24"/>
        </w:rPr>
      </w:pPr>
    </w:p>
    <w:p w14:paraId="680DC834" w14:textId="4EED4AF6" w:rsidR="00EF3A78" w:rsidRDefault="00EF3A78" w:rsidP="00FB44AF">
      <w:pPr>
        <w:rPr>
          <w:rFonts w:ascii="Arial" w:hAnsi="Arial" w:cs="Arial"/>
          <w:b/>
          <w:color w:val="F0AB00"/>
          <w:sz w:val="24"/>
        </w:rPr>
      </w:pPr>
    </w:p>
    <w:p w14:paraId="60F41B30" w14:textId="7B9DB2A4" w:rsidR="00EF3A78" w:rsidRDefault="00EF3A78" w:rsidP="00FB44AF">
      <w:pPr>
        <w:rPr>
          <w:rFonts w:ascii="Arial" w:hAnsi="Arial" w:cs="Arial"/>
          <w:b/>
          <w:color w:val="F0AB00"/>
          <w:sz w:val="24"/>
        </w:rPr>
      </w:pPr>
    </w:p>
    <w:p w14:paraId="6A21EB86" w14:textId="032F97ED" w:rsidR="00EF3A78" w:rsidRDefault="00EF3A78" w:rsidP="00FB44AF">
      <w:pPr>
        <w:rPr>
          <w:rFonts w:ascii="Arial" w:hAnsi="Arial" w:cs="Arial"/>
          <w:b/>
          <w:color w:val="F0AB00"/>
          <w:sz w:val="24"/>
        </w:rPr>
      </w:pPr>
    </w:p>
    <w:p w14:paraId="742C5E62" w14:textId="1B190E21" w:rsidR="00EF3A78" w:rsidRDefault="00EF3A78" w:rsidP="00FB44AF">
      <w:pPr>
        <w:rPr>
          <w:rFonts w:ascii="Arial" w:hAnsi="Arial" w:cs="Arial"/>
          <w:b/>
          <w:color w:val="F0AB00"/>
          <w:sz w:val="24"/>
        </w:rPr>
      </w:pPr>
    </w:p>
    <w:p w14:paraId="78D8E102" w14:textId="2F05DCB8" w:rsidR="00EF3A78" w:rsidRDefault="00EF3A78" w:rsidP="00FB44AF">
      <w:pPr>
        <w:rPr>
          <w:rFonts w:ascii="Arial" w:hAnsi="Arial" w:cs="Arial"/>
          <w:b/>
          <w:color w:val="F0AB00"/>
          <w:sz w:val="24"/>
        </w:rPr>
      </w:pPr>
    </w:p>
    <w:p w14:paraId="68AB09BE" w14:textId="698CC61A" w:rsidR="00EF3A78" w:rsidRDefault="00EF3A78" w:rsidP="00FB44AF">
      <w:pPr>
        <w:rPr>
          <w:rFonts w:ascii="Arial" w:hAnsi="Arial" w:cs="Arial"/>
          <w:b/>
          <w:color w:val="F0AB00"/>
          <w:sz w:val="24"/>
        </w:rPr>
      </w:pPr>
    </w:p>
    <w:p w14:paraId="67ADDA1C" w14:textId="1AE544CE" w:rsidR="00EF3A78" w:rsidRDefault="00EF3A78" w:rsidP="00FB44AF">
      <w:pPr>
        <w:rPr>
          <w:rFonts w:ascii="Arial" w:hAnsi="Arial" w:cs="Arial"/>
          <w:b/>
          <w:color w:val="F0AB00"/>
          <w:sz w:val="24"/>
        </w:rPr>
      </w:pPr>
    </w:p>
    <w:p w14:paraId="208A16DF" w14:textId="5FF0F1F1" w:rsidR="00EF3A78" w:rsidRDefault="00EF3A78" w:rsidP="00FB44AF">
      <w:pPr>
        <w:rPr>
          <w:rFonts w:ascii="Arial" w:hAnsi="Arial" w:cs="Arial"/>
          <w:b/>
          <w:color w:val="F0AB00"/>
          <w:sz w:val="24"/>
        </w:rPr>
      </w:pPr>
    </w:p>
    <w:p w14:paraId="56CF880B" w14:textId="0EF15C95" w:rsidR="00EF3A78" w:rsidRDefault="00A86888" w:rsidP="00FB44AF">
      <w:pPr>
        <w:rPr>
          <w:rFonts w:ascii="Arial" w:hAnsi="Arial" w:cs="Arial"/>
          <w:b/>
          <w:color w:val="F0AB00"/>
          <w:sz w:val="24"/>
        </w:rPr>
      </w:pPr>
      <w:r>
        <w:rPr>
          <w:rFonts w:ascii="Arial" w:hAnsi="Arial" w:cs="Arial"/>
          <w:b/>
          <w:noProof/>
          <w:color w:val="F0AB00"/>
          <w:sz w:val="24"/>
          <w:lang w:eastAsia="en-GB"/>
        </w:rPr>
        <w:drawing>
          <wp:anchor distT="0" distB="0" distL="114300" distR="114300" simplePos="0" relativeHeight="251836927" behindDoc="0" locked="0" layoutInCell="1" allowOverlap="1" wp14:anchorId="63C76F0C" wp14:editId="589FC067">
            <wp:simplePos x="0" y="0"/>
            <wp:positionH relativeFrom="margin">
              <wp:align>left</wp:align>
            </wp:positionH>
            <wp:positionV relativeFrom="paragraph">
              <wp:posOffset>27423</wp:posOffset>
            </wp:positionV>
            <wp:extent cx="5862885" cy="2849526"/>
            <wp:effectExtent l="0" t="0" r="5080" b="825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2885" cy="2849526"/>
                    </a:xfrm>
                    <a:prstGeom prst="rect">
                      <a:avLst/>
                    </a:prstGeom>
                    <a:noFill/>
                  </pic:spPr>
                </pic:pic>
              </a:graphicData>
            </a:graphic>
            <wp14:sizeRelH relativeFrom="margin">
              <wp14:pctWidth>0</wp14:pctWidth>
            </wp14:sizeRelH>
            <wp14:sizeRelV relativeFrom="margin">
              <wp14:pctHeight>0</wp14:pctHeight>
            </wp14:sizeRelV>
          </wp:anchor>
        </w:drawing>
      </w:r>
    </w:p>
    <w:p w14:paraId="13296202" w14:textId="0DF224EE" w:rsidR="00EF3A78" w:rsidRPr="00536D0D" w:rsidRDefault="00EF3A78" w:rsidP="00FB44AF">
      <w:pPr>
        <w:rPr>
          <w:rFonts w:ascii="Arial" w:hAnsi="Arial" w:cs="Arial"/>
          <w:b/>
          <w:color w:val="F0AB00"/>
          <w:sz w:val="24"/>
        </w:rPr>
      </w:pPr>
    </w:p>
    <w:p w14:paraId="6B31C867" w14:textId="0958AC3D" w:rsidR="00A87892" w:rsidRPr="00A87892" w:rsidRDefault="00A87892" w:rsidP="00FB44AF">
      <w:pPr>
        <w:rPr>
          <w:rFonts w:ascii="Arial" w:hAnsi="Arial" w:cs="Arial"/>
          <w:b/>
          <w:sz w:val="24"/>
        </w:rPr>
      </w:pPr>
    </w:p>
    <w:p w14:paraId="6FE20556" w14:textId="3C2230D9" w:rsidR="007D3CC3" w:rsidRDefault="007D3CC3" w:rsidP="00FB44AF">
      <w:pPr>
        <w:rPr>
          <w:rFonts w:ascii="Arial" w:hAnsi="Arial" w:cs="Arial"/>
          <w:b/>
          <w:sz w:val="24"/>
        </w:rPr>
      </w:pPr>
    </w:p>
    <w:p w14:paraId="4CF3A010" w14:textId="0215700A" w:rsidR="00536D0D" w:rsidRDefault="00536D0D" w:rsidP="00FB44AF">
      <w:pPr>
        <w:rPr>
          <w:rFonts w:ascii="Arial" w:hAnsi="Arial" w:cs="Arial"/>
          <w:b/>
          <w:sz w:val="24"/>
        </w:rPr>
      </w:pPr>
    </w:p>
    <w:p w14:paraId="39506E57" w14:textId="43C17CAC" w:rsidR="00536D0D" w:rsidRDefault="00536D0D" w:rsidP="00FB44AF">
      <w:pPr>
        <w:rPr>
          <w:rFonts w:ascii="Arial" w:hAnsi="Arial" w:cs="Arial"/>
          <w:b/>
          <w:sz w:val="24"/>
        </w:rPr>
      </w:pPr>
    </w:p>
    <w:p w14:paraId="5DA5C1FE" w14:textId="77777777" w:rsidR="00536D0D" w:rsidRDefault="00536D0D" w:rsidP="00FB44AF">
      <w:pPr>
        <w:rPr>
          <w:rFonts w:ascii="Arial" w:hAnsi="Arial" w:cs="Arial"/>
          <w:b/>
          <w:sz w:val="24"/>
        </w:rPr>
      </w:pPr>
    </w:p>
    <w:p w14:paraId="3B100491" w14:textId="035259A8" w:rsidR="00536D0D" w:rsidRDefault="00536D0D" w:rsidP="00FB44AF">
      <w:pPr>
        <w:rPr>
          <w:rFonts w:ascii="Arial" w:hAnsi="Arial" w:cs="Arial"/>
          <w:b/>
          <w:sz w:val="24"/>
        </w:rPr>
      </w:pPr>
    </w:p>
    <w:p w14:paraId="708BF99A" w14:textId="77777777" w:rsidR="00536D0D" w:rsidRDefault="00536D0D" w:rsidP="00FB44AF">
      <w:pPr>
        <w:rPr>
          <w:rFonts w:ascii="Arial" w:hAnsi="Arial" w:cs="Arial"/>
          <w:b/>
          <w:sz w:val="24"/>
        </w:rPr>
      </w:pPr>
    </w:p>
    <w:p w14:paraId="44F37B5C" w14:textId="77777777" w:rsidR="00536D0D" w:rsidRDefault="00536D0D" w:rsidP="00FB44AF">
      <w:pPr>
        <w:rPr>
          <w:rFonts w:ascii="Arial" w:hAnsi="Arial" w:cs="Arial"/>
          <w:b/>
          <w:sz w:val="24"/>
        </w:rPr>
      </w:pPr>
    </w:p>
    <w:p w14:paraId="4BD06059" w14:textId="77777777" w:rsidR="00536D0D" w:rsidRPr="00A87892" w:rsidRDefault="00536D0D" w:rsidP="00FB44AF">
      <w:pPr>
        <w:rPr>
          <w:rFonts w:ascii="Arial" w:hAnsi="Arial" w:cs="Arial"/>
          <w:b/>
          <w:sz w:val="24"/>
        </w:rPr>
      </w:pPr>
    </w:p>
    <w:p w14:paraId="44BB20FA" w14:textId="60C3AF90" w:rsidR="00A86888" w:rsidRDefault="00A86888" w:rsidP="00EC6E36">
      <w:pPr>
        <w:rPr>
          <w:rFonts w:ascii="Arial" w:hAnsi="Arial" w:cs="Arial"/>
          <w:b/>
          <w:color w:val="F0AB00"/>
          <w:sz w:val="24"/>
        </w:rPr>
      </w:pPr>
      <w:r>
        <w:rPr>
          <w:rFonts w:ascii="Arial" w:hAnsi="Arial" w:cs="Arial"/>
          <w:b/>
          <w:color w:val="F0AB00"/>
          <w:sz w:val="24"/>
        </w:rPr>
        <w:t>Comparison to previous travel survey</w:t>
      </w:r>
    </w:p>
    <w:p w14:paraId="4E3306FF" w14:textId="50A0491A" w:rsidR="00A86888" w:rsidRDefault="00A86888" w:rsidP="0075466B">
      <w:pPr>
        <w:jc w:val="both"/>
        <w:rPr>
          <w:rFonts w:ascii="Arial" w:hAnsi="Arial" w:cs="Arial"/>
          <w:sz w:val="24"/>
        </w:rPr>
      </w:pPr>
      <w:r>
        <w:rPr>
          <w:rFonts w:ascii="Arial" w:hAnsi="Arial" w:cs="Arial"/>
          <w:sz w:val="24"/>
        </w:rPr>
        <w:t xml:space="preserve">For staff there has been a significant increase in train users from 18% in 2017/18 to 27% in 2019/20. There was a small increase in staff who walk and park and ride. However, there was a reduction in bus users from 21% in 2017/18 to 16% in 2019/20. The largest reduction is within staff who cycle. This reduced from 14% to 8%, although the 14% in 2017/18 is believed to be an anomaly, and looking at the 2015/16 figure of 6% is more realistic indicating a growth in cyclists over time. </w:t>
      </w:r>
    </w:p>
    <w:p w14:paraId="30213EBE" w14:textId="1F2174E4" w:rsidR="00A86888" w:rsidRPr="00A86888" w:rsidRDefault="00A86888" w:rsidP="0075466B">
      <w:pPr>
        <w:jc w:val="both"/>
        <w:rPr>
          <w:rFonts w:ascii="Arial" w:hAnsi="Arial" w:cs="Arial"/>
          <w:sz w:val="24"/>
        </w:rPr>
      </w:pPr>
      <w:r>
        <w:rPr>
          <w:rFonts w:ascii="Arial" w:hAnsi="Arial" w:cs="Arial"/>
          <w:sz w:val="24"/>
        </w:rPr>
        <w:t xml:space="preserve">For students, there was a small decrease in single occupancy car drivers from 7% to 5%; in an increase bus users from 22% to 31%. However, there has been a decrease students who walk to campus from 41% in 2017/18 to 34% in 2018/19. This may be due to an increase in </w:t>
      </w:r>
      <w:r w:rsidR="0075466B">
        <w:rPr>
          <w:rFonts w:ascii="Arial" w:hAnsi="Arial" w:cs="Arial"/>
          <w:sz w:val="24"/>
        </w:rPr>
        <w:t>apprenticeship</w:t>
      </w:r>
      <w:r>
        <w:rPr>
          <w:rFonts w:ascii="Arial" w:hAnsi="Arial" w:cs="Arial"/>
          <w:sz w:val="24"/>
        </w:rPr>
        <w:t xml:space="preserve"> and </w:t>
      </w:r>
      <w:r w:rsidR="0075466B">
        <w:rPr>
          <w:rFonts w:ascii="Arial" w:hAnsi="Arial" w:cs="Arial"/>
          <w:sz w:val="24"/>
        </w:rPr>
        <w:t xml:space="preserve">online learning student courses. </w:t>
      </w:r>
    </w:p>
    <w:p w14:paraId="3A3D0361" w14:textId="1ECFF74B" w:rsidR="00EC6E36" w:rsidRDefault="00EC6E36" w:rsidP="00EC6E36">
      <w:pPr>
        <w:rPr>
          <w:rFonts w:ascii="Arial" w:hAnsi="Arial" w:cs="Arial"/>
          <w:b/>
          <w:color w:val="F0AB00"/>
          <w:sz w:val="24"/>
        </w:rPr>
      </w:pPr>
      <w:r>
        <w:rPr>
          <w:rFonts w:ascii="Arial" w:hAnsi="Arial" w:cs="Arial"/>
          <w:b/>
          <w:color w:val="F0AB00"/>
          <w:sz w:val="24"/>
        </w:rPr>
        <w:t>What we have done</w:t>
      </w:r>
    </w:p>
    <w:p w14:paraId="71634906" w14:textId="5C1FB880" w:rsidR="00EC6E36" w:rsidRDefault="00EC6E36" w:rsidP="00FC43B7">
      <w:pPr>
        <w:rPr>
          <w:rFonts w:ascii="Arial" w:hAnsi="Arial" w:cs="Arial"/>
          <w:sz w:val="24"/>
        </w:rPr>
      </w:pPr>
      <w:r>
        <w:rPr>
          <w:rFonts w:ascii="Arial" w:hAnsi="Arial" w:cs="Arial"/>
          <w:sz w:val="24"/>
        </w:rPr>
        <w:t>The Sustainability Team organised a transport roadshow with Transport for West Midlands as part of Go Green Week. The event helped promote sustainable travel options to staff and students. Other events throughout the year includ</w:t>
      </w:r>
      <w:r w:rsidR="00B10F38">
        <w:rPr>
          <w:rFonts w:ascii="Arial" w:hAnsi="Arial" w:cs="Arial"/>
          <w:sz w:val="24"/>
        </w:rPr>
        <w:t>ed</w:t>
      </w:r>
      <w:r>
        <w:rPr>
          <w:rFonts w:ascii="Arial" w:hAnsi="Arial" w:cs="Arial"/>
          <w:sz w:val="24"/>
        </w:rPr>
        <w:t xml:space="preserve"> a second hand bike sale during Fresher’s Week, using a local bicycle charity and a number of cyclist breakfast sessions.</w:t>
      </w:r>
    </w:p>
    <w:p w14:paraId="40E385CA" w14:textId="7162ABBC" w:rsidR="00FC43B7" w:rsidRPr="00536D0D" w:rsidRDefault="00FC43B7" w:rsidP="00FC43B7">
      <w:pPr>
        <w:rPr>
          <w:rFonts w:ascii="Arial" w:hAnsi="Arial" w:cs="Arial"/>
          <w:b/>
          <w:color w:val="F0AB00"/>
          <w:sz w:val="24"/>
        </w:rPr>
      </w:pPr>
      <w:r w:rsidRPr="00536D0D">
        <w:rPr>
          <w:rFonts w:ascii="Arial" w:hAnsi="Arial" w:cs="Arial"/>
          <w:b/>
          <w:color w:val="F0AB00"/>
          <w:sz w:val="24"/>
        </w:rPr>
        <w:t>In progress/ future plans</w:t>
      </w:r>
    </w:p>
    <w:p w14:paraId="45B30156" w14:textId="4B7F0F70" w:rsidR="00152C17" w:rsidRDefault="00FC43B7" w:rsidP="00FC43B7">
      <w:pPr>
        <w:jc w:val="both"/>
        <w:rPr>
          <w:rFonts w:ascii="Arial" w:hAnsi="Arial" w:cs="Arial"/>
          <w:sz w:val="24"/>
        </w:rPr>
      </w:pPr>
      <w:r>
        <w:rPr>
          <w:rFonts w:ascii="Arial" w:hAnsi="Arial" w:cs="Arial"/>
          <w:sz w:val="24"/>
        </w:rPr>
        <w:t xml:space="preserve">The University is currently undertaking a Travel Strategy consultation that will look at the transport infrastructure on and around the University, as well as where staff drive from to the campus and the possibilities of reducing car parking on campus. </w:t>
      </w:r>
      <w:r w:rsidR="00090495">
        <w:rPr>
          <w:rFonts w:ascii="Arial" w:hAnsi="Arial" w:cs="Arial"/>
          <w:sz w:val="24"/>
        </w:rPr>
        <w:t xml:space="preserve">There is a new travel survey out to obtain updated information to report on, that will end in December. </w:t>
      </w:r>
      <w:r>
        <w:rPr>
          <w:rFonts w:ascii="Arial" w:hAnsi="Arial" w:cs="Arial"/>
          <w:sz w:val="24"/>
        </w:rPr>
        <w:t>With this in mind</w:t>
      </w:r>
      <w:r w:rsidR="00090495">
        <w:rPr>
          <w:rFonts w:ascii="Arial" w:hAnsi="Arial" w:cs="Arial"/>
          <w:sz w:val="24"/>
        </w:rPr>
        <w:t>,</w:t>
      </w:r>
      <w:r>
        <w:rPr>
          <w:rFonts w:ascii="Arial" w:hAnsi="Arial" w:cs="Arial"/>
          <w:sz w:val="24"/>
        </w:rPr>
        <w:t xml:space="preserve"> not much has been implemented as part of infrastructure development at the University. </w:t>
      </w:r>
    </w:p>
    <w:p w14:paraId="77D11915" w14:textId="592DDB62" w:rsidR="00FC43B7" w:rsidRDefault="00473783" w:rsidP="00FC43B7">
      <w:pPr>
        <w:jc w:val="both"/>
        <w:rPr>
          <w:rFonts w:ascii="Arial" w:hAnsi="Arial" w:cs="Arial"/>
          <w:sz w:val="24"/>
        </w:rPr>
      </w:pPr>
      <w:r>
        <w:rPr>
          <w:noProof/>
        </w:rPr>
        <w:pict w14:anchorId="438E5F4B">
          <v:shape id="_x0000_s1032" type="#_x0000_t75" style="position:absolute;left:0;text-align:left;margin-left:-36.85pt;margin-top:49.55pt;width:595.15pt;height:323.85pt;z-index:251728384;mso-position-horizontal-relative:text;mso-position-vertical-relative:text;mso-width-relative:page;mso-height-relative:page">
            <v:imagedata r:id="rId55" o:title="Birmingham canals cycling" croptop="5265f" cropbottom="6655f"/>
          </v:shape>
        </w:pict>
      </w:r>
      <w:r w:rsidR="00FC43B7">
        <w:rPr>
          <w:rFonts w:ascii="Arial" w:hAnsi="Arial" w:cs="Arial"/>
          <w:sz w:val="24"/>
        </w:rPr>
        <w:t>Transport for West Midlands is currently undergoing a tendering process for docked bicycle stations to be installed through the West Midlands, which would benefit the University. However, this project is</w:t>
      </w:r>
      <w:r w:rsidR="00EC6E36">
        <w:rPr>
          <w:rFonts w:ascii="Arial" w:hAnsi="Arial" w:cs="Arial"/>
          <w:sz w:val="24"/>
        </w:rPr>
        <w:t xml:space="preserve"> overdue</w:t>
      </w:r>
      <w:r w:rsidR="00FC43B7">
        <w:rPr>
          <w:rFonts w:ascii="Arial" w:hAnsi="Arial" w:cs="Arial"/>
          <w:sz w:val="24"/>
        </w:rPr>
        <w:t xml:space="preserve"> by almost 12-18 months due to contractual issues. </w:t>
      </w:r>
    </w:p>
    <w:p w14:paraId="13ED090F" w14:textId="153CD115" w:rsidR="003A6121" w:rsidRDefault="003A6121">
      <w:pPr>
        <w:rPr>
          <w:sz w:val="24"/>
        </w:rPr>
      </w:pPr>
    </w:p>
    <w:p w14:paraId="1C7ABE85" w14:textId="76A5B302" w:rsidR="00EC6E36" w:rsidRDefault="00EC6E36">
      <w:pPr>
        <w:rPr>
          <w:sz w:val="24"/>
        </w:rPr>
      </w:pPr>
    </w:p>
    <w:p w14:paraId="35115314" w14:textId="75F18A04" w:rsidR="00EC6E36" w:rsidRDefault="00EC6E36">
      <w:pPr>
        <w:rPr>
          <w:sz w:val="24"/>
        </w:rPr>
      </w:pPr>
    </w:p>
    <w:p w14:paraId="4E48C04D" w14:textId="42B31417" w:rsidR="00EC6E36" w:rsidRDefault="00EC6E36">
      <w:pPr>
        <w:rPr>
          <w:sz w:val="24"/>
        </w:rPr>
      </w:pPr>
    </w:p>
    <w:p w14:paraId="6B1699EF" w14:textId="6780B66F" w:rsidR="00EC6E36" w:rsidRDefault="00EC6E36">
      <w:pPr>
        <w:rPr>
          <w:sz w:val="24"/>
        </w:rPr>
      </w:pPr>
    </w:p>
    <w:p w14:paraId="4FE3B297" w14:textId="24847035" w:rsidR="00EC6E36" w:rsidRDefault="00EC6E36">
      <w:pPr>
        <w:rPr>
          <w:sz w:val="24"/>
        </w:rPr>
      </w:pPr>
    </w:p>
    <w:p w14:paraId="07D15D46" w14:textId="4941DEAC" w:rsidR="00EC6E36" w:rsidRDefault="00EC6E36">
      <w:pPr>
        <w:rPr>
          <w:sz w:val="24"/>
        </w:rPr>
      </w:pPr>
    </w:p>
    <w:p w14:paraId="7F084040" w14:textId="2694CB5E" w:rsidR="00EC6E36" w:rsidRDefault="00EC6E36">
      <w:pPr>
        <w:rPr>
          <w:sz w:val="24"/>
        </w:rPr>
      </w:pPr>
    </w:p>
    <w:p w14:paraId="354A9D28" w14:textId="07DB0444" w:rsidR="00EC6E36" w:rsidRDefault="00EC6E36">
      <w:pPr>
        <w:rPr>
          <w:sz w:val="24"/>
        </w:rPr>
      </w:pPr>
    </w:p>
    <w:p w14:paraId="783F56AD" w14:textId="1C2C6B8B" w:rsidR="00EC6E36" w:rsidRDefault="00EC6E36">
      <w:pPr>
        <w:rPr>
          <w:sz w:val="24"/>
        </w:rPr>
      </w:pPr>
    </w:p>
    <w:p w14:paraId="6F26682B" w14:textId="14EFB385" w:rsidR="00EC6E36" w:rsidRDefault="00EC6E36">
      <w:pPr>
        <w:rPr>
          <w:sz w:val="24"/>
        </w:rPr>
      </w:pPr>
    </w:p>
    <w:p w14:paraId="4AC6A499" w14:textId="51AB7E86" w:rsidR="00EC6E36" w:rsidRDefault="00EC6E36">
      <w:pPr>
        <w:rPr>
          <w:sz w:val="24"/>
        </w:rPr>
      </w:pPr>
    </w:p>
    <w:p w14:paraId="3B21C96D" w14:textId="2E4AA9BC" w:rsidR="00EC6E36" w:rsidRDefault="00EC6E36">
      <w:pPr>
        <w:rPr>
          <w:sz w:val="24"/>
        </w:rPr>
      </w:pPr>
    </w:p>
    <w:p w14:paraId="015E7063" w14:textId="7DDA57B7" w:rsidR="00EC6E36" w:rsidRDefault="00EC6E36">
      <w:pPr>
        <w:rPr>
          <w:sz w:val="24"/>
        </w:rPr>
      </w:pPr>
    </w:p>
    <w:p w14:paraId="69267C13" w14:textId="3EC3B7C9" w:rsidR="00EC6E36" w:rsidRDefault="00EC6E36">
      <w:pPr>
        <w:rPr>
          <w:sz w:val="24"/>
        </w:rPr>
      </w:pPr>
    </w:p>
    <w:p w14:paraId="078147D0" w14:textId="4F7378DF" w:rsidR="005814CF" w:rsidRPr="00065036" w:rsidRDefault="00473783" w:rsidP="00065036">
      <w:pPr>
        <w:pStyle w:val="Heading1"/>
        <w:rPr>
          <w:color w:val="FFFFFF" w:themeColor="background1"/>
          <w:sz w:val="44"/>
        </w:rPr>
      </w:pPr>
      <w:bookmarkStart w:id="27" w:name="_Toc24637753"/>
      <w:r>
        <w:rPr>
          <w:noProof/>
        </w:rPr>
        <w:pict w14:anchorId="69C3AF2F">
          <v:shape id="_x0000_s1041" type="#_x0000_t75" style="position:absolute;margin-left:378.55pt;margin-top:5.15pt;width:60.5pt;height:60.5pt;z-index:251823615;mso-position-horizontal-relative:text;mso-position-vertical-relative:text;mso-width-relative:page;mso-height-relative:page">
            <v:imagedata r:id="rId56" o:title="E_SDG goals_icons-individual-rgb-08"/>
          </v:shape>
        </w:pict>
      </w:r>
      <w:r>
        <w:rPr>
          <w:noProof/>
        </w:rPr>
        <w:pict w14:anchorId="43FB0446">
          <v:shape id="_x0000_s1042" type="#_x0000_t75" style="position:absolute;margin-left:441.85pt;margin-top:5.05pt;width:60.4pt;height:60.4pt;z-index:251825663;mso-position-horizontal-relative:text;mso-position-vertical-relative:text;mso-width-relative:page;mso-height-relative:page">
            <v:imagedata r:id="rId57" o:title="E_SDG goals_icons-individual-rgb-10"/>
          </v:shape>
        </w:pict>
      </w:r>
      <w:r w:rsidR="004A3E78" w:rsidRPr="000409E2">
        <w:rPr>
          <w:rFonts w:ascii="Arial" w:hAnsi="Arial"/>
          <w:noProof/>
          <w:color w:val="A626AA"/>
          <w:sz w:val="24"/>
          <w:lang w:eastAsia="en-GB"/>
        </w:rPr>
        <mc:AlternateContent>
          <mc:Choice Requires="wps">
            <w:drawing>
              <wp:anchor distT="0" distB="0" distL="114300" distR="114300" simplePos="0" relativeHeight="251821567" behindDoc="0" locked="0" layoutInCell="1" allowOverlap="1" wp14:anchorId="11DAEE01" wp14:editId="10FEB9F3">
                <wp:simplePos x="0" y="0"/>
                <wp:positionH relativeFrom="margin">
                  <wp:posOffset>4776716</wp:posOffset>
                </wp:positionH>
                <wp:positionV relativeFrom="paragraph">
                  <wp:posOffset>26386</wp:posOffset>
                </wp:positionV>
                <wp:extent cx="1638300" cy="854710"/>
                <wp:effectExtent l="0" t="0" r="19050" b="21590"/>
                <wp:wrapNone/>
                <wp:docPr id="46" name="Rectangle 46"/>
                <wp:cNvGraphicFramePr/>
                <a:graphic xmlns:a="http://schemas.openxmlformats.org/drawingml/2006/main">
                  <a:graphicData uri="http://schemas.microsoft.com/office/word/2010/wordprocessingShape">
                    <wps:wsp>
                      <wps:cNvSpPr/>
                      <wps:spPr>
                        <a:xfrm>
                          <a:off x="0" y="0"/>
                          <a:ext cx="1638300"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B60366" id="Rectangle 46" o:spid="_x0000_s1026" style="position:absolute;margin-left:376.1pt;margin-top:2.1pt;width:129pt;height:67.3pt;z-index:25182156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" fillcolor="white [3212]" strokecolor="white [3212]" strokeweight="1pt">
                <w10:wrap anchorx="margin"/>
              </v:rect>
            </w:pict>
          </mc:Fallback>
        </mc:AlternateContent>
      </w:r>
      <w:r w:rsidR="00037FA5" w:rsidRPr="00065036">
        <w:rPr>
          <w:rFonts w:ascii="Arial" w:hAnsi="Arial"/>
          <w:noProof/>
          <w:color w:val="FFFFFF" w:themeColor="background1"/>
          <w:sz w:val="44"/>
          <w:lang w:eastAsia="en-GB"/>
        </w:rPr>
        <mc:AlternateContent>
          <mc:Choice Requires="wps">
            <w:drawing>
              <wp:anchor distT="0" distB="0" distL="114300" distR="114300" simplePos="0" relativeHeight="251652608" behindDoc="1" locked="0" layoutInCell="1" allowOverlap="1" wp14:anchorId="1F9DC031" wp14:editId="0F91572F">
                <wp:simplePos x="0" y="0"/>
                <wp:positionH relativeFrom="column">
                  <wp:posOffset>-600711</wp:posOffset>
                </wp:positionH>
                <wp:positionV relativeFrom="paragraph">
                  <wp:posOffset>-561975</wp:posOffset>
                </wp:positionV>
                <wp:extent cx="7722235" cy="2505075"/>
                <wp:effectExtent l="57150" t="19050" r="69215" b="123825"/>
                <wp:wrapNone/>
                <wp:docPr id="247" name="Rectangle 247"/>
                <wp:cNvGraphicFramePr/>
                <a:graphic xmlns:a="http://schemas.openxmlformats.org/drawingml/2006/main">
                  <a:graphicData uri="http://schemas.microsoft.com/office/word/2010/wordprocessingShape">
                    <wps:wsp>
                      <wps:cNvSpPr/>
                      <wps:spPr>
                        <a:xfrm>
                          <a:off x="0" y="0"/>
                          <a:ext cx="7722235" cy="2505075"/>
                        </a:xfrm>
                        <a:prstGeom prst="rect">
                          <a:avLst/>
                        </a:prstGeom>
                        <a:solidFill>
                          <a:srgbClr val="B06F00"/>
                        </a:solidFill>
                        <a:ln>
                          <a:solidFill>
                            <a:srgbClr val="B06F00"/>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9DA6E" id="Rectangle 247" o:spid="_x0000_s1026" style="position:absolute;margin-left:-47.3pt;margin-top:-44.25pt;width:608.05pt;height:19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" fillcolor="#b06f00" strokecolor="#b06f00" strokeweight="1pt">
                <v:shadow on="t" color="black" opacity="26214f" origin=",-.5" offset="0,3pt"/>
              </v:rect>
            </w:pict>
          </mc:Fallback>
        </mc:AlternateContent>
      </w:r>
      <w:r w:rsidR="004A3E78">
        <w:rPr>
          <w:color w:val="FFFFFF" w:themeColor="background1"/>
          <w:sz w:val="44"/>
        </w:rPr>
        <w:t>E</w:t>
      </w:r>
      <w:r w:rsidR="00392D04" w:rsidRPr="00065036">
        <w:rPr>
          <w:color w:val="FFFFFF" w:themeColor="background1"/>
          <w:sz w:val="44"/>
        </w:rPr>
        <w:t xml:space="preserve">thical </w:t>
      </w:r>
      <w:r w:rsidR="004A3E78">
        <w:rPr>
          <w:color w:val="FFFFFF" w:themeColor="background1"/>
          <w:sz w:val="44"/>
        </w:rPr>
        <w:t>I</w:t>
      </w:r>
      <w:r w:rsidR="003A6121" w:rsidRPr="00065036">
        <w:rPr>
          <w:color w:val="FFFFFF" w:themeColor="background1"/>
          <w:sz w:val="44"/>
        </w:rPr>
        <w:t>nvestment</w:t>
      </w:r>
      <w:bookmarkEnd w:id="27"/>
    </w:p>
    <w:p w14:paraId="05ACB55B" w14:textId="220468E4" w:rsidR="00AB4E13" w:rsidRPr="00A87892" w:rsidRDefault="00AB4E13" w:rsidP="00AB4E13">
      <w:pPr>
        <w:rPr>
          <w:rFonts w:ascii="Adobe Gothic Std B" w:eastAsia="Adobe Gothic Std B" w:hAnsi="Adobe Gothic Std B" w:cs="Arial"/>
          <w:b/>
          <w:color w:val="FFFFFF" w:themeColor="background1"/>
          <w:sz w:val="36"/>
        </w:rPr>
      </w:pPr>
      <w:r w:rsidRPr="00A87892">
        <w:rPr>
          <w:rFonts w:ascii="Adobe Gothic Std B" w:eastAsia="Adobe Gothic Std B" w:hAnsi="Adobe Gothic Std B" w:cs="Arial"/>
          <w:b/>
          <w:color w:val="FFFFFF" w:themeColor="background1"/>
          <w:sz w:val="36"/>
        </w:rPr>
        <w:t>Overarching aim</w:t>
      </w:r>
    </w:p>
    <w:p w14:paraId="4DB61FC7" w14:textId="7F506D93" w:rsidR="00AB4E13" w:rsidRPr="00AB4E13" w:rsidRDefault="003718CC" w:rsidP="003A6121">
      <w:pPr>
        <w:rPr>
          <w:rFonts w:ascii="Adobe Gothic Std B" w:eastAsia="Adobe Gothic Std B" w:hAnsi="Adobe Gothic Std B" w:cs="Arial"/>
          <w:b/>
          <w:color w:val="FFFFFF" w:themeColor="background1"/>
          <w:sz w:val="44"/>
          <w:szCs w:val="24"/>
        </w:rPr>
      </w:pPr>
      <w:r w:rsidRPr="00AB4E13">
        <w:rPr>
          <w:rFonts w:ascii="Arial" w:hAnsi="Arial" w:cs="Arial"/>
          <w:b/>
          <w:noProof/>
          <w:szCs w:val="24"/>
          <w:lang w:eastAsia="en-GB"/>
        </w:rPr>
        <mc:AlternateContent>
          <mc:Choice Requires="wps">
            <w:drawing>
              <wp:anchor distT="0" distB="0" distL="114300" distR="114300" simplePos="0" relativeHeight="251653632" behindDoc="1" locked="0" layoutInCell="1" allowOverlap="1" wp14:anchorId="75102F4A" wp14:editId="496D9727">
                <wp:simplePos x="0" y="0"/>
                <wp:positionH relativeFrom="column">
                  <wp:posOffset>6418275</wp:posOffset>
                </wp:positionH>
                <wp:positionV relativeFrom="paragraph">
                  <wp:posOffset>829945</wp:posOffset>
                </wp:positionV>
                <wp:extent cx="668655" cy="709295"/>
                <wp:effectExtent l="19050" t="0" r="17145" b="33655"/>
                <wp:wrapNone/>
                <wp:docPr id="248" name="Right Triangle 248"/>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B06F00"/>
                        </a:solidFill>
                        <a:ln>
                          <a:solidFill>
                            <a:srgbClr val="B06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B8D62C" id="Right Triangle 248" o:spid="_x0000_s1026" type="#_x0000_t6" style="position:absolute;margin-left:505.4pt;margin-top:65.35pt;width:52.65pt;height:55.85pt;rotation:180;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" fillcolor="#b06f00" strokecolor="#b06f00" strokeweight="1pt"/>
            </w:pict>
          </mc:Fallback>
        </mc:AlternateContent>
      </w:r>
      <w:r w:rsidR="00AB4E13" w:rsidRPr="00AB4E13">
        <w:rPr>
          <w:rFonts w:ascii="Arial" w:eastAsia="Adobe Gothic Std B" w:hAnsi="Arial" w:cs="Arial"/>
          <w:color w:val="FFFFFF" w:themeColor="background1"/>
          <w:sz w:val="32"/>
          <w:szCs w:val="32"/>
        </w:rPr>
        <w:t>To implement ethically and environmentally responsible procurement and</w:t>
      </w:r>
      <w:r w:rsidR="00AB4E13" w:rsidRPr="00AB4E13">
        <w:rPr>
          <w:rFonts w:ascii="Adobe Gothic Std B" w:eastAsia="Adobe Gothic Std B" w:hAnsi="Adobe Gothic Std B" w:cs="Arial"/>
          <w:color w:val="FFFFFF" w:themeColor="background1"/>
          <w:sz w:val="32"/>
          <w:szCs w:val="32"/>
        </w:rPr>
        <w:t xml:space="preserve"> </w:t>
      </w:r>
      <w:r w:rsidR="00AB4E13" w:rsidRPr="002910A0">
        <w:rPr>
          <w:rFonts w:ascii="Arial" w:eastAsia="Adobe Gothic Std B" w:hAnsi="Arial" w:cs="Arial"/>
          <w:color w:val="FFFFFF" w:themeColor="background1"/>
          <w:sz w:val="32"/>
        </w:rPr>
        <w:t>financial management measures, policies and procedures and</w:t>
      </w:r>
      <w:r w:rsidR="00AB4E13" w:rsidRPr="002910A0">
        <w:rPr>
          <w:rFonts w:ascii="Adobe Gothic Std B" w:eastAsia="Adobe Gothic Std B" w:hAnsi="Adobe Gothic Std B" w:cs="Arial"/>
          <w:b/>
          <w:color w:val="FFFFFF" w:themeColor="background1"/>
          <w:sz w:val="32"/>
        </w:rPr>
        <w:t xml:space="preserve"> </w:t>
      </w:r>
      <w:r w:rsidR="00AB4E13" w:rsidRPr="002910A0">
        <w:rPr>
          <w:rFonts w:ascii="Arial" w:eastAsia="Adobe Gothic Std B" w:hAnsi="Arial" w:cs="Arial"/>
          <w:color w:val="FFFFFF" w:themeColor="background1"/>
          <w:sz w:val="32"/>
        </w:rPr>
        <w:t>communicate these to</w:t>
      </w:r>
      <w:r w:rsidR="002910A0" w:rsidRPr="002910A0">
        <w:rPr>
          <w:rFonts w:ascii="Arial" w:hAnsi="Arial" w:cs="Arial"/>
          <w:color w:val="FFFFFF" w:themeColor="background1"/>
          <w:sz w:val="20"/>
        </w:rPr>
        <w:t xml:space="preserve"> </w:t>
      </w:r>
      <w:r w:rsidR="002910A0" w:rsidRPr="002910A0">
        <w:rPr>
          <w:rFonts w:ascii="Arial" w:eastAsia="Adobe Gothic Std B" w:hAnsi="Arial" w:cs="Arial"/>
          <w:color w:val="FFFFFF" w:themeColor="background1"/>
          <w:sz w:val="32"/>
        </w:rPr>
        <w:t>suppliers, contractors and partner organisations.</w:t>
      </w:r>
    </w:p>
    <w:p w14:paraId="5EEDE637" w14:textId="7143C685" w:rsidR="00AB4E13" w:rsidRPr="003A6121" w:rsidRDefault="00AB4E13" w:rsidP="003A6121">
      <w:pPr>
        <w:rPr>
          <w:rFonts w:ascii="Arial" w:hAnsi="Arial" w:cs="Arial"/>
          <w:b/>
          <w:szCs w:val="24"/>
        </w:rPr>
      </w:pPr>
    </w:p>
    <w:p w14:paraId="59D42F94" w14:textId="433D4AA2" w:rsidR="003A6121" w:rsidRPr="002910A0" w:rsidRDefault="003A6121" w:rsidP="006B03BF">
      <w:pPr>
        <w:jc w:val="both"/>
        <w:rPr>
          <w:rFonts w:ascii="Arial" w:hAnsi="Arial" w:cs="Arial"/>
          <w:sz w:val="24"/>
        </w:rPr>
      </w:pPr>
      <w:r w:rsidRPr="002910A0">
        <w:rPr>
          <w:rFonts w:ascii="Arial" w:hAnsi="Arial" w:cs="Arial"/>
          <w:sz w:val="24"/>
        </w:rPr>
        <w:t>Aston takes the welfare of its supplier’s staff and internal staff seriously as well as looking to invest our funds as ethically as possible. Workers’ rights are a core issue in our ethical procurement and we have set out to reward best practice across a range of approaches described below.</w:t>
      </w:r>
    </w:p>
    <w:p w14:paraId="3AB34FDD" w14:textId="746F1417" w:rsidR="00EC6E36" w:rsidRDefault="00116A03" w:rsidP="006B03BF">
      <w:pPr>
        <w:jc w:val="both"/>
        <w:rPr>
          <w:rFonts w:ascii="Arial" w:hAnsi="Arial" w:cs="Arial"/>
          <w:b/>
          <w:color w:val="A33F0B"/>
          <w:sz w:val="24"/>
        </w:rPr>
      </w:pPr>
      <w:r w:rsidRPr="002910A0">
        <w:rPr>
          <w:rFonts w:ascii="Arial" w:hAnsi="Arial" w:cs="Arial"/>
          <w:b/>
          <w:color w:val="A33F0B"/>
          <w:sz w:val="24"/>
        </w:rPr>
        <w:t>What we have done</w:t>
      </w:r>
    </w:p>
    <w:p w14:paraId="615FB042" w14:textId="127699EE" w:rsidR="00116A03" w:rsidRPr="002910A0" w:rsidRDefault="00116A03" w:rsidP="006B03BF">
      <w:pPr>
        <w:jc w:val="both"/>
        <w:rPr>
          <w:rFonts w:ascii="Arial" w:hAnsi="Arial" w:cs="Arial"/>
          <w:sz w:val="24"/>
        </w:rPr>
      </w:pPr>
      <w:r w:rsidRPr="002910A0">
        <w:rPr>
          <w:rFonts w:ascii="Arial" w:hAnsi="Arial" w:cs="Arial"/>
          <w:sz w:val="24"/>
        </w:rPr>
        <w:t xml:space="preserve">The University </w:t>
      </w:r>
      <w:r w:rsidR="001D7573">
        <w:rPr>
          <w:rFonts w:ascii="Arial" w:hAnsi="Arial" w:cs="Arial"/>
          <w:sz w:val="24"/>
        </w:rPr>
        <w:t>actively uses the</w:t>
      </w:r>
      <w:r w:rsidR="00840658">
        <w:rPr>
          <w:rFonts w:ascii="Arial" w:hAnsi="Arial" w:cs="Arial"/>
          <w:sz w:val="24"/>
        </w:rPr>
        <w:t xml:space="preserve"> NET</w:t>
      </w:r>
      <w:r w:rsidRPr="002910A0">
        <w:rPr>
          <w:rFonts w:ascii="Arial" w:hAnsi="Arial" w:cs="Arial"/>
          <w:sz w:val="24"/>
        </w:rPr>
        <w:t>Positive Supplier Engagement HE Tool.</w:t>
      </w:r>
      <w:r w:rsidR="003A206A">
        <w:rPr>
          <w:rFonts w:ascii="Arial" w:hAnsi="Arial" w:cs="Arial"/>
          <w:sz w:val="24"/>
        </w:rPr>
        <w:t xml:space="preserve"> </w:t>
      </w:r>
      <w:r w:rsidR="00344E38" w:rsidRPr="002910A0">
        <w:rPr>
          <w:rFonts w:ascii="Arial" w:hAnsi="Arial" w:cs="Arial"/>
          <w:sz w:val="24"/>
        </w:rPr>
        <w:t xml:space="preserve">This tool allows suppliers to create a </w:t>
      </w:r>
      <w:r w:rsidR="00344E38">
        <w:rPr>
          <w:rFonts w:ascii="Arial" w:hAnsi="Arial" w:cs="Arial"/>
          <w:sz w:val="24"/>
        </w:rPr>
        <w:t>Corporate Social Responsibility (CSR)</w:t>
      </w:r>
      <w:r w:rsidR="00344E38" w:rsidRPr="002910A0">
        <w:rPr>
          <w:rFonts w:ascii="Arial" w:hAnsi="Arial" w:cs="Arial"/>
          <w:sz w:val="24"/>
        </w:rPr>
        <w:t xml:space="preserve"> Action Plan that they share with their customers.</w:t>
      </w:r>
      <w:r w:rsidR="00344E38">
        <w:rPr>
          <w:rFonts w:ascii="Arial" w:hAnsi="Arial" w:cs="Arial"/>
          <w:sz w:val="24"/>
        </w:rPr>
        <w:t xml:space="preserve"> </w:t>
      </w:r>
      <w:r w:rsidR="003A206A">
        <w:rPr>
          <w:rFonts w:ascii="Arial" w:hAnsi="Arial" w:cs="Arial"/>
          <w:sz w:val="24"/>
        </w:rPr>
        <w:t>The Sustainability Team and P</w:t>
      </w:r>
      <w:r w:rsidR="001D7573">
        <w:rPr>
          <w:rFonts w:ascii="Arial" w:hAnsi="Arial" w:cs="Arial"/>
          <w:sz w:val="24"/>
        </w:rPr>
        <w:t>rocurement Team work together to look at t</w:t>
      </w:r>
      <w:r w:rsidR="003A206A">
        <w:rPr>
          <w:rFonts w:ascii="Arial" w:hAnsi="Arial" w:cs="Arial"/>
          <w:sz w:val="24"/>
        </w:rPr>
        <w:t>he top 20 high spend supplier</w:t>
      </w:r>
      <w:r w:rsidR="00433B00">
        <w:rPr>
          <w:rFonts w:ascii="Arial" w:hAnsi="Arial" w:cs="Arial"/>
          <w:sz w:val="24"/>
        </w:rPr>
        <w:t>s</w:t>
      </w:r>
      <w:r w:rsidR="00344E38">
        <w:rPr>
          <w:rFonts w:ascii="Arial" w:hAnsi="Arial" w:cs="Arial"/>
          <w:sz w:val="24"/>
        </w:rPr>
        <w:t xml:space="preserve"> each year</w:t>
      </w:r>
      <w:r w:rsidR="003A206A">
        <w:rPr>
          <w:rFonts w:ascii="Arial" w:hAnsi="Arial" w:cs="Arial"/>
          <w:sz w:val="24"/>
        </w:rPr>
        <w:t xml:space="preserve"> with the aim of getting them all on the engagement tool. If they </w:t>
      </w:r>
      <w:r w:rsidR="00344E38">
        <w:rPr>
          <w:rFonts w:ascii="Arial" w:hAnsi="Arial" w:cs="Arial"/>
          <w:sz w:val="24"/>
        </w:rPr>
        <w:t>already use</w:t>
      </w:r>
      <w:r w:rsidR="003A206A">
        <w:rPr>
          <w:rFonts w:ascii="Arial" w:hAnsi="Arial" w:cs="Arial"/>
          <w:sz w:val="24"/>
        </w:rPr>
        <w:t xml:space="preserve"> the engagement tool and have created </w:t>
      </w:r>
      <w:r w:rsidR="00344E38">
        <w:rPr>
          <w:rFonts w:ascii="Arial" w:hAnsi="Arial" w:cs="Arial"/>
          <w:sz w:val="24"/>
        </w:rPr>
        <w:t>a</w:t>
      </w:r>
      <w:r w:rsidR="003A206A">
        <w:rPr>
          <w:rFonts w:ascii="Arial" w:hAnsi="Arial" w:cs="Arial"/>
          <w:sz w:val="24"/>
        </w:rPr>
        <w:t xml:space="preserve"> CSR ac</w:t>
      </w:r>
      <w:r w:rsidR="00344E38">
        <w:rPr>
          <w:rFonts w:ascii="Arial" w:hAnsi="Arial" w:cs="Arial"/>
          <w:sz w:val="24"/>
        </w:rPr>
        <w:t>tion plan, this is reviewed through the contract management process.</w:t>
      </w:r>
      <w:r w:rsidR="001D7573">
        <w:rPr>
          <w:rFonts w:ascii="Arial" w:hAnsi="Arial" w:cs="Arial"/>
          <w:sz w:val="24"/>
        </w:rPr>
        <w:t xml:space="preserve"> </w:t>
      </w:r>
    </w:p>
    <w:p w14:paraId="2EF9C74B" w14:textId="49B78147" w:rsidR="00CA5ECC" w:rsidRDefault="00116A03" w:rsidP="006B03BF">
      <w:pPr>
        <w:jc w:val="both"/>
        <w:rPr>
          <w:rFonts w:ascii="Arial" w:hAnsi="Arial" w:cs="Arial"/>
          <w:sz w:val="24"/>
        </w:rPr>
      </w:pPr>
      <w:r w:rsidRPr="002910A0">
        <w:rPr>
          <w:rFonts w:ascii="Arial" w:hAnsi="Arial" w:cs="Arial"/>
          <w:sz w:val="24"/>
        </w:rPr>
        <w:t>The Sustainability Team also have a target to map the supply chain of</w:t>
      </w:r>
      <w:r w:rsidR="00515FEB">
        <w:rPr>
          <w:rFonts w:ascii="Arial" w:hAnsi="Arial" w:cs="Arial"/>
          <w:sz w:val="24"/>
        </w:rPr>
        <w:t xml:space="preserve"> at least</w:t>
      </w:r>
      <w:r w:rsidRPr="002910A0">
        <w:rPr>
          <w:rFonts w:ascii="Arial" w:hAnsi="Arial" w:cs="Arial"/>
          <w:sz w:val="24"/>
        </w:rPr>
        <w:t xml:space="preserve"> one of its main suppliers a year. This year the team are focusing on </w:t>
      </w:r>
      <w:r w:rsidR="00515FEB" w:rsidRPr="00515FEB">
        <w:rPr>
          <w:rFonts w:ascii="Arial" w:hAnsi="Arial" w:cs="Arial"/>
          <w:sz w:val="24"/>
        </w:rPr>
        <w:t>Wilson Vale</w:t>
      </w:r>
      <w:r w:rsidR="00515FEB">
        <w:rPr>
          <w:rFonts w:ascii="Arial" w:hAnsi="Arial" w:cs="Arial"/>
          <w:sz w:val="24"/>
        </w:rPr>
        <w:t xml:space="preserve">, the catering supplier for Conference Aston. </w:t>
      </w:r>
    </w:p>
    <w:p w14:paraId="1FE74AF9" w14:textId="621EECFE" w:rsidR="00515FEB" w:rsidRDefault="00515FEB" w:rsidP="006B03BF">
      <w:pPr>
        <w:jc w:val="both"/>
        <w:rPr>
          <w:rFonts w:ascii="Arial" w:hAnsi="Arial" w:cs="Arial"/>
          <w:sz w:val="24"/>
        </w:rPr>
      </w:pPr>
      <w:r>
        <w:rPr>
          <w:rFonts w:ascii="Arial" w:hAnsi="Arial" w:cs="Arial"/>
          <w:sz w:val="24"/>
        </w:rPr>
        <w:t xml:space="preserve">Last year also saw a significant increase in the number of tenders that the </w:t>
      </w:r>
      <w:r w:rsidR="00E70E2A">
        <w:rPr>
          <w:rFonts w:ascii="Arial" w:hAnsi="Arial" w:cs="Arial"/>
          <w:sz w:val="24"/>
        </w:rPr>
        <w:t>Sustainability Team</w:t>
      </w:r>
      <w:r>
        <w:rPr>
          <w:rFonts w:ascii="Arial" w:hAnsi="Arial" w:cs="Arial"/>
          <w:sz w:val="24"/>
        </w:rPr>
        <w:t xml:space="preserve"> supported through writing bespoke questions for key tenders as well as </w:t>
      </w:r>
      <w:r w:rsidR="00E70E2A">
        <w:rPr>
          <w:rFonts w:ascii="Arial" w:hAnsi="Arial" w:cs="Arial"/>
          <w:sz w:val="24"/>
        </w:rPr>
        <w:t>evaluating all questions around sustainability.</w:t>
      </w:r>
    </w:p>
    <w:p w14:paraId="5776C548" w14:textId="1925AA6B" w:rsidR="00B258EF" w:rsidRPr="002910A0" w:rsidRDefault="00B258EF" w:rsidP="006B03BF">
      <w:pPr>
        <w:jc w:val="both"/>
        <w:rPr>
          <w:rFonts w:ascii="Arial" w:hAnsi="Arial" w:cs="Arial"/>
          <w:sz w:val="24"/>
        </w:rPr>
      </w:pPr>
      <w:r>
        <w:rPr>
          <w:rFonts w:ascii="Arial" w:hAnsi="Arial" w:cs="Arial"/>
          <w:sz w:val="24"/>
        </w:rPr>
        <w:t xml:space="preserve">Finally, Nourish (Catering Services) refurbished Café Eros into a vegan/ vegetarian only catering outlet this year, which was shortlisted for a TUCO innovation award. </w:t>
      </w:r>
    </w:p>
    <w:p w14:paraId="3F5F50A1" w14:textId="2450335B" w:rsidR="00116A03" w:rsidRPr="002910A0" w:rsidRDefault="00116A03" w:rsidP="006B03BF">
      <w:pPr>
        <w:jc w:val="both"/>
        <w:rPr>
          <w:rFonts w:ascii="Arial" w:hAnsi="Arial" w:cs="Arial"/>
          <w:b/>
          <w:color w:val="A33F0B"/>
          <w:sz w:val="24"/>
        </w:rPr>
      </w:pPr>
      <w:r w:rsidRPr="002910A0">
        <w:rPr>
          <w:rFonts w:ascii="Arial" w:hAnsi="Arial" w:cs="Arial"/>
          <w:b/>
          <w:color w:val="A33F0B"/>
          <w:sz w:val="24"/>
        </w:rPr>
        <w:t>In progress/ future plans</w:t>
      </w:r>
    </w:p>
    <w:p w14:paraId="6DBBA61D" w14:textId="0F319D9B" w:rsidR="001D7573" w:rsidRPr="00EC6E36" w:rsidRDefault="001D7573" w:rsidP="001D7573">
      <w:pPr>
        <w:jc w:val="both"/>
        <w:rPr>
          <w:rFonts w:ascii="Arial" w:hAnsi="Arial" w:cs="Arial"/>
          <w:b/>
          <w:color w:val="A33F0B"/>
          <w:sz w:val="24"/>
        </w:rPr>
      </w:pPr>
      <w:r>
        <w:rPr>
          <w:rFonts w:ascii="Arial" w:hAnsi="Arial" w:cs="Arial"/>
          <w:sz w:val="24"/>
        </w:rPr>
        <w:t xml:space="preserve">Having already </w:t>
      </w:r>
      <w:r w:rsidRPr="002910A0">
        <w:rPr>
          <w:rFonts w:ascii="Arial" w:hAnsi="Arial" w:cs="Arial"/>
          <w:sz w:val="24"/>
        </w:rPr>
        <w:t>partially d</w:t>
      </w:r>
      <w:r>
        <w:rPr>
          <w:rFonts w:ascii="Arial" w:hAnsi="Arial" w:cs="Arial"/>
          <w:sz w:val="24"/>
        </w:rPr>
        <w:t xml:space="preserve">ivested from coal and tar-sands, the </w:t>
      </w:r>
      <w:r w:rsidRPr="002910A0">
        <w:rPr>
          <w:rFonts w:ascii="Arial" w:hAnsi="Arial" w:cs="Arial"/>
          <w:sz w:val="24"/>
        </w:rPr>
        <w:t>Finance Team</w:t>
      </w:r>
      <w:r>
        <w:rPr>
          <w:rFonts w:ascii="Arial" w:hAnsi="Arial" w:cs="Arial"/>
          <w:sz w:val="24"/>
        </w:rPr>
        <w:t xml:space="preserve"> have been working with the Students’ Union and Sustainability Team to significantly strengthen its Ethical Investment Policy, in the hope to divest from Fossil Fuels amongst other aspects of ethical investment. </w:t>
      </w:r>
      <w:r w:rsidRPr="002910A0">
        <w:rPr>
          <w:rFonts w:ascii="Arial" w:hAnsi="Arial" w:cs="Arial"/>
          <w:sz w:val="24"/>
        </w:rPr>
        <w:t xml:space="preserve"> </w:t>
      </w:r>
      <w:r>
        <w:rPr>
          <w:rFonts w:ascii="Arial" w:hAnsi="Arial" w:cs="Arial"/>
          <w:sz w:val="24"/>
        </w:rPr>
        <w:t>The policy is up for Executive approval in November 2019.</w:t>
      </w:r>
    </w:p>
    <w:p w14:paraId="46A4F5CC" w14:textId="54DEA6DF" w:rsidR="00116A03" w:rsidRPr="002910A0" w:rsidRDefault="00116A03" w:rsidP="006B03BF">
      <w:pPr>
        <w:jc w:val="both"/>
        <w:rPr>
          <w:rFonts w:ascii="Arial" w:hAnsi="Arial" w:cs="Arial"/>
          <w:sz w:val="24"/>
        </w:rPr>
      </w:pPr>
      <w:r w:rsidRPr="002910A0">
        <w:rPr>
          <w:rFonts w:ascii="Arial" w:hAnsi="Arial" w:cs="Arial"/>
          <w:sz w:val="24"/>
        </w:rPr>
        <w:t xml:space="preserve">The Sustainability Team and Procurement Team will continue to use the Flexible Framework tool to make sure that the University’s procurement practices stay at a Level 4. </w:t>
      </w:r>
    </w:p>
    <w:p w14:paraId="41766D9F" w14:textId="653D9E4F" w:rsidR="0019594D" w:rsidRPr="002910A0" w:rsidRDefault="0019594D" w:rsidP="006B03BF">
      <w:pPr>
        <w:jc w:val="both"/>
        <w:rPr>
          <w:rFonts w:ascii="Arial" w:hAnsi="Arial" w:cs="Arial"/>
          <w:sz w:val="24"/>
        </w:rPr>
      </w:pPr>
      <w:r w:rsidRPr="002910A0">
        <w:rPr>
          <w:rFonts w:ascii="Arial" w:hAnsi="Arial" w:cs="Arial"/>
          <w:sz w:val="24"/>
        </w:rPr>
        <w:t xml:space="preserve">The University is looking to improve on our </w:t>
      </w:r>
      <w:r w:rsidR="00840658">
        <w:rPr>
          <w:rFonts w:ascii="Arial" w:hAnsi="Arial" w:cs="Arial"/>
          <w:sz w:val="24"/>
        </w:rPr>
        <w:t>supplier awards by using the NET</w:t>
      </w:r>
      <w:r w:rsidRPr="002910A0">
        <w:rPr>
          <w:rFonts w:ascii="Arial" w:hAnsi="Arial" w:cs="Arial"/>
          <w:sz w:val="24"/>
        </w:rPr>
        <w:t xml:space="preserve">Positive Supplier </w:t>
      </w:r>
      <w:r w:rsidR="00606A1B" w:rsidRPr="002910A0">
        <w:rPr>
          <w:rFonts w:ascii="Arial" w:hAnsi="Arial" w:cs="Arial"/>
          <w:sz w:val="24"/>
        </w:rPr>
        <w:t>E</w:t>
      </w:r>
      <w:r w:rsidRPr="002910A0">
        <w:rPr>
          <w:rFonts w:ascii="Arial" w:hAnsi="Arial" w:cs="Arial"/>
          <w:sz w:val="24"/>
        </w:rPr>
        <w:t xml:space="preserve">ngagement </w:t>
      </w:r>
      <w:r w:rsidR="00606A1B" w:rsidRPr="002910A0">
        <w:rPr>
          <w:rFonts w:ascii="Arial" w:hAnsi="Arial" w:cs="Arial"/>
          <w:sz w:val="24"/>
        </w:rPr>
        <w:t>HE T</w:t>
      </w:r>
      <w:r w:rsidRPr="002910A0">
        <w:rPr>
          <w:rFonts w:ascii="Arial" w:hAnsi="Arial" w:cs="Arial"/>
          <w:sz w:val="24"/>
        </w:rPr>
        <w:t>ool to choose suppliers who have made steps to improve the</w:t>
      </w:r>
      <w:r w:rsidR="00606A1B" w:rsidRPr="002910A0">
        <w:rPr>
          <w:rFonts w:ascii="Arial" w:hAnsi="Arial" w:cs="Arial"/>
          <w:sz w:val="24"/>
        </w:rPr>
        <w:t>ir</w:t>
      </w:r>
      <w:r w:rsidRPr="002910A0">
        <w:rPr>
          <w:rFonts w:ascii="Arial" w:hAnsi="Arial" w:cs="Arial"/>
          <w:sz w:val="24"/>
        </w:rPr>
        <w:t xml:space="preserve"> </w:t>
      </w:r>
      <w:r w:rsidR="00606A1B" w:rsidRPr="002910A0">
        <w:rPr>
          <w:rFonts w:ascii="Arial" w:hAnsi="Arial" w:cs="Arial"/>
          <w:sz w:val="24"/>
        </w:rPr>
        <w:t xml:space="preserve">own </w:t>
      </w:r>
      <w:r w:rsidRPr="002910A0">
        <w:rPr>
          <w:rFonts w:ascii="Arial" w:hAnsi="Arial" w:cs="Arial"/>
          <w:sz w:val="24"/>
        </w:rPr>
        <w:t>environmental</w:t>
      </w:r>
      <w:r w:rsidR="00606A1B" w:rsidRPr="002910A0">
        <w:rPr>
          <w:rFonts w:ascii="Arial" w:hAnsi="Arial" w:cs="Arial"/>
          <w:sz w:val="24"/>
        </w:rPr>
        <w:t xml:space="preserve"> performance.</w:t>
      </w:r>
      <w:r w:rsidRPr="002910A0">
        <w:rPr>
          <w:rFonts w:ascii="Arial" w:hAnsi="Arial" w:cs="Arial"/>
          <w:sz w:val="24"/>
        </w:rPr>
        <w:t xml:space="preserve"> </w:t>
      </w:r>
    </w:p>
    <w:p w14:paraId="775856C8" w14:textId="171F5BCF" w:rsidR="00116A03" w:rsidRPr="002910A0" w:rsidRDefault="0019594D" w:rsidP="006B03BF">
      <w:pPr>
        <w:jc w:val="both"/>
        <w:rPr>
          <w:rFonts w:ascii="Arial" w:hAnsi="Arial" w:cs="Arial"/>
          <w:sz w:val="24"/>
        </w:rPr>
      </w:pPr>
      <w:r w:rsidRPr="002910A0">
        <w:rPr>
          <w:rFonts w:ascii="Arial" w:hAnsi="Arial" w:cs="Arial"/>
          <w:sz w:val="24"/>
        </w:rPr>
        <w:t>The Sustainability Team will continue to work with our key suppliers to look at reusable packaging options.</w:t>
      </w:r>
    </w:p>
    <w:p w14:paraId="130637B0" w14:textId="7A284825" w:rsidR="00171CD9" w:rsidRDefault="00171CD9" w:rsidP="006B03BF">
      <w:pPr>
        <w:jc w:val="both"/>
      </w:pPr>
    </w:p>
    <w:p w14:paraId="70930651" w14:textId="0B9920ED" w:rsidR="00DE1D81" w:rsidRDefault="00DE1D81">
      <w:r>
        <w:br w:type="page"/>
      </w:r>
    </w:p>
    <w:p w14:paraId="53665825" w14:textId="7597721A" w:rsidR="00DE1D81" w:rsidRPr="007754DC" w:rsidRDefault="00473783" w:rsidP="00773E8D">
      <w:pPr>
        <w:pStyle w:val="Heading1"/>
        <w:tabs>
          <w:tab w:val="left" w:pos="720"/>
          <w:tab w:val="left" w:pos="1440"/>
          <w:tab w:val="left" w:pos="2160"/>
          <w:tab w:val="left" w:pos="2880"/>
          <w:tab w:val="left" w:pos="3600"/>
          <w:tab w:val="left" w:pos="4320"/>
          <w:tab w:val="left" w:pos="5040"/>
          <w:tab w:val="left" w:pos="5760"/>
          <w:tab w:val="left" w:pos="6480"/>
          <w:tab w:val="left" w:pos="9660"/>
        </w:tabs>
        <w:rPr>
          <w:color w:val="FFFFFF" w:themeColor="background1"/>
        </w:rPr>
      </w:pPr>
      <w:bookmarkStart w:id="28" w:name="_Toc24637754"/>
      <w:r>
        <w:rPr>
          <w:noProof/>
        </w:rPr>
        <w:pict w14:anchorId="0829D20C">
          <v:shape id="_x0000_s1043" type="#_x0000_t75" style="position:absolute;margin-left:449.6pt;margin-top:4.2pt;width:60.3pt;height:60.3pt;z-index:251829759;mso-position-horizontal-relative:text;mso-position-vertical-relative:text;mso-width-relative:page;mso-height-relative:page">
            <v:imagedata r:id="rId58" o:title="E_SDG goals_icons-individual-rgb-04"/>
          </v:shape>
        </w:pict>
      </w:r>
      <w:r w:rsidR="004A3E78" w:rsidRPr="0075795E">
        <w:rPr>
          <w:noProof/>
          <w:color w:val="FFFFFF" w:themeColor="background1"/>
          <w:sz w:val="44"/>
          <w:lang w:eastAsia="en-GB"/>
        </w:rPr>
        <mc:AlternateContent>
          <mc:Choice Requires="wps">
            <w:drawing>
              <wp:anchor distT="0" distB="0" distL="114300" distR="114300" simplePos="0" relativeHeight="251827711" behindDoc="0" locked="0" layoutInCell="1" allowOverlap="1" wp14:anchorId="08536851" wp14:editId="6FC5B0F0">
                <wp:simplePos x="0" y="0"/>
                <wp:positionH relativeFrom="margin">
                  <wp:posOffset>5667153</wp:posOffset>
                </wp:positionH>
                <wp:positionV relativeFrom="paragraph">
                  <wp:posOffset>14442</wp:posOffset>
                </wp:positionV>
                <wp:extent cx="855345" cy="854710"/>
                <wp:effectExtent l="0" t="0" r="20955" b="21590"/>
                <wp:wrapNone/>
                <wp:docPr id="47" name="Rectangle 47"/>
                <wp:cNvGraphicFramePr/>
                <a:graphic xmlns:a="http://schemas.openxmlformats.org/drawingml/2006/main">
                  <a:graphicData uri="http://schemas.microsoft.com/office/word/2010/wordprocessingShape">
                    <wps:wsp>
                      <wps:cNvSpPr/>
                      <wps:spPr>
                        <a:xfrm>
                          <a:off x="0" y="0"/>
                          <a:ext cx="855345" cy="854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65801A" id="Rectangle 47" o:spid="_x0000_s1026" style="position:absolute;margin-left:446.25pt;margin-top:1.15pt;width:67.35pt;height:67.3pt;z-index:25182771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" fillcolor="white [3212]" strokecolor="white [3212]" strokeweight="1pt">
                <w10:wrap anchorx="margin"/>
              </v:rect>
            </w:pict>
          </mc:Fallback>
        </mc:AlternateContent>
      </w:r>
      <w:r w:rsidR="002D65F8" w:rsidRPr="007754DC">
        <w:rPr>
          <w:noProof/>
          <w:color w:val="FFFFFF" w:themeColor="background1"/>
          <w:lang w:eastAsia="en-GB"/>
        </w:rPr>
        <mc:AlternateContent>
          <mc:Choice Requires="wps">
            <w:drawing>
              <wp:anchor distT="0" distB="0" distL="114300" distR="114300" simplePos="0" relativeHeight="251666944" behindDoc="1" locked="0" layoutInCell="1" allowOverlap="1" wp14:anchorId="6E68CBF5" wp14:editId="784C7490">
                <wp:simplePos x="0" y="0"/>
                <wp:positionH relativeFrom="column">
                  <wp:posOffset>-590550</wp:posOffset>
                </wp:positionH>
                <wp:positionV relativeFrom="paragraph">
                  <wp:posOffset>-447675</wp:posOffset>
                </wp:positionV>
                <wp:extent cx="7722235" cy="2143125"/>
                <wp:effectExtent l="57150" t="19050" r="69215" b="123825"/>
                <wp:wrapNone/>
                <wp:docPr id="229" name="Rectangle 229"/>
                <wp:cNvGraphicFramePr/>
                <a:graphic xmlns:a="http://schemas.openxmlformats.org/drawingml/2006/main">
                  <a:graphicData uri="http://schemas.microsoft.com/office/word/2010/wordprocessingShape">
                    <wps:wsp>
                      <wps:cNvSpPr/>
                      <wps:spPr>
                        <a:xfrm>
                          <a:off x="0" y="0"/>
                          <a:ext cx="7722235" cy="2143125"/>
                        </a:xfrm>
                        <a:prstGeom prst="rect">
                          <a:avLst/>
                        </a:prstGeom>
                        <a:solidFill>
                          <a:srgbClr val="69923A"/>
                        </a:solidFill>
                        <a:ln>
                          <a:solidFill>
                            <a:srgbClr val="69923A"/>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71B2D" id="Rectangle 229" o:spid="_x0000_s1026" style="position:absolute;margin-left:-46.5pt;margin-top:-35.25pt;width:608.05pt;height:168.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" fillcolor="#69923a" strokecolor="#69923a" strokeweight="1pt">
                <v:shadow on="t" color="black" opacity="26214f" origin=",-.5" offset="0,3pt"/>
              </v:rect>
            </w:pict>
          </mc:Fallback>
        </mc:AlternateContent>
      </w:r>
      <w:r w:rsidR="00DE1D81" w:rsidRPr="007754DC">
        <w:rPr>
          <w:color w:val="FFFFFF" w:themeColor="background1"/>
          <w:sz w:val="44"/>
        </w:rPr>
        <w:t xml:space="preserve">Sustainability </w:t>
      </w:r>
      <w:r w:rsidR="00392D04" w:rsidRPr="007754DC">
        <w:rPr>
          <w:color w:val="FFFFFF" w:themeColor="background1"/>
          <w:sz w:val="44"/>
        </w:rPr>
        <w:t>in the c</w:t>
      </w:r>
      <w:r w:rsidR="00DE1D81" w:rsidRPr="007754DC">
        <w:rPr>
          <w:color w:val="FFFFFF" w:themeColor="background1"/>
          <w:sz w:val="44"/>
        </w:rPr>
        <w:t>urriculum</w:t>
      </w:r>
      <w:bookmarkEnd w:id="28"/>
      <w:r w:rsidR="00B42FE1" w:rsidRPr="007754DC">
        <w:rPr>
          <w:color w:val="FFFFFF" w:themeColor="background1"/>
        </w:rPr>
        <w:tab/>
      </w:r>
      <w:r w:rsidR="00773E8D">
        <w:rPr>
          <w:color w:val="FFFFFF" w:themeColor="background1"/>
        </w:rPr>
        <w:tab/>
      </w:r>
    </w:p>
    <w:p w14:paraId="663635A2" w14:textId="00932D47" w:rsidR="007754DC" w:rsidRDefault="007754DC" w:rsidP="00CB2BBC">
      <w:pPr>
        <w:tabs>
          <w:tab w:val="left" w:pos="9660"/>
        </w:tabs>
        <w:rPr>
          <w:rFonts w:ascii="Adobe Gothic Std B" w:eastAsia="Adobe Gothic Std B" w:hAnsi="Adobe Gothic Std B" w:cs="Arial"/>
          <w:b/>
          <w:color w:val="FFFFFF" w:themeColor="background1"/>
          <w:sz w:val="36"/>
        </w:rPr>
      </w:pPr>
      <w:r w:rsidRPr="00A87892">
        <w:rPr>
          <w:rFonts w:ascii="Adobe Gothic Std B" w:eastAsia="Adobe Gothic Std B" w:hAnsi="Adobe Gothic Std B" w:cs="Arial"/>
          <w:b/>
          <w:color w:val="FFFFFF" w:themeColor="background1"/>
          <w:sz w:val="36"/>
        </w:rPr>
        <w:t>Overarching aim</w:t>
      </w:r>
      <w:r w:rsidR="00CB2BBC">
        <w:rPr>
          <w:rFonts w:ascii="Adobe Gothic Std B" w:eastAsia="Adobe Gothic Std B" w:hAnsi="Adobe Gothic Std B" w:cs="Arial"/>
          <w:b/>
          <w:color w:val="FFFFFF" w:themeColor="background1"/>
          <w:sz w:val="36"/>
        </w:rPr>
        <w:tab/>
      </w:r>
    </w:p>
    <w:p w14:paraId="287F5883" w14:textId="6B4FF5D9" w:rsidR="002D65F8" w:rsidRPr="002D65F8" w:rsidRDefault="002D65F8" w:rsidP="007754DC">
      <w:pPr>
        <w:rPr>
          <w:rFonts w:ascii="Arial" w:eastAsia="Adobe Gothic Std B" w:hAnsi="Arial" w:cs="Arial"/>
          <w:color w:val="FFFFFF" w:themeColor="background1"/>
          <w:sz w:val="32"/>
        </w:rPr>
      </w:pPr>
      <w:r w:rsidRPr="002D65F8">
        <w:rPr>
          <w:rFonts w:ascii="Arial" w:eastAsia="Adobe Gothic Std B" w:hAnsi="Arial" w:cs="Arial"/>
          <w:color w:val="FFFFFF" w:themeColor="background1"/>
          <w:sz w:val="32"/>
        </w:rPr>
        <w:t>To embed sustainability into the curriculum by working with academics around the University.</w:t>
      </w:r>
      <w:r w:rsidR="004A3E78" w:rsidRPr="004A3E78">
        <w:rPr>
          <w:color w:val="FFFFFF" w:themeColor="background1"/>
          <w:sz w:val="44"/>
        </w:rPr>
        <w:t xml:space="preserve"> </w:t>
      </w:r>
    </w:p>
    <w:p w14:paraId="4164E533" w14:textId="52E1F061" w:rsidR="007754DC" w:rsidRDefault="002D65F8" w:rsidP="002D65F8">
      <w:pPr>
        <w:tabs>
          <w:tab w:val="left" w:pos="9030"/>
          <w:tab w:val="right" w:pos="10477"/>
        </w:tabs>
        <w:rPr>
          <w:rFonts w:ascii="Arial" w:hAnsi="Arial" w:cs="Arial"/>
          <w:sz w:val="24"/>
          <w:szCs w:val="24"/>
        </w:rPr>
      </w:pPr>
      <w:r w:rsidRPr="007754DC">
        <w:rPr>
          <w:noProof/>
          <w:lang w:eastAsia="en-GB"/>
        </w:rPr>
        <mc:AlternateContent>
          <mc:Choice Requires="wps">
            <w:drawing>
              <wp:anchor distT="0" distB="0" distL="114300" distR="114300" simplePos="0" relativeHeight="251667968" behindDoc="1" locked="0" layoutInCell="1" allowOverlap="1" wp14:anchorId="5BA6585A" wp14:editId="3DDD477F">
                <wp:simplePos x="0" y="0"/>
                <wp:positionH relativeFrom="column">
                  <wp:posOffset>6553200</wp:posOffset>
                </wp:positionH>
                <wp:positionV relativeFrom="paragraph">
                  <wp:posOffset>-7620</wp:posOffset>
                </wp:positionV>
                <wp:extent cx="668655" cy="709295"/>
                <wp:effectExtent l="19050" t="0" r="17145" b="33655"/>
                <wp:wrapNone/>
                <wp:docPr id="233" name="Right Triangle 233"/>
                <wp:cNvGraphicFramePr/>
                <a:graphic xmlns:a="http://schemas.openxmlformats.org/drawingml/2006/main">
                  <a:graphicData uri="http://schemas.microsoft.com/office/word/2010/wordprocessingShape">
                    <wps:wsp>
                      <wps:cNvSpPr/>
                      <wps:spPr>
                        <a:xfrm rot="10800000">
                          <a:off x="0" y="0"/>
                          <a:ext cx="668655" cy="709295"/>
                        </a:xfrm>
                        <a:prstGeom prst="rtTriangle">
                          <a:avLst/>
                        </a:prstGeom>
                        <a:solidFill>
                          <a:srgbClr val="69923A"/>
                        </a:solidFill>
                        <a:ln>
                          <a:solidFill>
                            <a:srgbClr val="69923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3AD167" id="Right Triangle 233" o:spid="_x0000_s1026" type="#_x0000_t6" style="position:absolute;margin-left:516pt;margin-top:-.6pt;width:52.65pt;height:55.85pt;rotation:180;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" fillcolor="#69923a" strokecolor="#69923a" strokeweight="1pt"/>
            </w:pict>
          </mc:Fallback>
        </mc:AlternateContent>
      </w:r>
      <w:r>
        <w:rPr>
          <w:rFonts w:ascii="Arial" w:hAnsi="Arial" w:cs="Arial"/>
          <w:sz w:val="24"/>
          <w:szCs w:val="24"/>
        </w:rPr>
        <w:tab/>
      </w:r>
      <w:r>
        <w:rPr>
          <w:rFonts w:ascii="Arial" w:hAnsi="Arial" w:cs="Arial"/>
          <w:sz w:val="24"/>
          <w:szCs w:val="24"/>
        </w:rPr>
        <w:tab/>
      </w:r>
    </w:p>
    <w:p w14:paraId="18507410" w14:textId="40B63476" w:rsidR="00DE1D81" w:rsidRPr="007754DC" w:rsidRDefault="00DE1D81" w:rsidP="006B03BF">
      <w:pPr>
        <w:jc w:val="both"/>
        <w:rPr>
          <w:rFonts w:ascii="Arial" w:hAnsi="Arial" w:cs="Arial"/>
          <w:sz w:val="24"/>
          <w:szCs w:val="24"/>
        </w:rPr>
      </w:pPr>
      <w:r w:rsidRPr="007754DC">
        <w:rPr>
          <w:rFonts w:ascii="Arial" w:hAnsi="Arial" w:cs="Arial"/>
          <w:sz w:val="24"/>
          <w:szCs w:val="24"/>
        </w:rPr>
        <w:t>Our goal is to provide teaching and learning experiences that empower and inspire students to be critical change-makers for sustainability within their field of expertise– whatever that field is. This is known as Education for Sustainability or ESD (Education for Sustainable Development).</w:t>
      </w:r>
    </w:p>
    <w:p w14:paraId="61813D83" w14:textId="4A0E439C" w:rsidR="00DE1D81" w:rsidRPr="002D65F8" w:rsidRDefault="00DE1D81" w:rsidP="006B03BF">
      <w:pPr>
        <w:jc w:val="both"/>
        <w:rPr>
          <w:rFonts w:ascii="Arial" w:hAnsi="Arial" w:cs="Arial"/>
          <w:b/>
          <w:color w:val="69923A"/>
          <w:sz w:val="24"/>
          <w:szCs w:val="24"/>
        </w:rPr>
      </w:pPr>
      <w:r w:rsidRPr="002D65F8">
        <w:rPr>
          <w:rFonts w:ascii="Arial" w:hAnsi="Arial" w:cs="Arial"/>
          <w:b/>
          <w:color w:val="69923A"/>
          <w:sz w:val="24"/>
          <w:szCs w:val="24"/>
        </w:rPr>
        <w:t>What we have done</w:t>
      </w:r>
    </w:p>
    <w:p w14:paraId="18758996" w14:textId="25F73510" w:rsidR="00E461B2" w:rsidRDefault="0081712F" w:rsidP="006B03BF">
      <w:pPr>
        <w:jc w:val="both"/>
        <w:rPr>
          <w:rFonts w:ascii="Arial" w:hAnsi="Arial" w:cs="Arial"/>
          <w:sz w:val="24"/>
          <w:szCs w:val="24"/>
        </w:rPr>
      </w:pPr>
      <w:r>
        <w:rPr>
          <w:rFonts w:ascii="Arial" w:hAnsi="Arial" w:cs="Arial"/>
          <w:sz w:val="24"/>
          <w:szCs w:val="24"/>
        </w:rPr>
        <w:t xml:space="preserve">The University is a year into the </w:t>
      </w:r>
      <w:r w:rsidRPr="0081712F">
        <w:rPr>
          <w:rFonts w:ascii="Arial" w:hAnsi="Arial" w:cs="Arial"/>
          <w:sz w:val="24"/>
          <w:szCs w:val="24"/>
        </w:rPr>
        <w:t>Students Organizing for Sustainability</w:t>
      </w:r>
      <w:r>
        <w:rPr>
          <w:rFonts w:ascii="Arial" w:hAnsi="Arial" w:cs="Arial"/>
          <w:sz w:val="24"/>
          <w:szCs w:val="24"/>
        </w:rPr>
        <w:t xml:space="preserve"> (SOS) Responsible Futures accreditation mark. A focus group ha</w:t>
      </w:r>
      <w:r w:rsidR="00433B00">
        <w:rPr>
          <w:rFonts w:ascii="Arial" w:hAnsi="Arial" w:cs="Arial"/>
          <w:sz w:val="24"/>
          <w:szCs w:val="24"/>
        </w:rPr>
        <w:t>s</w:t>
      </w:r>
      <w:r>
        <w:rPr>
          <w:rFonts w:ascii="Arial" w:hAnsi="Arial" w:cs="Arial"/>
          <w:sz w:val="24"/>
          <w:szCs w:val="24"/>
        </w:rPr>
        <w:t xml:space="preserve"> been created to advi</w:t>
      </w:r>
      <w:r w:rsidR="00433B00">
        <w:rPr>
          <w:rFonts w:ascii="Arial" w:hAnsi="Arial" w:cs="Arial"/>
          <w:sz w:val="24"/>
          <w:szCs w:val="24"/>
        </w:rPr>
        <w:t>s</w:t>
      </w:r>
      <w:r>
        <w:rPr>
          <w:rFonts w:ascii="Arial" w:hAnsi="Arial" w:cs="Arial"/>
          <w:sz w:val="24"/>
          <w:szCs w:val="24"/>
        </w:rPr>
        <w:t xml:space="preserve">e on the initiatives that will help embed sustainability into the curriculum. Through an initial student survey, students have indicated the need for Education for Sustainable Development within their taught programmes. </w:t>
      </w:r>
    </w:p>
    <w:p w14:paraId="19C4FAFB" w14:textId="61C73CC4" w:rsidR="0081712F" w:rsidRDefault="0081712F" w:rsidP="006B03BF">
      <w:pPr>
        <w:jc w:val="both"/>
        <w:rPr>
          <w:rFonts w:ascii="Arial" w:hAnsi="Arial" w:cs="Arial"/>
          <w:sz w:val="24"/>
          <w:szCs w:val="24"/>
        </w:rPr>
      </w:pPr>
      <w:r>
        <w:rPr>
          <w:rFonts w:ascii="Arial" w:hAnsi="Arial" w:cs="Arial"/>
          <w:sz w:val="24"/>
          <w:szCs w:val="24"/>
        </w:rPr>
        <w:t xml:space="preserve">The Sustainability Team are working with key school staff to map the UN SDG’s into all taught programmes and have </w:t>
      </w:r>
      <w:r w:rsidR="00433B00">
        <w:rPr>
          <w:rFonts w:ascii="Arial" w:hAnsi="Arial" w:cs="Arial"/>
          <w:sz w:val="24"/>
          <w:szCs w:val="24"/>
        </w:rPr>
        <w:t>delivered</w:t>
      </w:r>
      <w:r>
        <w:rPr>
          <w:rFonts w:ascii="Arial" w:hAnsi="Arial" w:cs="Arial"/>
          <w:sz w:val="24"/>
          <w:szCs w:val="24"/>
        </w:rPr>
        <w:t xml:space="preserve"> initial training about the Responsible Futures to some staff and the Student’s Union officers. The next stage is the organisation of a series of SDG workshops supported by the Centre for Learning Innovation &amp; Professional Practice (CLIPP</w:t>
      </w:r>
      <w:r w:rsidR="00E461B2">
        <w:rPr>
          <w:rFonts w:ascii="Arial" w:hAnsi="Arial" w:cs="Arial"/>
          <w:sz w:val="24"/>
          <w:szCs w:val="24"/>
        </w:rPr>
        <w:t>) as well as Students</w:t>
      </w:r>
      <w:r w:rsidR="00E461B2" w:rsidRPr="00E461B2">
        <w:rPr>
          <w:rFonts w:ascii="Arial" w:hAnsi="Arial" w:cs="Arial"/>
          <w:sz w:val="24"/>
          <w:szCs w:val="24"/>
        </w:rPr>
        <w:t xml:space="preserve"> delivering SDG workshops in the PG Cert and other staff CPD events</w:t>
      </w:r>
      <w:r w:rsidR="00E461B2">
        <w:rPr>
          <w:rFonts w:ascii="Arial" w:hAnsi="Arial" w:cs="Arial"/>
          <w:sz w:val="24"/>
          <w:szCs w:val="24"/>
        </w:rPr>
        <w:t xml:space="preserve">. </w:t>
      </w:r>
    </w:p>
    <w:p w14:paraId="45968BA6" w14:textId="04515882" w:rsidR="00DE1D81" w:rsidRPr="007754DC" w:rsidRDefault="00E67484" w:rsidP="006B03BF">
      <w:pPr>
        <w:jc w:val="both"/>
        <w:rPr>
          <w:rFonts w:ascii="Arial" w:hAnsi="Arial" w:cs="Arial"/>
          <w:b/>
          <w:sz w:val="24"/>
          <w:szCs w:val="24"/>
        </w:rPr>
      </w:pPr>
      <w:r>
        <w:rPr>
          <w:rFonts w:ascii="Arial" w:hAnsi="Arial" w:cs="Arial"/>
          <w:sz w:val="24"/>
          <w:szCs w:val="24"/>
        </w:rPr>
        <w:t>Finally, the Sustainability t</w:t>
      </w:r>
      <w:r w:rsidR="00E461B2">
        <w:rPr>
          <w:rFonts w:ascii="Arial" w:hAnsi="Arial" w:cs="Arial"/>
          <w:sz w:val="24"/>
          <w:szCs w:val="24"/>
        </w:rPr>
        <w:t>eam are supporting the Careers and Placement team’</w:t>
      </w:r>
      <w:r>
        <w:rPr>
          <w:rFonts w:ascii="Arial" w:hAnsi="Arial" w:cs="Arial"/>
          <w:sz w:val="24"/>
          <w:szCs w:val="24"/>
        </w:rPr>
        <w:t>s work to make s</w:t>
      </w:r>
      <w:r w:rsidR="00E461B2">
        <w:rPr>
          <w:rFonts w:ascii="Arial" w:hAnsi="Arial" w:cs="Arial"/>
          <w:sz w:val="24"/>
          <w:szCs w:val="24"/>
        </w:rPr>
        <w:t xml:space="preserve">ustainability a graduate attribute. This project is currently in the process of obtaining funding for this work. </w:t>
      </w:r>
    </w:p>
    <w:p w14:paraId="3B782EA8" w14:textId="2282B878" w:rsidR="00DE1D81" w:rsidRPr="002D65F8" w:rsidRDefault="00DE1D81" w:rsidP="006B03BF">
      <w:pPr>
        <w:jc w:val="both"/>
        <w:rPr>
          <w:rFonts w:ascii="Arial" w:hAnsi="Arial" w:cs="Arial"/>
          <w:b/>
          <w:color w:val="69923A"/>
          <w:sz w:val="24"/>
          <w:szCs w:val="24"/>
        </w:rPr>
      </w:pPr>
      <w:r w:rsidRPr="002D65F8">
        <w:rPr>
          <w:rFonts w:ascii="Arial" w:hAnsi="Arial" w:cs="Arial"/>
          <w:b/>
          <w:color w:val="69923A"/>
          <w:sz w:val="24"/>
          <w:szCs w:val="24"/>
        </w:rPr>
        <w:t>In progress/ future plans</w:t>
      </w:r>
    </w:p>
    <w:p w14:paraId="73EE64EF" w14:textId="6232E0E4" w:rsidR="00DE1D81" w:rsidRPr="007754DC" w:rsidRDefault="00F62BA5" w:rsidP="00E461B2">
      <w:pPr>
        <w:jc w:val="both"/>
        <w:rPr>
          <w:rFonts w:ascii="Arial" w:hAnsi="Arial" w:cs="Arial"/>
          <w:sz w:val="24"/>
          <w:szCs w:val="24"/>
        </w:rPr>
      </w:pPr>
      <w:r w:rsidRPr="007754DC">
        <w:rPr>
          <w:rFonts w:ascii="Arial" w:hAnsi="Arial" w:cs="Arial"/>
          <w:sz w:val="24"/>
          <w:szCs w:val="24"/>
        </w:rPr>
        <w:t xml:space="preserve">The Sustainability Team </w:t>
      </w:r>
      <w:r w:rsidR="00E461B2">
        <w:rPr>
          <w:rFonts w:ascii="Arial" w:hAnsi="Arial" w:cs="Arial"/>
          <w:sz w:val="24"/>
          <w:szCs w:val="24"/>
        </w:rPr>
        <w:t xml:space="preserve">will look to map the SDG’s within teaching programmes, and hope to do this for research areas. </w:t>
      </w:r>
      <w:r w:rsidR="00E67484">
        <w:rPr>
          <w:rFonts w:ascii="Arial" w:hAnsi="Arial" w:cs="Arial"/>
          <w:sz w:val="24"/>
          <w:szCs w:val="24"/>
        </w:rPr>
        <w:t xml:space="preserve">With the new Sustainability Strategy, there is an objective around </w:t>
      </w:r>
      <w:r w:rsidR="00E67484" w:rsidRPr="00E67484">
        <w:rPr>
          <w:rFonts w:ascii="Arial" w:hAnsi="Arial" w:cs="Arial"/>
          <w:sz w:val="24"/>
          <w:szCs w:val="24"/>
        </w:rPr>
        <w:t>embedding sustainable development into our academic services</w:t>
      </w:r>
      <w:r w:rsidR="00E67484">
        <w:rPr>
          <w:rFonts w:ascii="Arial" w:hAnsi="Arial" w:cs="Arial"/>
          <w:sz w:val="24"/>
          <w:szCs w:val="24"/>
        </w:rPr>
        <w:t xml:space="preserve">. It is anticipated that this will be led by the soon to be appointed Pro-VC (Education) and supported from across the colleges and central services. </w:t>
      </w:r>
    </w:p>
    <w:p w14:paraId="1BA3113F" w14:textId="4047E5EC" w:rsidR="00171CD9" w:rsidRPr="007754DC" w:rsidRDefault="0075466B" w:rsidP="004540D8">
      <w:pPr>
        <w:rPr>
          <w:sz w:val="24"/>
          <w:szCs w:val="24"/>
        </w:rPr>
      </w:pPr>
      <w:r w:rsidRPr="007754DC">
        <w:rPr>
          <w:rFonts w:ascii="Adobe Gothic Std B" w:eastAsia="Adobe Gothic Std B" w:hAnsi="Adobe Gothic Std B" w:cs="Arial"/>
          <w:b/>
          <w:noProof/>
          <w:sz w:val="44"/>
          <w:szCs w:val="24"/>
          <w:lang w:eastAsia="en-GB"/>
        </w:rPr>
        <w:drawing>
          <wp:anchor distT="0" distB="0" distL="114300" distR="114300" simplePos="0" relativeHeight="251656704" behindDoc="0" locked="0" layoutInCell="1" allowOverlap="1" wp14:anchorId="56640588" wp14:editId="29D07F61">
            <wp:simplePos x="0" y="0"/>
            <wp:positionH relativeFrom="column">
              <wp:posOffset>4604488</wp:posOffset>
            </wp:positionH>
            <wp:positionV relativeFrom="paragraph">
              <wp:posOffset>12464</wp:posOffset>
            </wp:positionV>
            <wp:extent cx="2563495" cy="3419475"/>
            <wp:effectExtent l="0" t="0" r="8255" b="9525"/>
            <wp:wrapNone/>
            <wp:docPr id="252" name="Picture 252" descr="S:\Energy, Environment &amp; Sustainability\Awareness and Media\2018 marketing images\students\Aston Uni - Student Photography - HR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ergy, Environment &amp; Sustainability\Awareness and Media\2018 marketing images\students\Aston Uni - Student Photography - HR1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63495"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54DC">
        <w:rPr>
          <w:rFonts w:ascii="Arial" w:hAnsi="Arial" w:cs="Arial"/>
          <w:noProof/>
          <w:sz w:val="24"/>
          <w:szCs w:val="24"/>
          <w:lang w:eastAsia="en-GB"/>
        </w:rPr>
        <w:drawing>
          <wp:anchor distT="0" distB="0" distL="114300" distR="114300" simplePos="0" relativeHeight="251655680" behindDoc="0" locked="0" layoutInCell="1" allowOverlap="1" wp14:anchorId="4BA52440" wp14:editId="2947AEF8">
            <wp:simplePos x="0" y="0"/>
            <wp:positionH relativeFrom="margin">
              <wp:align>center</wp:align>
            </wp:positionH>
            <wp:positionV relativeFrom="paragraph">
              <wp:posOffset>15476</wp:posOffset>
            </wp:positionV>
            <wp:extent cx="2566670" cy="3423920"/>
            <wp:effectExtent l="0" t="0" r="5080" b="5080"/>
            <wp:wrapNone/>
            <wp:docPr id="251" name="Picture 251" descr="S:\Energy, Environment &amp; Sustainability\Awareness and Media\2018 marketing images\students\Aston Uni - Student Photography - H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nergy, Environment &amp; Sustainability\Awareness and Media\2018 marketing images\students\Aston Uni - Student Photography - HR12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6670" cy="3423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54DC">
        <w:rPr>
          <w:rFonts w:ascii="Arial" w:hAnsi="Arial" w:cs="Arial"/>
          <w:noProof/>
          <w:sz w:val="24"/>
          <w:szCs w:val="24"/>
          <w:lang w:eastAsia="en-GB"/>
        </w:rPr>
        <w:drawing>
          <wp:anchor distT="0" distB="0" distL="114300" distR="114300" simplePos="0" relativeHeight="251654656" behindDoc="0" locked="0" layoutInCell="1" allowOverlap="1" wp14:anchorId="7196E7E8" wp14:editId="61CB4E25">
            <wp:simplePos x="0" y="0"/>
            <wp:positionH relativeFrom="column">
              <wp:posOffset>-490855</wp:posOffset>
            </wp:positionH>
            <wp:positionV relativeFrom="paragraph">
              <wp:posOffset>12065</wp:posOffset>
            </wp:positionV>
            <wp:extent cx="2563495" cy="3419475"/>
            <wp:effectExtent l="0" t="0" r="8255" b="9525"/>
            <wp:wrapNone/>
            <wp:docPr id="250" name="Picture 250" descr="S:\Energy, Environment &amp; Sustainability\Awareness and Media\2018 marketing images\students\Aston Uni - Student Photography - HR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nergy, Environment &amp; Sustainability\Awareness and Media\2018 marketing images\students\Aston Uni - Student Photography - HR1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3495"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D9716E" w14:textId="2D16A377" w:rsidR="001E0114" w:rsidRPr="007754DC" w:rsidRDefault="001E0114">
      <w:pPr>
        <w:rPr>
          <w:sz w:val="24"/>
          <w:szCs w:val="24"/>
        </w:rPr>
      </w:pPr>
      <w:r w:rsidRPr="007754DC">
        <w:rPr>
          <w:sz w:val="24"/>
          <w:szCs w:val="24"/>
        </w:rPr>
        <w:br w:type="page"/>
      </w:r>
    </w:p>
    <w:p w14:paraId="05E1771C" w14:textId="77777777" w:rsidR="00171CD9" w:rsidRPr="00065036" w:rsidRDefault="00392D04" w:rsidP="00065036">
      <w:pPr>
        <w:pStyle w:val="Heading1"/>
        <w:rPr>
          <w:color w:val="0083BE"/>
          <w:sz w:val="44"/>
        </w:rPr>
      </w:pPr>
      <w:bookmarkStart w:id="29" w:name="_Toc24637755"/>
      <w:r w:rsidRPr="00065036">
        <w:rPr>
          <w:color w:val="0083BE"/>
          <w:sz w:val="44"/>
        </w:rPr>
        <w:t>Commu</w:t>
      </w:r>
      <w:r w:rsidRPr="00B258EF">
        <w:rPr>
          <w:color w:val="0083BE"/>
          <w:sz w:val="44"/>
        </w:rPr>
        <w:t>nicati</w:t>
      </w:r>
      <w:r w:rsidRPr="00065036">
        <w:rPr>
          <w:color w:val="0083BE"/>
          <w:sz w:val="44"/>
        </w:rPr>
        <w:t>on and e</w:t>
      </w:r>
      <w:r w:rsidR="001E0114" w:rsidRPr="00065036">
        <w:rPr>
          <w:color w:val="0083BE"/>
          <w:sz w:val="44"/>
        </w:rPr>
        <w:t>ngagement</w:t>
      </w:r>
      <w:bookmarkEnd w:id="29"/>
    </w:p>
    <w:p w14:paraId="68C4E874" w14:textId="77777777" w:rsidR="00B258EF" w:rsidRDefault="00A61F5B" w:rsidP="00B258EF">
      <w:pPr>
        <w:jc w:val="both"/>
        <w:rPr>
          <w:rFonts w:ascii="Arial" w:hAnsi="Arial" w:cs="Arial"/>
          <w:sz w:val="24"/>
        </w:rPr>
      </w:pPr>
      <w:r w:rsidRPr="001B4A41">
        <w:rPr>
          <w:rFonts w:ascii="Arial" w:hAnsi="Arial" w:cs="Arial"/>
          <w:sz w:val="24"/>
        </w:rPr>
        <w:t>Central sustainability information is communicated in a number of ways to all our stakeholders.</w:t>
      </w:r>
    </w:p>
    <w:p w14:paraId="2C29CC70" w14:textId="531F09B9" w:rsidR="00392D04" w:rsidRPr="00B258EF" w:rsidRDefault="00B258EF" w:rsidP="00B258EF">
      <w:pPr>
        <w:jc w:val="both"/>
        <w:rPr>
          <w:rFonts w:ascii="Arial" w:hAnsi="Arial" w:cs="Arial"/>
          <w:sz w:val="24"/>
        </w:rPr>
      </w:pPr>
      <w:r w:rsidRPr="001B4A41">
        <w:rPr>
          <w:noProof/>
          <w:lang w:eastAsia="en-GB"/>
        </w:rPr>
        <w:drawing>
          <wp:anchor distT="0" distB="0" distL="114300" distR="114300" simplePos="0" relativeHeight="251657728" behindDoc="0" locked="0" layoutInCell="1" allowOverlap="1" wp14:anchorId="01B50F86" wp14:editId="775351F9">
            <wp:simplePos x="0" y="0"/>
            <wp:positionH relativeFrom="column">
              <wp:posOffset>539750</wp:posOffset>
            </wp:positionH>
            <wp:positionV relativeFrom="paragraph">
              <wp:posOffset>230830</wp:posOffset>
            </wp:positionV>
            <wp:extent cx="5459500" cy="7528956"/>
            <wp:effectExtent l="0" t="0" r="825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59500" cy="75289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2D04">
        <w:rPr>
          <w:rFonts w:ascii="Arial" w:hAnsi="Arial" w:cs="Arial"/>
          <w:b/>
        </w:rPr>
        <w:br w:type="page"/>
      </w:r>
    </w:p>
    <w:p w14:paraId="05D0BBA6" w14:textId="30305E83" w:rsidR="006753AB" w:rsidRDefault="006753AB">
      <w:pPr>
        <w:rPr>
          <w:rFonts w:ascii="Arial" w:hAnsi="Arial" w:cs="Arial"/>
          <w:b/>
          <w:color w:val="00505C"/>
        </w:rPr>
      </w:pPr>
    </w:p>
    <w:p w14:paraId="02BDDEBA" w14:textId="77777777" w:rsidR="006C4CFC" w:rsidRDefault="006C4CFC" w:rsidP="004540D8">
      <w:pPr>
        <w:rPr>
          <w:rFonts w:ascii="Arial" w:hAnsi="Arial" w:cs="Arial"/>
          <w:b/>
          <w:color w:val="00505C"/>
        </w:rPr>
      </w:pPr>
    </w:p>
    <w:p w14:paraId="7CC2DF67" w14:textId="77777777" w:rsidR="006C4CFC" w:rsidRDefault="006C4CFC" w:rsidP="004540D8">
      <w:pPr>
        <w:rPr>
          <w:rFonts w:ascii="Arial" w:hAnsi="Arial" w:cs="Arial"/>
          <w:b/>
          <w:color w:val="00505C"/>
        </w:rPr>
      </w:pPr>
    </w:p>
    <w:p w14:paraId="1139A49B" w14:textId="77777777" w:rsidR="006C4CFC" w:rsidRDefault="006C4CFC" w:rsidP="004540D8">
      <w:pPr>
        <w:rPr>
          <w:rFonts w:ascii="Arial" w:hAnsi="Arial" w:cs="Arial"/>
          <w:b/>
          <w:color w:val="00505C"/>
        </w:rPr>
      </w:pPr>
    </w:p>
    <w:p w14:paraId="755B0B9F" w14:textId="77777777" w:rsidR="006C4CFC" w:rsidRDefault="006C4CFC" w:rsidP="004540D8">
      <w:pPr>
        <w:rPr>
          <w:rFonts w:ascii="Arial" w:hAnsi="Arial" w:cs="Arial"/>
          <w:b/>
          <w:color w:val="00505C"/>
        </w:rPr>
      </w:pPr>
    </w:p>
    <w:p w14:paraId="60B61E13" w14:textId="337B3DD8" w:rsidR="006C4CFC" w:rsidRDefault="006C4CFC" w:rsidP="004540D8">
      <w:pPr>
        <w:rPr>
          <w:rFonts w:ascii="Arial" w:hAnsi="Arial" w:cs="Arial"/>
          <w:b/>
          <w:color w:val="00505C"/>
        </w:rPr>
      </w:pPr>
    </w:p>
    <w:p w14:paraId="59CC836E" w14:textId="77777777" w:rsidR="006C4CFC" w:rsidRDefault="006C4CFC" w:rsidP="004540D8">
      <w:pPr>
        <w:rPr>
          <w:rFonts w:ascii="Arial" w:hAnsi="Arial" w:cs="Arial"/>
          <w:b/>
          <w:color w:val="00505C"/>
        </w:rPr>
      </w:pPr>
    </w:p>
    <w:p w14:paraId="6CFEE8C0" w14:textId="77777777" w:rsidR="006C4CFC" w:rsidRDefault="006C4CFC" w:rsidP="004540D8">
      <w:pPr>
        <w:rPr>
          <w:rFonts w:ascii="Arial" w:hAnsi="Arial" w:cs="Arial"/>
          <w:b/>
          <w:color w:val="00505C"/>
        </w:rPr>
      </w:pPr>
    </w:p>
    <w:p w14:paraId="5AB7BA00" w14:textId="7A2D0B60" w:rsidR="006C4CFC" w:rsidRDefault="006C4CFC" w:rsidP="004540D8">
      <w:pPr>
        <w:rPr>
          <w:rFonts w:ascii="Arial" w:hAnsi="Arial" w:cs="Arial"/>
          <w:b/>
          <w:color w:val="00505C"/>
        </w:rPr>
      </w:pPr>
    </w:p>
    <w:p w14:paraId="45142B46" w14:textId="77777777" w:rsidR="006C4CFC" w:rsidRDefault="006C4CFC" w:rsidP="004540D8">
      <w:pPr>
        <w:rPr>
          <w:rFonts w:ascii="Arial" w:hAnsi="Arial" w:cs="Arial"/>
          <w:b/>
          <w:color w:val="00505C"/>
        </w:rPr>
      </w:pPr>
    </w:p>
    <w:p w14:paraId="1DEFA553" w14:textId="77777777" w:rsidR="006C4CFC" w:rsidRDefault="006C4CFC" w:rsidP="004540D8">
      <w:pPr>
        <w:rPr>
          <w:rFonts w:ascii="Arial" w:hAnsi="Arial" w:cs="Arial"/>
          <w:b/>
          <w:color w:val="00505C"/>
        </w:rPr>
      </w:pPr>
    </w:p>
    <w:p w14:paraId="6A461D97" w14:textId="2D1A5258" w:rsidR="006C4CFC" w:rsidRDefault="00473783" w:rsidP="004540D8">
      <w:pPr>
        <w:rPr>
          <w:rFonts w:ascii="Arial" w:hAnsi="Arial" w:cs="Arial"/>
          <w:b/>
          <w:color w:val="00505C"/>
        </w:rPr>
      </w:pPr>
      <w:r>
        <w:rPr>
          <w:noProof/>
        </w:rPr>
        <w:pict w14:anchorId="59730F92">
          <v:shape id="_x0000_s1031" type="#_x0000_t75" style="position:absolute;margin-left:-63.65pt;margin-top:26.55pt;width:649.65pt;height:292.2pt;z-index:251696640;mso-position-horizontal-relative:text;mso-position-vertical-relative:text;mso-width-relative:page;mso-height-relative:page">
            <v:imagedata r:id="rId63" o:title="Campus panoramic 002"/>
          </v:shape>
        </w:pict>
      </w:r>
    </w:p>
    <w:p w14:paraId="563D249C" w14:textId="77777777" w:rsidR="006C4CFC" w:rsidRDefault="006C4CFC" w:rsidP="004540D8">
      <w:pPr>
        <w:rPr>
          <w:rFonts w:ascii="Arial" w:hAnsi="Arial" w:cs="Arial"/>
          <w:b/>
          <w:color w:val="00505C"/>
        </w:rPr>
      </w:pPr>
    </w:p>
    <w:p w14:paraId="100280E5" w14:textId="77777777" w:rsidR="006C4CFC" w:rsidRDefault="006C4CFC" w:rsidP="004540D8">
      <w:pPr>
        <w:rPr>
          <w:rFonts w:ascii="Arial" w:hAnsi="Arial" w:cs="Arial"/>
          <w:b/>
          <w:color w:val="00505C"/>
        </w:rPr>
      </w:pPr>
    </w:p>
    <w:p w14:paraId="56E1B024" w14:textId="77777777" w:rsidR="006C4CFC" w:rsidRDefault="006C4CFC" w:rsidP="004540D8">
      <w:pPr>
        <w:rPr>
          <w:rFonts w:ascii="Arial" w:hAnsi="Arial" w:cs="Arial"/>
          <w:b/>
          <w:color w:val="00505C"/>
        </w:rPr>
      </w:pPr>
    </w:p>
    <w:p w14:paraId="50A02C26" w14:textId="77777777" w:rsidR="006C4CFC" w:rsidRDefault="006C4CFC" w:rsidP="004540D8">
      <w:pPr>
        <w:rPr>
          <w:rFonts w:ascii="Arial" w:hAnsi="Arial" w:cs="Arial"/>
          <w:b/>
          <w:color w:val="00505C"/>
        </w:rPr>
      </w:pPr>
    </w:p>
    <w:p w14:paraId="3E695F49" w14:textId="77777777" w:rsidR="006C4CFC" w:rsidRDefault="006C4CFC" w:rsidP="004540D8">
      <w:pPr>
        <w:rPr>
          <w:rFonts w:ascii="Arial" w:hAnsi="Arial" w:cs="Arial"/>
          <w:b/>
          <w:color w:val="00505C"/>
        </w:rPr>
      </w:pPr>
    </w:p>
    <w:p w14:paraId="480F4EB1" w14:textId="77777777" w:rsidR="006C4CFC" w:rsidRDefault="006C4CFC" w:rsidP="004540D8">
      <w:pPr>
        <w:rPr>
          <w:rFonts w:ascii="Arial" w:hAnsi="Arial" w:cs="Arial"/>
          <w:b/>
          <w:color w:val="00505C"/>
        </w:rPr>
      </w:pPr>
    </w:p>
    <w:p w14:paraId="0F319DB8" w14:textId="77777777" w:rsidR="006C4CFC" w:rsidRDefault="006C4CFC" w:rsidP="004540D8">
      <w:pPr>
        <w:rPr>
          <w:rFonts w:ascii="Arial" w:hAnsi="Arial" w:cs="Arial"/>
          <w:b/>
          <w:color w:val="00505C"/>
        </w:rPr>
      </w:pPr>
    </w:p>
    <w:p w14:paraId="0658969B" w14:textId="77777777" w:rsidR="006C4CFC" w:rsidRDefault="006C4CFC" w:rsidP="004540D8">
      <w:pPr>
        <w:rPr>
          <w:rFonts w:ascii="Arial" w:hAnsi="Arial" w:cs="Arial"/>
          <w:b/>
          <w:color w:val="00505C"/>
        </w:rPr>
      </w:pPr>
    </w:p>
    <w:p w14:paraId="530B58EA" w14:textId="77777777" w:rsidR="006C4CFC" w:rsidRDefault="006C4CFC" w:rsidP="004540D8">
      <w:pPr>
        <w:rPr>
          <w:rFonts w:ascii="Arial" w:hAnsi="Arial" w:cs="Arial"/>
          <w:b/>
          <w:color w:val="00505C"/>
        </w:rPr>
      </w:pPr>
    </w:p>
    <w:p w14:paraId="4CA8BD7B" w14:textId="77777777" w:rsidR="006C4CFC" w:rsidRDefault="006C4CFC" w:rsidP="004540D8">
      <w:pPr>
        <w:rPr>
          <w:rFonts w:ascii="Arial" w:hAnsi="Arial" w:cs="Arial"/>
          <w:b/>
          <w:color w:val="00505C"/>
        </w:rPr>
      </w:pPr>
    </w:p>
    <w:p w14:paraId="52B03C0B" w14:textId="77777777" w:rsidR="006C4CFC" w:rsidRDefault="006C4CFC" w:rsidP="004540D8">
      <w:pPr>
        <w:rPr>
          <w:rFonts w:ascii="Arial" w:hAnsi="Arial" w:cs="Arial"/>
          <w:b/>
          <w:color w:val="00505C"/>
        </w:rPr>
      </w:pPr>
    </w:p>
    <w:p w14:paraId="5A607EEC" w14:textId="77777777" w:rsidR="006C4CFC" w:rsidRDefault="006C4CFC" w:rsidP="004540D8">
      <w:pPr>
        <w:rPr>
          <w:rFonts w:ascii="Arial" w:hAnsi="Arial" w:cs="Arial"/>
          <w:b/>
          <w:color w:val="00505C"/>
        </w:rPr>
      </w:pPr>
    </w:p>
    <w:p w14:paraId="63D128C7" w14:textId="77777777" w:rsidR="006C4CFC" w:rsidRDefault="006C4CFC" w:rsidP="004540D8">
      <w:pPr>
        <w:rPr>
          <w:rFonts w:ascii="Arial" w:hAnsi="Arial" w:cs="Arial"/>
          <w:b/>
          <w:color w:val="00505C"/>
        </w:rPr>
      </w:pPr>
    </w:p>
    <w:p w14:paraId="189BB9E7" w14:textId="77777777" w:rsidR="006C4CFC" w:rsidRDefault="006C4CFC" w:rsidP="004540D8">
      <w:pPr>
        <w:rPr>
          <w:rFonts w:ascii="Arial" w:hAnsi="Arial" w:cs="Arial"/>
          <w:b/>
          <w:color w:val="00505C"/>
        </w:rPr>
      </w:pPr>
    </w:p>
    <w:p w14:paraId="02CB2328" w14:textId="77777777" w:rsidR="006C4CFC" w:rsidRDefault="006C4CFC" w:rsidP="004540D8">
      <w:pPr>
        <w:rPr>
          <w:rFonts w:ascii="Arial" w:hAnsi="Arial" w:cs="Arial"/>
          <w:b/>
          <w:color w:val="00505C"/>
        </w:rPr>
      </w:pPr>
    </w:p>
    <w:p w14:paraId="59AF8D8B" w14:textId="77777777" w:rsidR="006C4CFC" w:rsidRDefault="006C4CFC" w:rsidP="004540D8">
      <w:pPr>
        <w:rPr>
          <w:rFonts w:ascii="Arial" w:hAnsi="Arial" w:cs="Arial"/>
          <w:b/>
          <w:color w:val="00505C"/>
        </w:rPr>
      </w:pPr>
    </w:p>
    <w:p w14:paraId="37B92C2F" w14:textId="77777777" w:rsidR="006C4CFC" w:rsidRDefault="006C4CFC" w:rsidP="004540D8">
      <w:pPr>
        <w:rPr>
          <w:rFonts w:ascii="Arial" w:hAnsi="Arial" w:cs="Arial"/>
          <w:b/>
          <w:color w:val="00505C"/>
        </w:rPr>
      </w:pPr>
    </w:p>
    <w:p w14:paraId="1C6B6D8C" w14:textId="77777777" w:rsidR="006C4CFC" w:rsidRDefault="006C4CFC" w:rsidP="004540D8">
      <w:pPr>
        <w:rPr>
          <w:rFonts w:ascii="Arial" w:hAnsi="Arial" w:cs="Arial"/>
          <w:b/>
          <w:color w:val="00505C"/>
        </w:rPr>
      </w:pPr>
    </w:p>
    <w:p w14:paraId="7C1417F4" w14:textId="77777777" w:rsidR="006C4CFC" w:rsidRDefault="006C4CFC" w:rsidP="004540D8">
      <w:pPr>
        <w:rPr>
          <w:rFonts w:ascii="Arial" w:hAnsi="Arial" w:cs="Arial"/>
          <w:b/>
          <w:color w:val="00505C"/>
        </w:rPr>
      </w:pPr>
    </w:p>
    <w:p w14:paraId="0BEDB422" w14:textId="77777777" w:rsidR="006C4CFC" w:rsidRDefault="006C4CFC" w:rsidP="004540D8">
      <w:pPr>
        <w:rPr>
          <w:rFonts w:ascii="Arial" w:hAnsi="Arial" w:cs="Arial"/>
          <w:b/>
          <w:color w:val="00505C"/>
        </w:rPr>
      </w:pPr>
    </w:p>
    <w:p w14:paraId="56785E51" w14:textId="1A005865" w:rsidR="006C4CFC" w:rsidRDefault="00473783" w:rsidP="004540D8">
      <w:pPr>
        <w:rPr>
          <w:rFonts w:ascii="Arial" w:hAnsi="Arial" w:cs="Arial"/>
          <w:b/>
          <w:color w:val="00505C"/>
        </w:rPr>
      </w:pPr>
      <w:r>
        <w:rPr>
          <w:noProof/>
        </w:rPr>
        <w:pict w14:anchorId="2D65EB2A">
          <v:shape id="_x0000_s1030" type="#_x0000_t75" style="position:absolute;margin-left:-.05pt;margin-top:9.5pt;width:111.35pt;height:161.6pt;z-index:251694592;mso-position-horizontal-relative:text;mso-position-vertical-relative:text;mso-width-relative:page;mso-height-relative:page">
            <v:imagedata r:id="rId64" o:title="Aston University Coat of Arms CMYK"/>
          </v:shape>
        </w:pict>
      </w:r>
    </w:p>
    <w:p w14:paraId="3FB726B7" w14:textId="77640381" w:rsidR="006C4CFC" w:rsidRDefault="006C4CFC" w:rsidP="004540D8">
      <w:pPr>
        <w:rPr>
          <w:rFonts w:ascii="Arial" w:hAnsi="Arial" w:cs="Arial"/>
          <w:b/>
          <w:color w:val="00505C"/>
        </w:rPr>
      </w:pPr>
    </w:p>
    <w:p w14:paraId="28C7857E" w14:textId="52C28DEE" w:rsidR="006C4CFC" w:rsidRPr="006C4CFC" w:rsidRDefault="006C4CFC" w:rsidP="006C4CFC">
      <w:pPr>
        <w:jc w:val="right"/>
        <w:rPr>
          <w:rFonts w:ascii="Arial" w:hAnsi="Arial" w:cs="Arial"/>
          <w:b/>
          <w:color w:val="00505C"/>
          <w:sz w:val="24"/>
        </w:rPr>
      </w:pPr>
    </w:p>
    <w:p w14:paraId="6E94DBEB" w14:textId="77777777" w:rsidR="006C4CFC" w:rsidRDefault="006C4CFC" w:rsidP="006C4CFC">
      <w:pPr>
        <w:spacing w:after="0" w:line="240" w:lineRule="auto"/>
        <w:ind w:left="2160" w:firstLine="720"/>
        <w:rPr>
          <w:rFonts w:ascii="Arial" w:hAnsi="Arial" w:cs="Arial"/>
          <w:b/>
          <w:color w:val="00A8B4"/>
          <w:sz w:val="32"/>
          <w:szCs w:val="24"/>
        </w:rPr>
      </w:pPr>
    </w:p>
    <w:p w14:paraId="1B8A653A" w14:textId="5DF72D61" w:rsidR="006C4CFC" w:rsidRPr="006C4CFC" w:rsidRDefault="006C4CFC" w:rsidP="006C4CFC">
      <w:pPr>
        <w:spacing w:after="0" w:line="240" w:lineRule="auto"/>
        <w:ind w:left="2160" w:firstLine="720"/>
        <w:rPr>
          <w:rFonts w:ascii="Arial" w:hAnsi="Arial" w:cs="Arial"/>
          <w:b/>
          <w:color w:val="00A8B4"/>
          <w:sz w:val="32"/>
          <w:szCs w:val="24"/>
        </w:rPr>
      </w:pPr>
      <w:r w:rsidRPr="006C4CFC">
        <w:rPr>
          <w:rFonts w:ascii="Arial" w:hAnsi="Arial" w:cs="Arial"/>
          <w:b/>
          <w:color w:val="00A8B4"/>
          <w:sz w:val="32"/>
          <w:szCs w:val="24"/>
        </w:rPr>
        <w:t xml:space="preserve">Annual Sustainability Report </w:t>
      </w:r>
    </w:p>
    <w:p w14:paraId="33BB8494" w14:textId="10A478DC" w:rsidR="007D747A" w:rsidRPr="006C4CFC" w:rsidRDefault="006C4CFC" w:rsidP="006C4CFC">
      <w:pPr>
        <w:spacing w:after="0" w:line="240" w:lineRule="auto"/>
        <w:ind w:left="2160" w:firstLine="720"/>
        <w:rPr>
          <w:rFonts w:ascii="Arial" w:hAnsi="Arial" w:cs="Arial"/>
          <w:color w:val="00A8B4"/>
          <w:sz w:val="32"/>
          <w:szCs w:val="24"/>
        </w:rPr>
      </w:pPr>
      <w:r>
        <w:rPr>
          <w:rFonts w:ascii="Arial" w:hAnsi="Arial" w:cs="Arial"/>
          <w:b/>
          <w:noProof/>
          <w:color w:val="00505C"/>
          <w:lang w:eastAsia="en-GB"/>
        </w:rPr>
        <mc:AlternateContent>
          <mc:Choice Requires="wps">
            <w:drawing>
              <wp:anchor distT="0" distB="0" distL="114300" distR="114300" simplePos="0" relativeHeight="251697664" behindDoc="0" locked="0" layoutInCell="1" allowOverlap="1" wp14:anchorId="2C13CF21" wp14:editId="527CB292">
                <wp:simplePos x="0" y="0"/>
                <wp:positionH relativeFrom="column">
                  <wp:posOffset>1413510</wp:posOffset>
                </wp:positionH>
                <wp:positionV relativeFrom="paragraph">
                  <wp:posOffset>288851</wp:posOffset>
                </wp:positionV>
                <wp:extent cx="5337544" cy="393405"/>
                <wp:effectExtent l="0" t="0" r="15875" b="26035"/>
                <wp:wrapNone/>
                <wp:docPr id="7" name="Rectangle 7"/>
                <wp:cNvGraphicFramePr/>
                <a:graphic xmlns:a="http://schemas.openxmlformats.org/drawingml/2006/main">
                  <a:graphicData uri="http://schemas.microsoft.com/office/word/2010/wordprocessingShape">
                    <wps:wsp>
                      <wps:cNvSpPr/>
                      <wps:spPr>
                        <a:xfrm>
                          <a:off x="0" y="0"/>
                          <a:ext cx="5337544" cy="3934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763B90" id="Rectangle 7" o:spid="_x0000_s1026" style="position:absolute;margin-left:111.3pt;margin-top:22.75pt;width:420.3pt;height:31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" fillcolor="white [3212]" strokecolor="white [3212]" strokeweight="1pt"/>
            </w:pict>
          </mc:Fallback>
        </mc:AlternateContent>
      </w:r>
      <w:r w:rsidRPr="006C4CFC">
        <w:rPr>
          <w:rFonts w:ascii="Arial" w:hAnsi="Arial" w:cs="Arial"/>
          <w:color w:val="00A8B4"/>
          <w:sz w:val="32"/>
          <w:szCs w:val="24"/>
        </w:rPr>
        <w:t>2018-19</w:t>
      </w:r>
      <w:r w:rsidR="00775EFF">
        <w:rPr>
          <w:rFonts w:ascii="Arial" w:hAnsi="Arial" w:cs="Arial"/>
          <w:b/>
          <w:noProof/>
          <w:color w:val="00505C"/>
          <w:lang w:eastAsia="en-GB"/>
        </w:rPr>
        <mc:AlternateContent>
          <mc:Choice Requires="wps">
            <w:drawing>
              <wp:anchor distT="0" distB="0" distL="114300" distR="114300" simplePos="0" relativeHeight="251663872" behindDoc="0" locked="0" layoutInCell="1" allowOverlap="1" wp14:anchorId="0F8BD616" wp14:editId="14DB6149">
                <wp:simplePos x="0" y="0"/>
                <wp:positionH relativeFrom="column">
                  <wp:posOffset>-492826</wp:posOffset>
                </wp:positionH>
                <wp:positionV relativeFrom="paragraph">
                  <wp:posOffset>9173688</wp:posOffset>
                </wp:positionV>
                <wp:extent cx="7564062" cy="1104406"/>
                <wp:effectExtent l="0" t="0" r="18415" b="19685"/>
                <wp:wrapNone/>
                <wp:docPr id="230" name="Rectangle 230"/>
                <wp:cNvGraphicFramePr/>
                <a:graphic xmlns:a="http://schemas.openxmlformats.org/drawingml/2006/main">
                  <a:graphicData uri="http://schemas.microsoft.com/office/word/2010/wordprocessingShape">
                    <wps:wsp>
                      <wps:cNvSpPr/>
                      <wps:spPr>
                        <a:xfrm>
                          <a:off x="0" y="0"/>
                          <a:ext cx="7564062" cy="11044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F8EF2" id="Rectangle 230" o:spid="_x0000_s1026" style="position:absolute;margin-left:-38.8pt;margin-top:722.35pt;width:595.6pt;height:86.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" fillcolor="white [3212]" strokecolor="white [3212]" strokeweight="1pt"/>
            </w:pict>
          </mc:Fallback>
        </mc:AlternateContent>
      </w:r>
    </w:p>
    <w:sectPr w:rsidR="007D747A" w:rsidRPr="006C4CFC" w:rsidSect="00506EFF">
      <w:type w:val="continuous"/>
      <w:pgSz w:w="11906" w:h="16838"/>
      <w:pgMar w:top="720" w:right="709" w:bottom="720" w:left="720" w:header="709" w:footer="709" w:gutter="0"/>
      <w:pgNumType w:start="1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DEC3F7" w14:textId="77777777" w:rsidR="00473783" w:rsidRDefault="00473783" w:rsidP="008053D8">
      <w:pPr>
        <w:spacing w:after="0" w:line="240" w:lineRule="auto"/>
      </w:pPr>
      <w:r>
        <w:separator/>
      </w:r>
    </w:p>
  </w:endnote>
  <w:endnote w:type="continuationSeparator" w:id="0">
    <w:p w14:paraId="130339BF" w14:textId="77777777" w:rsidR="00473783" w:rsidRDefault="00473783" w:rsidP="008053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dobe Gothic Std B">
    <w:altName w:val="Malgun Gothic Semilight"/>
    <w:panose1 w:val="00000000000000000000"/>
    <w:charset w:val="80"/>
    <w:family w:val="swiss"/>
    <w:notTrueType/>
    <w:pitch w:val="variable"/>
    <w:sig w:usb0="00000000" w:usb1="29D72C10" w:usb2="00000010" w:usb3="00000000" w:csb0="002A0005"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9387354"/>
      <w:docPartObj>
        <w:docPartGallery w:val="Page Numbers (Bottom of Page)"/>
        <w:docPartUnique/>
      </w:docPartObj>
    </w:sdtPr>
    <w:sdtEndPr>
      <w:rPr>
        <w:color w:val="7F7F7F" w:themeColor="background1" w:themeShade="7F"/>
        <w:spacing w:val="60"/>
      </w:rPr>
    </w:sdtEndPr>
    <w:sdtContent>
      <w:p w14:paraId="44B1BB90" w14:textId="4A09811B" w:rsidR="001B4A41" w:rsidRDefault="001B4A41">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184BFF" w:rsidRPr="00184BFF">
          <w:rPr>
            <w:b/>
            <w:bCs/>
            <w:noProof/>
          </w:rPr>
          <w:t>23</w:t>
        </w:r>
        <w:r>
          <w:rPr>
            <w:b/>
            <w:bCs/>
            <w:noProof/>
          </w:rPr>
          <w:fldChar w:fldCharType="end"/>
        </w:r>
        <w:r>
          <w:rPr>
            <w:b/>
            <w:bCs/>
          </w:rPr>
          <w:t xml:space="preserve"> | </w:t>
        </w:r>
        <w:r>
          <w:rPr>
            <w:color w:val="7F7F7F" w:themeColor="background1" w:themeShade="7F"/>
            <w:spacing w:val="60"/>
          </w:rPr>
          <w:t>Page</w:t>
        </w:r>
      </w:p>
    </w:sdtContent>
  </w:sdt>
  <w:p w14:paraId="717566BD" w14:textId="77777777" w:rsidR="00C46477" w:rsidRDefault="00C464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332938" w14:textId="77777777" w:rsidR="00473783" w:rsidRDefault="00473783" w:rsidP="008053D8">
      <w:pPr>
        <w:spacing w:after="0" w:line="240" w:lineRule="auto"/>
      </w:pPr>
      <w:r>
        <w:separator/>
      </w:r>
    </w:p>
  </w:footnote>
  <w:footnote w:type="continuationSeparator" w:id="0">
    <w:p w14:paraId="003B7F0F" w14:textId="77777777" w:rsidR="00473783" w:rsidRDefault="00473783" w:rsidP="008053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C6275"/>
    <w:multiLevelType w:val="hybridMultilevel"/>
    <w:tmpl w:val="D1309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56531"/>
    <w:multiLevelType w:val="hybridMultilevel"/>
    <w:tmpl w:val="F26A5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AA0453"/>
    <w:multiLevelType w:val="hybridMultilevel"/>
    <w:tmpl w:val="E6D038E2"/>
    <w:lvl w:ilvl="0" w:tplc="1C60DDC8">
      <w:numFmt w:val="bullet"/>
      <w:lvlText w:val="•"/>
      <w:lvlJc w:val="left"/>
      <w:pPr>
        <w:ind w:left="1080" w:hanging="72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D447E9"/>
    <w:multiLevelType w:val="hybridMultilevel"/>
    <w:tmpl w:val="6D9A12C2"/>
    <w:lvl w:ilvl="0" w:tplc="1C60DDC8">
      <w:numFmt w:val="bullet"/>
      <w:lvlText w:val="•"/>
      <w:lvlJc w:val="left"/>
      <w:pPr>
        <w:ind w:left="1080" w:hanging="720"/>
      </w:pPr>
      <w:rPr>
        <w:rFonts w:ascii="Trebuchet MS" w:eastAsiaTheme="minorEastAsia"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03357F"/>
    <w:multiLevelType w:val="hybridMultilevel"/>
    <w:tmpl w:val="1CD2E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0441F7"/>
    <w:multiLevelType w:val="hybridMultilevel"/>
    <w:tmpl w:val="BF7C7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111957"/>
    <w:multiLevelType w:val="hybridMultilevel"/>
    <w:tmpl w:val="85FA4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E368FE"/>
    <w:multiLevelType w:val="hybridMultilevel"/>
    <w:tmpl w:val="64BAA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687CDA"/>
    <w:multiLevelType w:val="hybridMultilevel"/>
    <w:tmpl w:val="2AC8C8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43604BE"/>
    <w:multiLevelType w:val="hybridMultilevel"/>
    <w:tmpl w:val="13308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5BE4971"/>
    <w:multiLevelType w:val="hybridMultilevel"/>
    <w:tmpl w:val="53903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5D1974"/>
    <w:multiLevelType w:val="hybridMultilevel"/>
    <w:tmpl w:val="5882C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6C418E5"/>
    <w:multiLevelType w:val="hybridMultilevel"/>
    <w:tmpl w:val="9F3A2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A6939E9"/>
    <w:multiLevelType w:val="hybridMultilevel"/>
    <w:tmpl w:val="ACAA8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B57FE6"/>
    <w:multiLevelType w:val="hybridMultilevel"/>
    <w:tmpl w:val="4C9A0B7C"/>
    <w:lvl w:ilvl="0" w:tplc="08090001">
      <w:start w:val="1"/>
      <w:numFmt w:val="bullet"/>
      <w:lvlText w:val=""/>
      <w:lvlJc w:val="left"/>
      <w:pPr>
        <w:ind w:left="720" w:hanging="360"/>
      </w:pPr>
      <w:rPr>
        <w:rFonts w:ascii="Symbol" w:hAnsi="Symbol" w:hint="default"/>
      </w:rPr>
    </w:lvl>
    <w:lvl w:ilvl="1" w:tplc="D40A09F6">
      <w:numFmt w:val="bullet"/>
      <w:lvlText w:val="·"/>
      <w:lvlJc w:val="left"/>
      <w:pPr>
        <w:ind w:left="1755" w:hanging="675"/>
      </w:pPr>
      <w:rPr>
        <w:rFonts w:ascii="Arial" w:eastAsiaTheme="minorEastAsia"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4AB3DE8"/>
    <w:multiLevelType w:val="hybridMultilevel"/>
    <w:tmpl w:val="3D32F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57B774D"/>
    <w:multiLevelType w:val="hybridMultilevel"/>
    <w:tmpl w:val="417ED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9DE35B6"/>
    <w:multiLevelType w:val="hybridMultilevel"/>
    <w:tmpl w:val="99BC4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3096278"/>
    <w:multiLevelType w:val="hybridMultilevel"/>
    <w:tmpl w:val="C5E80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5CD0A77"/>
    <w:multiLevelType w:val="hybridMultilevel"/>
    <w:tmpl w:val="3D50A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E04782"/>
    <w:multiLevelType w:val="hybridMultilevel"/>
    <w:tmpl w:val="0CA8E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B8321C7"/>
    <w:multiLevelType w:val="hybridMultilevel"/>
    <w:tmpl w:val="2E340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ED915B7"/>
    <w:multiLevelType w:val="hybridMultilevel"/>
    <w:tmpl w:val="6C7095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9"/>
  </w:num>
  <w:num w:numId="3">
    <w:abstractNumId w:val="8"/>
  </w:num>
  <w:num w:numId="4">
    <w:abstractNumId w:val="12"/>
  </w:num>
  <w:num w:numId="5">
    <w:abstractNumId w:val="5"/>
  </w:num>
  <w:num w:numId="6">
    <w:abstractNumId w:val="2"/>
  </w:num>
  <w:num w:numId="7">
    <w:abstractNumId w:val="3"/>
  </w:num>
  <w:num w:numId="8">
    <w:abstractNumId w:val="10"/>
  </w:num>
  <w:num w:numId="9">
    <w:abstractNumId w:val="13"/>
  </w:num>
  <w:num w:numId="10">
    <w:abstractNumId w:val="21"/>
  </w:num>
  <w:num w:numId="11">
    <w:abstractNumId w:val="7"/>
  </w:num>
  <w:num w:numId="12">
    <w:abstractNumId w:val="6"/>
  </w:num>
  <w:num w:numId="13">
    <w:abstractNumId w:val="11"/>
  </w:num>
  <w:num w:numId="14">
    <w:abstractNumId w:val="16"/>
  </w:num>
  <w:num w:numId="15">
    <w:abstractNumId w:val="18"/>
  </w:num>
  <w:num w:numId="16">
    <w:abstractNumId w:val="4"/>
  </w:num>
  <w:num w:numId="17">
    <w:abstractNumId w:val="19"/>
  </w:num>
  <w:num w:numId="18">
    <w:abstractNumId w:val="14"/>
  </w:num>
  <w:num w:numId="19">
    <w:abstractNumId w:val="17"/>
  </w:num>
  <w:num w:numId="20">
    <w:abstractNumId w:val="0"/>
  </w:num>
  <w:num w:numId="21">
    <w:abstractNumId w:val="20"/>
  </w:num>
  <w:num w:numId="22">
    <w:abstractNumId w:val="22"/>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isplayBackgroundShape/>
  <w:defaultTabStop w:val="720"/>
  <w:characterSpacingControl w:val="doNotCompress"/>
  <w:hdrShapeDefaults>
    <o:shapedefaults v:ext="edit" spidmax="2049">
      <o:colormru v:ext="edit" colors="#f8f8f8,#e8e8e8"/>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3DB"/>
    <w:rsid w:val="00003FC6"/>
    <w:rsid w:val="00007756"/>
    <w:rsid w:val="000141D7"/>
    <w:rsid w:val="00023ABB"/>
    <w:rsid w:val="00023D94"/>
    <w:rsid w:val="00037FA5"/>
    <w:rsid w:val="00040488"/>
    <w:rsid w:val="000409E2"/>
    <w:rsid w:val="00062202"/>
    <w:rsid w:val="00065036"/>
    <w:rsid w:val="00067EF3"/>
    <w:rsid w:val="00085833"/>
    <w:rsid w:val="00090495"/>
    <w:rsid w:val="000A12D7"/>
    <w:rsid w:val="000B79ED"/>
    <w:rsid w:val="000C34A4"/>
    <w:rsid w:val="000E3CFF"/>
    <w:rsid w:val="000F3EA6"/>
    <w:rsid w:val="00105C6A"/>
    <w:rsid w:val="001065CC"/>
    <w:rsid w:val="0011047D"/>
    <w:rsid w:val="0011335B"/>
    <w:rsid w:val="00116A03"/>
    <w:rsid w:val="00131964"/>
    <w:rsid w:val="00142AD8"/>
    <w:rsid w:val="001513D5"/>
    <w:rsid w:val="00151BB0"/>
    <w:rsid w:val="00152C17"/>
    <w:rsid w:val="00154DE6"/>
    <w:rsid w:val="00157871"/>
    <w:rsid w:val="00161787"/>
    <w:rsid w:val="001677E9"/>
    <w:rsid w:val="00171CD9"/>
    <w:rsid w:val="00180CAD"/>
    <w:rsid w:val="0018342F"/>
    <w:rsid w:val="00184BFF"/>
    <w:rsid w:val="0019594D"/>
    <w:rsid w:val="00196AFC"/>
    <w:rsid w:val="001A3E7C"/>
    <w:rsid w:val="001B3361"/>
    <w:rsid w:val="001B4A41"/>
    <w:rsid w:val="001C3F65"/>
    <w:rsid w:val="001D4C3F"/>
    <w:rsid w:val="001D7573"/>
    <w:rsid w:val="001E0114"/>
    <w:rsid w:val="001F5043"/>
    <w:rsid w:val="002014FB"/>
    <w:rsid w:val="00230369"/>
    <w:rsid w:val="002538DF"/>
    <w:rsid w:val="002669E8"/>
    <w:rsid w:val="00272BF6"/>
    <w:rsid w:val="00272E29"/>
    <w:rsid w:val="002760C1"/>
    <w:rsid w:val="002910A0"/>
    <w:rsid w:val="00296071"/>
    <w:rsid w:val="002B2191"/>
    <w:rsid w:val="002B39CF"/>
    <w:rsid w:val="002C6099"/>
    <w:rsid w:val="002D23D6"/>
    <w:rsid w:val="002D65F8"/>
    <w:rsid w:val="002E02A5"/>
    <w:rsid w:val="002E439A"/>
    <w:rsid w:val="003028C1"/>
    <w:rsid w:val="00302A54"/>
    <w:rsid w:val="00311860"/>
    <w:rsid w:val="00321E97"/>
    <w:rsid w:val="00324827"/>
    <w:rsid w:val="00327C01"/>
    <w:rsid w:val="00331A02"/>
    <w:rsid w:val="00344E38"/>
    <w:rsid w:val="00362201"/>
    <w:rsid w:val="00362E29"/>
    <w:rsid w:val="003718CC"/>
    <w:rsid w:val="00381CEF"/>
    <w:rsid w:val="00382DF7"/>
    <w:rsid w:val="0038472F"/>
    <w:rsid w:val="0039054C"/>
    <w:rsid w:val="00392D04"/>
    <w:rsid w:val="00397686"/>
    <w:rsid w:val="003A206A"/>
    <w:rsid w:val="003A6121"/>
    <w:rsid w:val="003B1B76"/>
    <w:rsid w:val="003C2778"/>
    <w:rsid w:val="003C6652"/>
    <w:rsid w:val="003D02F3"/>
    <w:rsid w:val="003D1F8E"/>
    <w:rsid w:val="003D7FF1"/>
    <w:rsid w:val="003E641B"/>
    <w:rsid w:val="003F3668"/>
    <w:rsid w:val="00433B00"/>
    <w:rsid w:val="004540D8"/>
    <w:rsid w:val="0047341F"/>
    <w:rsid w:val="00473783"/>
    <w:rsid w:val="00477E10"/>
    <w:rsid w:val="00480F19"/>
    <w:rsid w:val="004978A9"/>
    <w:rsid w:val="004A1A7E"/>
    <w:rsid w:val="004A23DB"/>
    <w:rsid w:val="004A3E78"/>
    <w:rsid w:val="004A6177"/>
    <w:rsid w:val="004B34A0"/>
    <w:rsid w:val="004B4336"/>
    <w:rsid w:val="004C5272"/>
    <w:rsid w:val="004D3DAE"/>
    <w:rsid w:val="004F6FB8"/>
    <w:rsid w:val="00506EFF"/>
    <w:rsid w:val="0051202C"/>
    <w:rsid w:val="00513851"/>
    <w:rsid w:val="00515FEB"/>
    <w:rsid w:val="0052061D"/>
    <w:rsid w:val="00525BF5"/>
    <w:rsid w:val="0053464D"/>
    <w:rsid w:val="00536D0D"/>
    <w:rsid w:val="00537DD5"/>
    <w:rsid w:val="0054533F"/>
    <w:rsid w:val="00545E25"/>
    <w:rsid w:val="005467A1"/>
    <w:rsid w:val="005522D7"/>
    <w:rsid w:val="00554D9B"/>
    <w:rsid w:val="00566148"/>
    <w:rsid w:val="005707E1"/>
    <w:rsid w:val="00573338"/>
    <w:rsid w:val="005814CF"/>
    <w:rsid w:val="00584750"/>
    <w:rsid w:val="00592590"/>
    <w:rsid w:val="005A2C23"/>
    <w:rsid w:val="005A6689"/>
    <w:rsid w:val="005B4E3C"/>
    <w:rsid w:val="005B5520"/>
    <w:rsid w:val="005B6226"/>
    <w:rsid w:val="005E7C3C"/>
    <w:rsid w:val="006036FF"/>
    <w:rsid w:val="00606A1B"/>
    <w:rsid w:val="006148FE"/>
    <w:rsid w:val="006165EA"/>
    <w:rsid w:val="00622CF6"/>
    <w:rsid w:val="0064076D"/>
    <w:rsid w:val="00640D67"/>
    <w:rsid w:val="0064754A"/>
    <w:rsid w:val="0065169D"/>
    <w:rsid w:val="00652ED7"/>
    <w:rsid w:val="00657770"/>
    <w:rsid w:val="0067070C"/>
    <w:rsid w:val="006708EB"/>
    <w:rsid w:val="0067294B"/>
    <w:rsid w:val="006753AB"/>
    <w:rsid w:val="00675C34"/>
    <w:rsid w:val="00677AD6"/>
    <w:rsid w:val="00683CA8"/>
    <w:rsid w:val="006A2BAF"/>
    <w:rsid w:val="006B03BF"/>
    <w:rsid w:val="006B1ACB"/>
    <w:rsid w:val="006B32BC"/>
    <w:rsid w:val="006C3468"/>
    <w:rsid w:val="006C4CFC"/>
    <w:rsid w:val="006C5A37"/>
    <w:rsid w:val="006D59A4"/>
    <w:rsid w:val="006D7FC9"/>
    <w:rsid w:val="006E1625"/>
    <w:rsid w:val="006E409B"/>
    <w:rsid w:val="006E7040"/>
    <w:rsid w:val="006F02C0"/>
    <w:rsid w:val="006F2E56"/>
    <w:rsid w:val="006F43B6"/>
    <w:rsid w:val="00703035"/>
    <w:rsid w:val="0070417C"/>
    <w:rsid w:val="007142C6"/>
    <w:rsid w:val="00714950"/>
    <w:rsid w:val="007204C0"/>
    <w:rsid w:val="00721540"/>
    <w:rsid w:val="00730146"/>
    <w:rsid w:val="00742837"/>
    <w:rsid w:val="007476F4"/>
    <w:rsid w:val="00750DAE"/>
    <w:rsid w:val="00752C40"/>
    <w:rsid w:val="0075466B"/>
    <w:rsid w:val="007554CD"/>
    <w:rsid w:val="0075736C"/>
    <w:rsid w:val="0075795E"/>
    <w:rsid w:val="007627DA"/>
    <w:rsid w:val="00762BEB"/>
    <w:rsid w:val="00765AD4"/>
    <w:rsid w:val="0076673E"/>
    <w:rsid w:val="00773E8D"/>
    <w:rsid w:val="007754DC"/>
    <w:rsid w:val="00775EFF"/>
    <w:rsid w:val="007852DD"/>
    <w:rsid w:val="007875BA"/>
    <w:rsid w:val="0079068A"/>
    <w:rsid w:val="00790A56"/>
    <w:rsid w:val="007A3A03"/>
    <w:rsid w:val="007A6D9B"/>
    <w:rsid w:val="007B1E8F"/>
    <w:rsid w:val="007B7409"/>
    <w:rsid w:val="007D371F"/>
    <w:rsid w:val="007D3CC3"/>
    <w:rsid w:val="007D747A"/>
    <w:rsid w:val="008053D8"/>
    <w:rsid w:val="00806337"/>
    <w:rsid w:val="00811F05"/>
    <w:rsid w:val="0081712F"/>
    <w:rsid w:val="00823C58"/>
    <w:rsid w:val="008303D1"/>
    <w:rsid w:val="00830953"/>
    <w:rsid w:val="00840658"/>
    <w:rsid w:val="008466D2"/>
    <w:rsid w:val="00860B7A"/>
    <w:rsid w:val="008635AF"/>
    <w:rsid w:val="0086727B"/>
    <w:rsid w:val="008778E2"/>
    <w:rsid w:val="00884A02"/>
    <w:rsid w:val="008B29D6"/>
    <w:rsid w:val="008B604B"/>
    <w:rsid w:val="008B6F89"/>
    <w:rsid w:val="008C35C0"/>
    <w:rsid w:val="008D1490"/>
    <w:rsid w:val="008D2C1A"/>
    <w:rsid w:val="008E1DA4"/>
    <w:rsid w:val="008F75E7"/>
    <w:rsid w:val="00911B36"/>
    <w:rsid w:val="00913722"/>
    <w:rsid w:val="00921E80"/>
    <w:rsid w:val="009236B7"/>
    <w:rsid w:val="00936235"/>
    <w:rsid w:val="00936EBB"/>
    <w:rsid w:val="00941988"/>
    <w:rsid w:val="0094551F"/>
    <w:rsid w:val="00952C91"/>
    <w:rsid w:val="00956272"/>
    <w:rsid w:val="00956CE4"/>
    <w:rsid w:val="00967232"/>
    <w:rsid w:val="009747FA"/>
    <w:rsid w:val="00974EC7"/>
    <w:rsid w:val="00984DA7"/>
    <w:rsid w:val="00986C77"/>
    <w:rsid w:val="009906FB"/>
    <w:rsid w:val="009A2E02"/>
    <w:rsid w:val="009A44A7"/>
    <w:rsid w:val="009A6D6A"/>
    <w:rsid w:val="009B26F1"/>
    <w:rsid w:val="009C247D"/>
    <w:rsid w:val="009C450C"/>
    <w:rsid w:val="009C5580"/>
    <w:rsid w:val="009D4E1C"/>
    <w:rsid w:val="009D7F22"/>
    <w:rsid w:val="009E02EF"/>
    <w:rsid w:val="009F7F67"/>
    <w:rsid w:val="00A16E30"/>
    <w:rsid w:val="00A2057A"/>
    <w:rsid w:val="00A31FAC"/>
    <w:rsid w:val="00A41B55"/>
    <w:rsid w:val="00A42967"/>
    <w:rsid w:val="00A43CA7"/>
    <w:rsid w:val="00A46A91"/>
    <w:rsid w:val="00A46FA9"/>
    <w:rsid w:val="00A47499"/>
    <w:rsid w:val="00A5268A"/>
    <w:rsid w:val="00A52B20"/>
    <w:rsid w:val="00A61F5B"/>
    <w:rsid w:val="00A834DB"/>
    <w:rsid w:val="00A86888"/>
    <w:rsid w:val="00A87892"/>
    <w:rsid w:val="00A92CE0"/>
    <w:rsid w:val="00A96B86"/>
    <w:rsid w:val="00A97F3F"/>
    <w:rsid w:val="00AA0BDD"/>
    <w:rsid w:val="00AA18EE"/>
    <w:rsid w:val="00AA5186"/>
    <w:rsid w:val="00AB1FC0"/>
    <w:rsid w:val="00AB4E13"/>
    <w:rsid w:val="00AB5B7C"/>
    <w:rsid w:val="00AC54CE"/>
    <w:rsid w:val="00AC7213"/>
    <w:rsid w:val="00AF7E78"/>
    <w:rsid w:val="00B10F38"/>
    <w:rsid w:val="00B16C53"/>
    <w:rsid w:val="00B21E94"/>
    <w:rsid w:val="00B258EF"/>
    <w:rsid w:val="00B31035"/>
    <w:rsid w:val="00B34818"/>
    <w:rsid w:val="00B42EE5"/>
    <w:rsid w:val="00B42FE1"/>
    <w:rsid w:val="00B45239"/>
    <w:rsid w:val="00B62CA3"/>
    <w:rsid w:val="00B64699"/>
    <w:rsid w:val="00B67A20"/>
    <w:rsid w:val="00B716E1"/>
    <w:rsid w:val="00B71C0A"/>
    <w:rsid w:val="00B71C5F"/>
    <w:rsid w:val="00B76897"/>
    <w:rsid w:val="00B81B17"/>
    <w:rsid w:val="00B81D32"/>
    <w:rsid w:val="00B84F0E"/>
    <w:rsid w:val="00B85C5D"/>
    <w:rsid w:val="00B863C9"/>
    <w:rsid w:val="00B95162"/>
    <w:rsid w:val="00B974CA"/>
    <w:rsid w:val="00BA0104"/>
    <w:rsid w:val="00BA5847"/>
    <w:rsid w:val="00BB085B"/>
    <w:rsid w:val="00BB14FD"/>
    <w:rsid w:val="00BC0DEA"/>
    <w:rsid w:val="00C14445"/>
    <w:rsid w:val="00C14D0A"/>
    <w:rsid w:val="00C302FF"/>
    <w:rsid w:val="00C40A05"/>
    <w:rsid w:val="00C44FC2"/>
    <w:rsid w:val="00C453DF"/>
    <w:rsid w:val="00C46477"/>
    <w:rsid w:val="00C46999"/>
    <w:rsid w:val="00C621D8"/>
    <w:rsid w:val="00C649C2"/>
    <w:rsid w:val="00C67F18"/>
    <w:rsid w:val="00C71132"/>
    <w:rsid w:val="00C72355"/>
    <w:rsid w:val="00C72FEB"/>
    <w:rsid w:val="00C73BF5"/>
    <w:rsid w:val="00C74906"/>
    <w:rsid w:val="00C758A6"/>
    <w:rsid w:val="00C7789E"/>
    <w:rsid w:val="00C84D23"/>
    <w:rsid w:val="00C9215B"/>
    <w:rsid w:val="00CA1FAA"/>
    <w:rsid w:val="00CA2337"/>
    <w:rsid w:val="00CA2A44"/>
    <w:rsid w:val="00CA5ECC"/>
    <w:rsid w:val="00CA67F1"/>
    <w:rsid w:val="00CA681B"/>
    <w:rsid w:val="00CB2BBC"/>
    <w:rsid w:val="00CC0230"/>
    <w:rsid w:val="00CC3271"/>
    <w:rsid w:val="00CC585D"/>
    <w:rsid w:val="00CD5EB7"/>
    <w:rsid w:val="00CE6962"/>
    <w:rsid w:val="00CF436A"/>
    <w:rsid w:val="00D01DA9"/>
    <w:rsid w:val="00D028D1"/>
    <w:rsid w:val="00D0596D"/>
    <w:rsid w:val="00D11199"/>
    <w:rsid w:val="00D22D0C"/>
    <w:rsid w:val="00D26847"/>
    <w:rsid w:val="00D3014E"/>
    <w:rsid w:val="00D427C2"/>
    <w:rsid w:val="00D500C0"/>
    <w:rsid w:val="00D57FC0"/>
    <w:rsid w:val="00D618C8"/>
    <w:rsid w:val="00D6637C"/>
    <w:rsid w:val="00D67580"/>
    <w:rsid w:val="00D74315"/>
    <w:rsid w:val="00D764EE"/>
    <w:rsid w:val="00D866A6"/>
    <w:rsid w:val="00D8726B"/>
    <w:rsid w:val="00D90B65"/>
    <w:rsid w:val="00DA3B1B"/>
    <w:rsid w:val="00DB21FF"/>
    <w:rsid w:val="00DC55AE"/>
    <w:rsid w:val="00DD2ADE"/>
    <w:rsid w:val="00DD3348"/>
    <w:rsid w:val="00DD354E"/>
    <w:rsid w:val="00DD4F0B"/>
    <w:rsid w:val="00DD7458"/>
    <w:rsid w:val="00DE01EB"/>
    <w:rsid w:val="00DE040A"/>
    <w:rsid w:val="00DE1D81"/>
    <w:rsid w:val="00DE4BCC"/>
    <w:rsid w:val="00DE651F"/>
    <w:rsid w:val="00DF287F"/>
    <w:rsid w:val="00DF44CE"/>
    <w:rsid w:val="00DF7725"/>
    <w:rsid w:val="00E03B32"/>
    <w:rsid w:val="00E045D5"/>
    <w:rsid w:val="00E17CE2"/>
    <w:rsid w:val="00E25AE6"/>
    <w:rsid w:val="00E303D5"/>
    <w:rsid w:val="00E3172E"/>
    <w:rsid w:val="00E415EB"/>
    <w:rsid w:val="00E461B2"/>
    <w:rsid w:val="00E528E7"/>
    <w:rsid w:val="00E54E09"/>
    <w:rsid w:val="00E609CC"/>
    <w:rsid w:val="00E67484"/>
    <w:rsid w:val="00E70E2A"/>
    <w:rsid w:val="00E765CE"/>
    <w:rsid w:val="00E769DB"/>
    <w:rsid w:val="00E77D93"/>
    <w:rsid w:val="00E92135"/>
    <w:rsid w:val="00EC0E9A"/>
    <w:rsid w:val="00EC4CCF"/>
    <w:rsid w:val="00EC6B75"/>
    <w:rsid w:val="00EC6E36"/>
    <w:rsid w:val="00ED693A"/>
    <w:rsid w:val="00ED7744"/>
    <w:rsid w:val="00EE1E5D"/>
    <w:rsid w:val="00EF3A78"/>
    <w:rsid w:val="00F051F3"/>
    <w:rsid w:val="00F0687F"/>
    <w:rsid w:val="00F10E63"/>
    <w:rsid w:val="00F14E1F"/>
    <w:rsid w:val="00F36ADA"/>
    <w:rsid w:val="00F4351B"/>
    <w:rsid w:val="00F449AC"/>
    <w:rsid w:val="00F460B5"/>
    <w:rsid w:val="00F602BC"/>
    <w:rsid w:val="00F62BA5"/>
    <w:rsid w:val="00F664FD"/>
    <w:rsid w:val="00F7241A"/>
    <w:rsid w:val="00F845E9"/>
    <w:rsid w:val="00FA0ACA"/>
    <w:rsid w:val="00FB1288"/>
    <w:rsid w:val="00FB44AF"/>
    <w:rsid w:val="00FC43B7"/>
    <w:rsid w:val="00FC76A7"/>
    <w:rsid w:val="00FD5316"/>
    <w:rsid w:val="00FE71E5"/>
    <w:rsid w:val="00FF43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8f8f8,#e8e8e8"/>
    </o:shapedefaults>
    <o:shapelayout v:ext="edit">
      <o:idmap v:ext="edit" data="1"/>
    </o:shapelayout>
  </w:shapeDefaults>
  <w:decimalSymbol w:val="."/>
  <w:listSeparator w:val=","/>
  <w14:docId w14:val="06F88FB4"/>
  <w15:chartTrackingRefBased/>
  <w15:docId w15:val="{69E7439D-D65D-4B32-BE83-2AEF24024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GB" w:eastAsia="en-US" w:bidi="ar-SA"/>
      </w:rPr>
    </w:rPrDefault>
    <w:pPrDefault>
      <w:pPr>
        <w:spacing w:after="120" w:line="264"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566148"/>
  </w:style>
  <w:style w:type="paragraph" w:styleId="Heading1">
    <w:name w:val="heading 1"/>
    <w:basedOn w:val="Heading5"/>
    <w:next w:val="Normal"/>
    <w:link w:val="Heading1Char"/>
    <w:uiPriority w:val="9"/>
    <w:qFormat/>
    <w:rsid w:val="003E641B"/>
    <w:pPr>
      <w:outlineLvl w:val="0"/>
    </w:pPr>
  </w:style>
  <w:style w:type="paragraph" w:styleId="Heading2">
    <w:name w:val="heading 2"/>
    <w:basedOn w:val="Normal"/>
    <w:next w:val="Normal"/>
    <w:link w:val="Heading2Char"/>
    <w:uiPriority w:val="9"/>
    <w:unhideWhenUsed/>
    <w:qFormat/>
    <w:rsid w:val="00ED7744"/>
    <w:pPr>
      <w:tabs>
        <w:tab w:val="right" w:pos="10477"/>
      </w:tabs>
      <w:outlineLvl w:val="1"/>
    </w:pPr>
    <w:rPr>
      <w:rFonts w:ascii="Adobe Gothic Std B" w:eastAsia="Adobe Gothic Std B" w:hAnsi="Adobe Gothic Std B"/>
      <w:noProof/>
      <w:color w:val="FFFFFF" w:themeColor="background1"/>
      <w:sz w:val="44"/>
      <w:lang w:eastAsia="en-GB"/>
    </w:rPr>
  </w:style>
  <w:style w:type="paragraph" w:styleId="Heading3">
    <w:name w:val="heading 3"/>
    <w:basedOn w:val="Normal"/>
    <w:next w:val="Normal"/>
    <w:link w:val="Heading3Char"/>
    <w:uiPriority w:val="9"/>
    <w:unhideWhenUsed/>
    <w:qFormat/>
    <w:rsid w:val="00566148"/>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unhideWhenUsed/>
    <w:qFormat/>
    <w:rsid w:val="00566148"/>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unhideWhenUsed/>
    <w:qFormat/>
    <w:rsid w:val="003E641B"/>
    <w:pPr>
      <w:outlineLvl w:val="4"/>
    </w:pPr>
    <w:rPr>
      <w:rFonts w:ascii="Adobe Gothic Std B" w:eastAsia="Adobe Gothic Std B" w:hAnsi="Adobe Gothic Std B" w:cs="Arial"/>
      <w:b/>
      <w:color w:val="00A8B4"/>
      <w:sz w:val="36"/>
    </w:rPr>
  </w:style>
  <w:style w:type="paragraph" w:styleId="Heading6">
    <w:name w:val="heading 6"/>
    <w:basedOn w:val="Normal"/>
    <w:next w:val="Normal"/>
    <w:link w:val="Heading6Char"/>
    <w:uiPriority w:val="9"/>
    <w:semiHidden/>
    <w:unhideWhenUsed/>
    <w:qFormat/>
    <w:rsid w:val="00566148"/>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566148"/>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566148"/>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566148"/>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641B"/>
    <w:rPr>
      <w:rFonts w:ascii="Adobe Gothic Std B" w:eastAsia="Adobe Gothic Std B" w:hAnsi="Adobe Gothic Std B" w:cs="Arial"/>
      <w:b/>
      <w:color w:val="00A8B4"/>
      <w:sz w:val="36"/>
    </w:rPr>
  </w:style>
  <w:style w:type="character" w:customStyle="1" w:styleId="Heading2Char">
    <w:name w:val="Heading 2 Char"/>
    <w:basedOn w:val="DefaultParagraphFont"/>
    <w:link w:val="Heading2"/>
    <w:uiPriority w:val="9"/>
    <w:rsid w:val="00ED7744"/>
    <w:rPr>
      <w:rFonts w:ascii="Adobe Gothic Std B" w:eastAsia="Adobe Gothic Std B" w:hAnsi="Adobe Gothic Std B"/>
      <w:noProof/>
      <w:color w:val="FFFFFF" w:themeColor="background1"/>
      <w:sz w:val="44"/>
      <w:lang w:eastAsia="en-GB"/>
    </w:rPr>
  </w:style>
  <w:style w:type="character" w:customStyle="1" w:styleId="Heading3Char">
    <w:name w:val="Heading 3 Char"/>
    <w:basedOn w:val="DefaultParagraphFont"/>
    <w:link w:val="Heading3"/>
    <w:uiPriority w:val="9"/>
    <w:rsid w:val="00566148"/>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rsid w:val="00566148"/>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rsid w:val="003E641B"/>
    <w:rPr>
      <w:rFonts w:ascii="Adobe Gothic Std B" w:eastAsia="Adobe Gothic Std B" w:hAnsi="Adobe Gothic Std B" w:cs="Arial"/>
      <w:b/>
      <w:color w:val="00A8B4"/>
      <w:sz w:val="36"/>
    </w:rPr>
  </w:style>
  <w:style w:type="character" w:customStyle="1" w:styleId="Heading6Char">
    <w:name w:val="Heading 6 Char"/>
    <w:basedOn w:val="DefaultParagraphFont"/>
    <w:link w:val="Heading6"/>
    <w:uiPriority w:val="9"/>
    <w:semiHidden/>
    <w:rsid w:val="00566148"/>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566148"/>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566148"/>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566148"/>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semiHidden/>
    <w:unhideWhenUsed/>
    <w:qFormat/>
    <w:rsid w:val="00566148"/>
    <w:pPr>
      <w:spacing w:line="240" w:lineRule="auto"/>
    </w:pPr>
    <w:rPr>
      <w:b/>
      <w:bCs/>
      <w:color w:val="404040" w:themeColor="text1" w:themeTint="BF"/>
      <w:sz w:val="20"/>
      <w:szCs w:val="20"/>
    </w:rPr>
  </w:style>
  <w:style w:type="paragraph" w:styleId="Title">
    <w:name w:val="Title"/>
    <w:basedOn w:val="Normal"/>
    <w:next w:val="Normal"/>
    <w:link w:val="TitleChar"/>
    <w:uiPriority w:val="10"/>
    <w:qFormat/>
    <w:rsid w:val="00566148"/>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TitleChar">
    <w:name w:val="Title Char"/>
    <w:basedOn w:val="DefaultParagraphFont"/>
    <w:link w:val="Title"/>
    <w:uiPriority w:val="10"/>
    <w:rsid w:val="00566148"/>
    <w:rPr>
      <w:rFonts w:asciiTheme="majorHAnsi" w:eastAsiaTheme="majorEastAsia" w:hAnsiTheme="majorHAnsi" w:cstheme="majorBidi"/>
      <w:color w:val="2E74B5" w:themeColor="accent1" w:themeShade="BF"/>
      <w:spacing w:val="-7"/>
      <w:sz w:val="80"/>
      <w:szCs w:val="80"/>
    </w:rPr>
  </w:style>
  <w:style w:type="paragraph" w:styleId="Subtitle">
    <w:name w:val="Subtitle"/>
    <w:basedOn w:val="Normal"/>
    <w:next w:val="Normal"/>
    <w:link w:val="SubtitleChar"/>
    <w:uiPriority w:val="11"/>
    <w:qFormat/>
    <w:rsid w:val="00566148"/>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566148"/>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566148"/>
    <w:rPr>
      <w:b/>
      <w:bCs/>
    </w:rPr>
  </w:style>
  <w:style w:type="character" w:styleId="Emphasis">
    <w:name w:val="Emphasis"/>
    <w:basedOn w:val="DefaultParagraphFont"/>
    <w:uiPriority w:val="20"/>
    <w:qFormat/>
    <w:rsid w:val="00566148"/>
    <w:rPr>
      <w:i/>
      <w:iCs/>
    </w:rPr>
  </w:style>
  <w:style w:type="paragraph" w:styleId="NoSpacing">
    <w:name w:val="No Spacing"/>
    <w:uiPriority w:val="1"/>
    <w:qFormat/>
    <w:rsid w:val="00566148"/>
    <w:pPr>
      <w:spacing w:after="0" w:line="240" w:lineRule="auto"/>
    </w:pPr>
  </w:style>
  <w:style w:type="paragraph" w:styleId="Quote">
    <w:name w:val="Quote"/>
    <w:basedOn w:val="Normal"/>
    <w:next w:val="Normal"/>
    <w:link w:val="QuoteChar"/>
    <w:uiPriority w:val="29"/>
    <w:qFormat/>
    <w:rsid w:val="00566148"/>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566148"/>
    <w:rPr>
      <w:i/>
      <w:iCs/>
    </w:rPr>
  </w:style>
  <w:style w:type="paragraph" w:styleId="IntenseQuote">
    <w:name w:val="Intense Quote"/>
    <w:basedOn w:val="Normal"/>
    <w:next w:val="Normal"/>
    <w:link w:val="IntenseQuoteChar"/>
    <w:uiPriority w:val="30"/>
    <w:qFormat/>
    <w:rsid w:val="00566148"/>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56614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566148"/>
    <w:rPr>
      <w:i/>
      <w:iCs/>
      <w:color w:val="595959" w:themeColor="text1" w:themeTint="A6"/>
    </w:rPr>
  </w:style>
  <w:style w:type="character" w:styleId="IntenseEmphasis">
    <w:name w:val="Intense Emphasis"/>
    <w:basedOn w:val="DefaultParagraphFont"/>
    <w:uiPriority w:val="21"/>
    <w:qFormat/>
    <w:rsid w:val="00566148"/>
    <w:rPr>
      <w:b/>
      <w:bCs/>
      <w:i/>
      <w:iCs/>
    </w:rPr>
  </w:style>
  <w:style w:type="character" w:styleId="SubtleReference">
    <w:name w:val="Subtle Reference"/>
    <w:basedOn w:val="DefaultParagraphFont"/>
    <w:uiPriority w:val="31"/>
    <w:qFormat/>
    <w:rsid w:val="00566148"/>
    <w:rPr>
      <w:smallCaps/>
      <w:color w:val="404040" w:themeColor="text1" w:themeTint="BF"/>
    </w:rPr>
  </w:style>
  <w:style w:type="character" w:styleId="IntenseReference">
    <w:name w:val="Intense Reference"/>
    <w:basedOn w:val="DefaultParagraphFont"/>
    <w:uiPriority w:val="32"/>
    <w:qFormat/>
    <w:rsid w:val="00566148"/>
    <w:rPr>
      <w:b/>
      <w:bCs/>
      <w:smallCaps/>
      <w:u w:val="single"/>
    </w:rPr>
  </w:style>
  <w:style w:type="character" w:styleId="BookTitle">
    <w:name w:val="Book Title"/>
    <w:basedOn w:val="DefaultParagraphFont"/>
    <w:uiPriority w:val="33"/>
    <w:qFormat/>
    <w:rsid w:val="00566148"/>
    <w:rPr>
      <w:b/>
      <w:bCs/>
      <w:smallCaps/>
    </w:rPr>
  </w:style>
  <w:style w:type="paragraph" w:styleId="TOCHeading">
    <w:name w:val="TOC Heading"/>
    <w:basedOn w:val="Heading1"/>
    <w:next w:val="Normal"/>
    <w:uiPriority w:val="39"/>
    <w:unhideWhenUsed/>
    <w:qFormat/>
    <w:rsid w:val="00566148"/>
    <w:pPr>
      <w:outlineLvl w:val="9"/>
    </w:pPr>
  </w:style>
  <w:style w:type="paragraph" w:styleId="ListParagraph">
    <w:name w:val="List Paragraph"/>
    <w:basedOn w:val="Normal"/>
    <w:uiPriority w:val="34"/>
    <w:qFormat/>
    <w:rsid w:val="007A3A03"/>
    <w:pPr>
      <w:ind w:left="720"/>
      <w:contextualSpacing/>
    </w:pPr>
  </w:style>
  <w:style w:type="paragraph" w:styleId="z-BottomofForm">
    <w:name w:val="HTML Bottom of Form"/>
    <w:basedOn w:val="Normal"/>
    <w:next w:val="Normal"/>
    <w:link w:val="z-BottomofFormChar"/>
    <w:hidden/>
    <w:rsid w:val="00DF7725"/>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rsid w:val="00DF7725"/>
    <w:rPr>
      <w:rFonts w:ascii="Arial" w:eastAsia="Times New Roman" w:hAnsi="Arial" w:cs="Arial"/>
      <w:vanish/>
      <w:sz w:val="16"/>
      <w:szCs w:val="16"/>
      <w:lang w:eastAsia="en-GB"/>
    </w:rPr>
  </w:style>
  <w:style w:type="paragraph" w:styleId="Header">
    <w:name w:val="header"/>
    <w:basedOn w:val="Normal"/>
    <w:link w:val="HeaderChar"/>
    <w:uiPriority w:val="99"/>
    <w:unhideWhenUsed/>
    <w:rsid w:val="008053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53D8"/>
  </w:style>
  <w:style w:type="paragraph" w:styleId="Footer">
    <w:name w:val="footer"/>
    <w:basedOn w:val="Normal"/>
    <w:link w:val="FooterChar"/>
    <w:uiPriority w:val="99"/>
    <w:unhideWhenUsed/>
    <w:rsid w:val="008053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53D8"/>
  </w:style>
  <w:style w:type="paragraph" w:styleId="TOC1">
    <w:name w:val="toc 1"/>
    <w:basedOn w:val="Normal"/>
    <w:next w:val="Normal"/>
    <w:autoRedefine/>
    <w:uiPriority w:val="39"/>
    <w:unhideWhenUsed/>
    <w:rsid w:val="003D7FF1"/>
    <w:pPr>
      <w:spacing w:after="100"/>
    </w:pPr>
  </w:style>
  <w:style w:type="paragraph" w:styleId="TOC2">
    <w:name w:val="toc 2"/>
    <w:basedOn w:val="Normal"/>
    <w:next w:val="Normal"/>
    <w:autoRedefine/>
    <w:uiPriority w:val="39"/>
    <w:unhideWhenUsed/>
    <w:rsid w:val="003D7FF1"/>
    <w:pPr>
      <w:spacing w:after="100"/>
      <w:ind w:left="200"/>
    </w:pPr>
  </w:style>
  <w:style w:type="character" w:styleId="Hyperlink">
    <w:name w:val="Hyperlink"/>
    <w:basedOn w:val="DefaultParagraphFont"/>
    <w:uiPriority w:val="99"/>
    <w:unhideWhenUsed/>
    <w:rsid w:val="003D7FF1"/>
    <w:rPr>
      <w:color w:val="0563C1" w:themeColor="hyperlink"/>
      <w:u w:val="single"/>
    </w:rPr>
  </w:style>
  <w:style w:type="character" w:styleId="FollowedHyperlink">
    <w:name w:val="FollowedHyperlink"/>
    <w:basedOn w:val="DefaultParagraphFont"/>
    <w:uiPriority w:val="99"/>
    <w:semiHidden/>
    <w:unhideWhenUsed/>
    <w:rsid w:val="00A43CA7"/>
    <w:rPr>
      <w:color w:val="954F72" w:themeColor="followedHyperlink"/>
      <w:u w:val="single"/>
    </w:rPr>
  </w:style>
  <w:style w:type="paragraph" w:styleId="TOC3">
    <w:name w:val="toc 3"/>
    <w:basedOn w:val="Normal"/>
    <w:next w:val="Normal"/>
    <w:autoRedefine/>
    <w:uiPriority w:val="39"/>
    <w:unhideWhenUsed/>
    <w:rsid w:val="009D4E1C"/>
    <w:pPr>
      <w:spacing w:after="100"/>
      <w:ind w:left="400"/>
    </w:pPr>
  </w:style>
  <w:style w:type="paragraph" w:styleId="BalloonText">
    <w:name w:val="Balloon Text"/>
    <w:basedOn w:val="Normal"/>
    <w:link w:val="BalloonTextChar"/>
    <w:uiPriority w:val="99"/>
    <w:semiHidden/>
    <w:unhideWhenUsed/>
    <w:rsid w:val="003118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860"/>
    <w:rPr>
      <w:rFonts w:ascii="Segoe UI" w:hAnsi="Segoe UI" w:cs="Segoe UI"/>
      <w:sz w:val="18"/>
      <w:szCs w:val="18"/>
    </w:rPr>
  </w:style>
  <w:style w:type="table" w:styleId="TableGrid">
    <w:name w:val="Table Grid"/>
    <w:basedOn w:val="TableNormal"/>
    <w:uiPriority w:val="39"/>
    <w:rsid w:val="00A61F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14445"/>
    <w:rPr>
      <w:sz w:val="16"/>
      <w:szCs w:val="16"/>
    </w:rPr>
  </w:style>
  <w:style w:type="paragraph" w:styleId="CommentText">
    <w:name w:val="annotation text"/>
    <w:basedOn w:val="Normal"/>
    <w:link w:val="CommentTextChar"/>
    <w:uiPriority w:val="99"/>
    <w:semiHidden/>
    <w:unhideWhenUsed/>
    <w:rsid w:val="00C14445"/>
    <w:pPr>
      <w:spacing w:line="240" w:lineRule="auto"/>
    </w:pPr>
    <w:rPr>
      <w:sz w:val="20"/>
      <w:szCs w:val="20"/>
    </w:rPr>
  </w:style>
  <w:style w:type="character" w:customStyle="1" w:styleId="CommentTextChar">
    <w:name w:val="Comment Text Char"/>
    <w:basedOn w:val="DefaultParagraphFont"/>
    <w:link w:val="CommentText"/>
    <w:uiPriority w:val="99"/>
    <w:semiHidden/>
    <w:rsid w:val="00C14445"/>
    <w:rPr>
      <w:sz w:val="20"/>
      <w:szCs w:val="20"/>
    </w:rPr>
  </w:style>
  <w:style w:type="paragraph" w:styleId="CommentSubject">
    <w:name w:val="annotation subject"/>
    <w:basedOn w:val="CommentText"/>
    <w:next w:val="CommentText"/>
    <w:link w:val="CommentSubjectChar"/>
    <w:uiPriority w:val="99"/>
    <w:semiHidden/>
    <w:unhideWhenUsed/>
    <w:rsid w:val="00C14445"/>
    <w:rPr>
      <w:b/>
      <w:bCs/>
    </w:rPr>
  </w:style>
  <w:style w:type="character" w:customStyle="1" w:styleId="CommentSubjectChar">
    <w:name w:val="Comment Subject Char"/>
    <w:basedOn w:val="CommentTextChar"/>
    <w:link w:val="CommentSubject"/>
    <w:uiPriority w:val="99"/>
    <w:semiHidden/>
    <w:rsid w:val="00C14445"/>
    <w:rPr>
      <w:b/>
      <w:bCs/>
      <w:sz w:val="20"/>
      <w:szCs w:val="20"/>
    </w:rPr>
  </w:style>
  <w:style w:type="paragraph" w:styleId="Revision">
    <w:name w:val="Revision"/>
    <w:hidden/>
    <w:uiPriority w:val="99"/>
    <w:semiHidden/>
    <w:rsid w:val="0079068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11402">
      <w:bodyDiv w:val="1"/>
      <w:marLeft w:val="0"/>
      <w:marRight w:val="0"/>
      <w:marTop w:val="0"/>
      <w:marBottom w:val="0"/>
      <w:divBdr>
        <w:top w:val="none" w:sz="0" w:space="0" w:color="auto"/>
        <w:left w:val="none" w:sz="0" w:space="0" w:color="auto"/>
        <w:bottom w:val="none" w:sz="0" w:space="0" w:color="auto"/>
        <w:right w:val="none" w:sz="0" w:space="0" w:color="auto"/>
      </w:divBdr>
    </w:div>
    <w:div w:id="105539111">
      <w:bodyDiv w:val="1"/>
      <w:marLeft w:val="0"/>
      <w:marRight w:val="0"/>
      <w:marTop w:val="0"/>
      <w:marBottom w:val="0"/>
      <w:divBdr>
        <w:top w:val="none" w:sz="0" w:space="0" w:color="auto"/>
        <w:left w:val="none" w:sz="0" w:space="0" w:color="auto"/>
        <w:bottom w:val="none" w:sz="0" w:space="0" w:color="auto"/>
        <w:right w:val="none" w:sz="0" w:space="0" w:color="auto"/>
      </w:divBdr>
    </w:div>
    <w:div w:id="154345473">
      <w:bodyDiv w:val="1"/>
      <w:marLeft w:val="0"/>
      <w:marRight w:val="0"/>
      <w:marTop w:val="0"/>
      <w:marBottom w:val="0"/>
      <w:divBdr>
        <w:top w:val="none" w:sz="0" w:space="0" w:color="auto"/>
        <w:left w:val="none" w:sz="0" w:space="0" w:color="auto"/>
        <w:bottom w:val="none" w:sz="0" w:space="0" w:color="auto"/>
        <w:right w:val="none" w:sz="0" w:space="0" w:color="auto"/>
      </w:divBdr>
    </w:div>
    <w:div w:id="178086254">
      <w:bodyDiv w:val="1"/>
      <w:marLeft w:val="0"/>
      <w:marRight w:val="0"/>
      <w:marTop w:val="0"/>
      <w:marBottom w:val="0"/>
      <w:divBdr>
        <w:top w:val="none" w:sz="0" w:space="0" w:color="auto"/>
        <w:left w:val="none" w:sz="0" w:space="0" w:color="auto"/>
        <w:bottom w:val="none" w:sz="0" w:space="0" w:color="auto"/>
        <w:right w:val="none" w:sz="0" w:space="0" w:color="auto"/>
      </w:divBdr>
      <w:divsChild>
        <w:div w:id="611744961">
          <w:marLeft w:val="0"/>
          <w:marRight w:val="0"/>
          <w:marTop w:val="0"/>
          <w:marBottom w:val="0"/>
          <w:divBdr>
            <w:top w:val="none" w:sz="0" w:space="0" w:color="auto"/>
            <w:left w:val="none" w:sz="0" w:space="0" w:color="auto"/>
            <w:bottom w:val="none" w:sz="0" w:space="0" w:color="auto"/>
            <w:right w:val="none" w:sz="0" w:space="0" w:color="auto"/>
          </w:divBdr>
        </w:div>
        <w:div w:id="459303212">
          <w:marLeft w:val="0"/>
          <w:marRight w:val="0"/>
          <w:marTop w:val="0"/>
          <w:marBottom w:val="0"/>
          <w:divBdr>
            <w:top w:val="none" w:sz="0" w:space="0" w:color="auto"/>
            <w:left w:val="none" w:sz="0" w:space="0" w:color="auto"/>
            <w:bottom w:val="none" w:sz="0" w:space="0" w:color="auto"/>
            <w:right w:val="none" w:sz="0" w:space="0" w:color="auto"/>
          </w:divBdr>
        </w:div>
        <w:div w:id="1750732296">
          <w:marLeft w:val="0"/>
          <w:marRight w:val="0"/>
          <w:marTop w:val="0"/>
          <w:marBottom w:val="0"/>
          <w:divBdr>
            <w:top w:val="none" w:sz="0" w:space="0" w:color="auto"/>
            <w:left w:val="none" w:sz="0" w:space="0" w:color="auto"/>
            <w:bottom w:val="none" w:sz="0" w:space="0" w:color="auto"/>
            <w:right w:val="none" w:sz="0" w:space="0" w:color="auto"/>
          </w:divBdr>
        </w:div>
        <w:div w:id="1466511336">
          <w:marLeft w:val="0"/>
          <w:marRight w:val="0"/>
          <w:marTop w:val="0"/>
          <w:marBottom w:val="0"/>
          <w:divBdr>
            <w:top w:val="none" w:sz="0" w:space="0" w:color="auto"/>
            <w:left w:val="none" w:sz="0" w:space="0" w:color="auto"/>
            <w:bottom w:val="none" w:sz="0" w:space="0" w:color="auto"/>
            <w:right w:val="none" w:sz="0" w:space="0" w:color="auto"/>
          </w:divBdr>
        </w:div>
        <w:div w:id="1987857783">
          <w:marLeft w:val="0"/>
          <w:marRight w:val="0"/>
          <w:marTop w:val="0"/>
          <w:marBottom w:val="0"/>
          <w:divBdr>
            <w:top w:val="none" w:sz="0" w:space="0" w:color="auto"/>
            <w:left w:val="none" w:sz="0" w:space="0" w:color="auto"/>
            <w:bottom w:val="none" w:sz="0" w:space="0" w:color="auto"/>
            <w:right w:val="none" w:sz="0" w:space="0" w:color="auto"/>
          </w:divBdr>
        </w:div>
        <w:div w:id="1865288798">
          <w:marLeft w:val="0"/>
          <w:marRight w:val="0"/>
          <w:marTop w:val="0"/>
          <w:marBottom w:val="0"/>
          <w:divBdr>
            <w:top w:val="none" w:sz="0" w:space="0" w:color="auto"/>
            <w:left w:val="none" w:sz="0" w:space="0" w:color="auto"/>
            <w:bottom w:val="none" w:sz="0" w:space="0" w:color="auto"/>
            <w:right w:val="none" w:sz="0" w:space="0" w:color="auto"/>
          </w:divBdr>
        </w:div>
        <w:div w:id="2058818975">
          <w:marLeft w:val="0"/>
          <w:marRight w:val="0"/>
          <w:marTop w:val="0"/>
          <w:marBottom w:val="0"/>
          <w:divBdr>
            <w:top w:val="none" w:sz="0" w:space="0" w:color="auto"/>
            <w:left w:val="none" w:sz="0" w:space="0" w:color="auto"/>
            <w:bottom w:val="none" w:sz="0" w:space="0" w:color="auto"/>
            <w:right w:val="none" w:sz="0" w:space="0" w:color="auto"/>
          </w:divBdr>
        </w:div>
        <w:div w:id="148913475">
          <w:marLeft w:val="0"/>
          <w:marRight w:val="0"/>
          <w:marTop w:val="0"/>
          <w:marBottom w:val="0"/>
          <w:divBdr>
            <w:top w:val="none" w:sz="0" w:space="0" w:color="auto"/>
            <w:left w:val="none" w:sz="0" w:space="0" w:color="auto"/>
            <w:bottom w:val="none" w:sz="0" w:space="0" w:color="auto"/>
            <w:right w:val="none" w:sz="0" w:space="0" w:color="auto"/>
          </w:divBdr>
        </w:div>
        <w:div w:id="1407342393">
          <w:marLeft w:val="0"/>
          <w:marRight w:val="0"/>
          <w:marTop w:val="0"/>
          <w:marBottom w:val="0"/>
          <w:divBdr>
            <w:top w:val="none" w:sz="0" w:space="0" w:color="auto"/>
            <w:left w:val="none" w:sz="0" w:space="0" w:color="auto"/>
            <w:bottom w:val="none" w:sz="0" w:space="0" w:color="auto"/>
            <w:right w:val="none" w:sz="0" w:space="0" w:color="auto"/>
          </w:divBdr>
        </w:div>
        <w:div w:id="1173834123">
          <w:marLeft w:val="0"/>
          <w:marRight w:val="0"/>
          <w:marTop w:val="0"/>
          <w:marBottom w:val="0"/>
          <w:divBdr>
            <w:top w:val="none" w:sz="0" w:space="0" w:color="auto"/>
            <w:left w:val="none" w:sz="0" w:space="0" w:color="auto"/>
            <w:bottom w:val="none" w:sz="0" w:space="0" w:color="auto"/>
            <w:right w:val="none" w:sz="0" w:space="0" w:color="auto"/>
          </w:divBdr>
        </w:div>
        <w:div w:id="2085297133">
          <w:marLeft w:val="0"/>
          <w:marRight w:val="0"/>
          <w:marTop w:val="0"/>
          <w:marBottom w:val="0"/>
          <w:divBdr>
            <w:top w:val="none" w:sz="0" w:space="0" w:color="auto"/>
            <w:left w:val="none" w:sz="0" w:space="0" w:color="auto"/>
            <w:bottom w:val="none" w:sz="0" w:space="0" w:color="auto"/>
            <w:right w:val="none" w:sz="0" w:space="0" w:color="auto"/>
          </w:divBdr>
        </w:div>
        <w:div w:id="1662194852">
          <w:marLeft w:val="0"/>
          <w:marRight w:val="0"/>
          <w:marTop w:val="0"/>
          <w:marBottom w:val="0"/>
          <w:divBdr>
            <w:top w:val="none" w:sz="0" w:space="0" w:color="auto"/>
            <w:left w:val="none" w:sz="0" w:space="0" w:color="auto"/>
            <w:bottom w:val="none" w:sz="0" w:space="0" w:color="auto"/>
            <w:right w:val="none" w:sz="0" w:space="0" w:color="auto"/>
          </w:divBdr>
        </w:div>
        <w:div w:id="1880628852">
          <w:marLeft w:val="0"/>
          <w:marRight w:val="0"/>
          <w:marTop w:val="0"/>
          <w:marBottom w:val="0"/>
          <w:divBdr>
            <w:top w:val="none" w:sz="0" w:space="0" w:color="auto"/>
            <w:left w:val="none" w:sz="0" w:space="0" w:color="auto"/>
            <w:bottom w:val="none" w:sz="0" w:space="0" w:color="auto"/>
            <w:right w:val="none" w:sz="0" w:space="0" w:color="auto"/>
          </w:divBdr>
        </w:div>
        <w:div w:id="1595630870">
          <w:marLeft w:val="0"/>
          <w:marRight w:val="0"/>
          <w:marTop w:val="0"/>
          <w:marBottom w:val="0"/>
          <w:divBdr>
            <w:top w:val="none" w:sz="0" w:space="0" w:color="auto"/>
            <w:left w:val="none" w:sz="0" w:space="0" w:color="auto"/>
            <w:bottom w:val="none" w:sz="0" w:space="0" w:color="auto"/>
            <w:right w:val="none" w:sz="0" w:space="0" w:color="auto"/>
          </w:divBdr>
        </w:div>
        <w:div w:id="299962875">
          <w:marLeft w:val="0"/>
          <w:marRight w:val="0"/>
          <w:marTop w:val="0"/>
          <w:marBottom w:val="0"/>
          <w:divBdr>
            <w:top w:val="none" w:sz="0" w:space="0" w:color="auto"/>
            <w:left w:val="none" w:sz="0" w:space="0" w:color="auto"/>
            <w:bottom w:val="none" w:sz="0" w:space="0" w:color="auto"/>
            <w:right w:val="none" w:sz="0" w:space="0" w:color="auto"/>
          </w:divBdr>
        </w:div>
        <w:div w:id="1482845458">
          <w:marLeft w:val="0"/>
          <w:marRight w:val="0"/>
          <w:marTop w:val="0"/>
          <w:marBottom w:val="0"/>
          <w:divBdr>
            <w:top w:val="none" w:sz="0" w:space="0" w:color="auto"/>
            <w:left w:val="none" w:sz="0" w:space="0" w:color="auto"/>
            <w:bottom w:val="none" w:sz="0" w:space="0" w:color="auto"/>
            <w:right w:val="none" w:sz="0" w:space="0" w:color="auto"/>
          </w:divBdr>
        </w:div>
        <w:div w:id="1868520161">
          <w:marLeft w:val="0"/>
          <w:marRight w:val="0"/>
          <w:marTop w:val="0"/>
          <w:marBottom w:val="0"/>
          <w:divBdr>
            <w:top w:val="none" w:sz="0" w:space="0" w:color="auto"/>
            <w:left w:val="none" w:sz="0" w:space="0" w:color="auto"/>
            <w:bottom w:val="none" w:sz="0" w:space="0" w:color="auto"/>
            <w:right w:val="none" w:sz="0" w:space="0" w:color="auto"/>
          </w:divBdr>
        </w:div>
      </w:divsChild>
    </w:div>
    <w:div w:id="192115588">
      <w:bodyDiv w:val="1"/>
      <w:marLeft w:val="0"/>
      <w:marRight w:val="0"/>
      <w:marTop w:val="0"/>
      <w:marBottom w:val="0"/>
      <w:divBdr>
        <w:top w:val="none" w:sz="0" w:space="0" w:color="auto"/>
        <w:left w:val="none" w:sz="0" w:space="0" w:color="auto"/>
        <w:bottom w:val="none" w:sz="0" w:space="0" w:color="auto"/>
        <w:right w:val="none" w:sz="0" w:space="0" w:color="auto"/>
      </w:divBdr>
    </w:div>
    <w:div w:id="203905645">
      <w:bodyDiv w:val="1"/>
      <w:marLeft w:val="0"/>
      <w:marRight w:val="0"/>
      <w:marTop w:val="0"/>
      <w:marBottom w:val="0"/>
      <w:divBdr>
        <w:top w:val="none" w:sz="0" w:space="0" w:color="auto"/>
        <w:left w:val="none" w:sz="0" w:space="0" w:color="auto"/>
        <w:bottom w:val="none" w:sz="0" w:space="0" w:color="auto"/>
        <w:right w:val="none" w:sz="0" w:space="0" w:color="auto"/>
      </w:divBdr>
    </w:div>
    <w:div w:id="282885159">
      <w:bodyDiv w:val="1"/>
      <w:marLeft w:val="0"/>
      <w:marRight w:val="0"/>
      <w:marTop w:val="0"/>
      <w:marBottom w:val="0"/>
      <w:divBdr>
        <w:top w:val="none" w:sz="0" w:space="0" w:color="auto"/>
        <w:left w:val="none" w:sz="0" w:space="0" w:color="auto"/>
        <w:bottom w:val="none" w:sz="0" w:space="0" w:color="auto"/>
        <w:right w:val="none" w:sz="0" w:space="0" w:color="auto"/>
      </w:divBdr>
    </w:div>
    <w:div w:id="295263027">
      <w:bodyDiv w:val="1"/>
      <w:marLeft w:val="0"/>
      <w:marRight w:val="0"/>
      <w:marTop w:val="0"/>
      <w:marBottom w:val="0"/>
      <w:divBdr>
        <w:top w:val="none" w:sz="0" w:space="0" w:color="auto"/>
        <w:left w:val="none" w:sz="0" w:space="0" w:color="auto"/>
        <w:bottom w:val="none" w:sz="0" w:space="0" w:color="auto"/>
        <w:right w:val="none" w:sz="0" w:space="0" w:color="auto"/>
      </w:divBdr>
      <w:divsChild>
        <w:div w:id="923029902">
          <w:marLeft w:val="0"/>
          <w:marRight w:val="0"/>
          <w:marTop w:val="0"/>
          <w:marBottom w:val="0"/>
          <w:divBdr>
            <w:top w:val="none" w:sz="0" w:space="0" w:color="auto"/>
            <w:left w:val="none" w:sz="0" w:space="0" w:color="auto"/>
            <w:bottom w:val="none" w:sz="0" w:space="0" w:color="auto"/>
            <w:right w:val="none" w:sz="0" w:space="0" w:color="auto"/>
          </w:divBdr>
        </w:div>
        <w:div w:id="1678801158">
          <w:marLeft w:val="0"/>
          <w:marRight w:val="0"/>
          <w:marTop w:val="0"/>
          <w:marBottom w:val="0"/>
          <w:divBdr>
            <w:top w:val="none" w:sz="0" w:space="0" w:color="auto"/>
            <w:left w:val="none" w:sz="0" w:space="0" w:color="auto"/>
            <w:bottom w:val="none" w:sz="0" w:space="0" w:color="auto"/>
            <w:right w:val="none" w:sz="0" w:space="0" w:color="auto"/>
          </w:divBdr>
        </w:div>
        <w:div w:id="2068141262">
          <w:marLeft w:val="0"/>
          <w:marRight w:val="0"/>
          <w:marTop w:val="0"/>
          <w:marBottom w:val="0"/>
          <w:divBdr>
            <w:top w:val="none" w:sz="0" w:space="0" w:color="auto"/>
            <w:left w:val="none" w:sz="0" w:space="0" w:color="auto"/>
            <w:bottom w:val="none" w:sz="0" w:space="0" w:color="auto"/>
            <w:right w:val="none" w:sz="0" w:space="0" w:color="auto"/>
          </w:divBdr>
        </w:div>
        <w:div w:id="2034111046">
          <w:marLeft w:val="0"/>
          <w:marRight w:val="0"/>
          <w:marTop w:val="0"/>
          <w:marBottom w:val="0"/>
          <w:divBdr>
            <w:top w:val="none" w:sz="0" w:space="0" w:color="auto"/>
            <w:left w:val="none" w:sz="0" w:space="0" w:color="auto"/>
            <w:bottom w:val="none" w:sz="0" w:space="0" w:color="auto"/>
            <w:right w:val="none" w:sz="0" w:space="0" w:color="auto"/>
          </w:divBdr>
        </w:div>
        <w:div w:id="459617934">
          <w:marLeft w:val="0"/>
          <w:marRight w:val="0"/>
          <w:marTop w:val="0"/>
          <w:marBottom w:val="0"/>
          <w:divBdr>
            <w:top w:val="none" w:sz="0" w:space="0" w:color="auto"/>
            <w:left w:val="none" w:sz="0" w:space="0" w:color="auto"/>
            <w:bottom w:val="none" w:sz="0" w:space="0" w:color="auto"/>
            <w:right w:val="none" w:sz="0" w:space="0" w:color="auto"/>
          </w:divBdr>
        </w:div>
        <w:div w:id="1956792328">
          <w:marLeft w:val="0"/>
          <w:marRight w:val="0"/>
          <w:marTop w:val="0"/>
          <w:marBottom w:val="0"/>
          <w:divBdr>
            <w:top w:val="none" w:sz="0" w:space="0" w:color="auto"/>
            <w:left w:val="none" w:sz="0" w:space="0" w:color="auto"/>
            <w:bottom w:val="none" w:sz="0" w:space="0" w:color="auto"/>
            <w:right w:val="none" w:sz="0" w:space="0" w:color="auto"/>
          </w:divBdr>
        </w:div>
        <w:div w:id="70398597">
          <w:marLeft w:val="0"/>
          <w:marRight w:val="0"/>
          <w:marTop w:val="0"/>
          <w:marBottom w:val="0"/>
          <w:divBdr>
            <w:top w:val="none" w:sz="0" w:space="0" w:color="auto"/>
            <w:left w:val="none" w:sz="0" w:space="0" w:color="auto"/>
            <w:bottom w:val="none" w:sz="0" w:space="0" w:color="auto"/>
            <w:right w:val="none" w:sz="0" w:space="0" w:color="auto"/>
          </w:divBdr>
        </w:div>
        <w:div w:id="978612332">
          <w:marLeft w:val="0"/>
          <w:marRight w:val="0"/>
          <w:marTop w:val="0"/>
          <w:marBottom w:val="0"/>
          <w:divBdr>
            <w:top w:val="none" w:sz="0" w:space="0" w:color="auto"/>
            <w:left w:val="none" w:sz="0" w:space="0" w:color="auto"/>
            <w:bottom w:val="none" w:sz="0" w:space="0" w:color="auto"/>
            <w:right w:val="none" w:sz="0" w:space="0" w:color="auto"/>
          </w:divBdr>
        </w:div>
        <w:div w:id="2129470820">
          <w:marLeft w:val="0"/>
          <w:marRight w:val="0"/>
          <w:marTop w:val="0"/>
          <w:marBottom w:val="0"/>
          <w:divBdr>
            <w:top w:val="none" w:sz="0" w:space="0" w:color="auto"/>
            <w:left w:val="none" w:sz="0" w:space="0" w:color="auto"/>
            <w:bottom w:val="none" w:sz="0" w:space="0" w:color="auto"/>
            <w:right w:val="none" w:sz="0" w:space="0" w:color="auto"/>
          </w:divBdr>
        </w:div>
      </w:divsChild>
    </w:div>
    <w:div w:id="322242765">
      <w:bodyDiv w:val="1"/>
      <w:marLeft w:val="0"/>
      <w:marRight w:val="0"/>
      <w:marTop w:val="0"/>
      <w:marBottom w:val="0"/>
      <w:divBdr>
        <w:top w:val="none" w:sz="0" w:space="0" w:color="auto"/>
        <w:left w:val="none" w:sz="0" w:space="0" w:color="auto"/>
        <w:bottom w:val="none" w:sz="0" w:space="0" w:color="auto"/>
        <w:right w:val="none" w:sz="0" w:space="0" w:color="auto"/>
      </w:divBdr>
    </w:div>
    <w:div w:id="327951695">
      <w:bodyDiv w:val="1"/>
      <w:marLeft w:val="0"/>
      <w:marRight w:val="0"/>
      <w:marTop w:val="0"/>
      <w:marBottom w:val="0"/>
      <w:divBdr>
        <w:top w:val="none" w:sz="0" w:space="0" w:color="auto"/>
        <w:left w:val="none" w:sz="0" w:space="0" w:color="auto"/>
        <w:bottom w:val="none" w:sz="0" w:space="0" w:color="auto"/>
        <w:right w:val="none" w:sz="0" w:space="0" w:color="auto"/>
      </w:divBdr>
      <w:divsChild>
        <w:div w:id="1353730364">
          <w:marLeft w:val="0"/>
          <w:marRight w:val="0"/>
          <w:marTop w:val="0"/>
          <w:marBottom w:val="0"/>
          <w:divBdr>
            <w:top w:val="none" w:sz="0" w:space="0" w:color="auto"/>
            <w:left w:val="none" w:sz="0" w:space="0" w:color="auto"/>
            <w:bottom w:val="none" w:sz="0" w:space="0" w:color="auto"/>
            <w:right w:val="none" w:sz="0" w:space="0" w:color="auto"/>
          </w:divBdr>
        </w:div>
        <w:div w:id="391663131">
          <w:marLeft w:val="0"/>
          <w:marRight w:val="0"/>
          <w:marTop w:val="0"/>
          <w:marBottom w:val="0"/>
          <w:divBdr>
            <w:top w:val="none" w:sz="0" w:space="0" w:color="auto"/>
            <w:left w:val="none" w:sz="0" w:space="0" w:color="auto"/>
            <w:bottom w:val="none" w:sz="0" w:space="0" w:color="auto"/>
            <w:right w:val="none" w:sz="0" w:space="0" w:color="auto"/>
          </w:divBdr>
        </w:div>
      </w:divsChild>
    </w:div>
    <w:div w:id="339891489">
      <w:bodyDiv w:val="1"/>
      <w:marLeft w:val="0"/>
      <w:marRight w:val="0"/>
      <w:marTop w:val="0"/>
      <w:marBottom w:val="0"/>
      <w:divBdr>
        <w:top w:val="none" w:sz="0" w:space="0" w:color="auto"/>
        <w:left w:val="none" w:sz="0" w:space="0" w:color="auto"/>
        <w:bottom w:val="none" w:sz="0" w:space="0" w:color="auto"/>
        <w:right w:val="none" w:sz="0" w:space="0" w:color="auto"/>
      </w:divBdr>
    </w:div>
    <w:div w:id="434177417">
      <w:bodyDiv w:val="1"/>
      <w:marLeft w:val="0"/>
      <w:marRight w:val="0"/>
      <w:marTop w:val="0"/>
      <w:marBottom w:val="0"/>
      <w:divBdr>
        <w:top w:val="none" w:sz="0" w:space="0" w:color="auto"/>
        <w:left w:val="none" w:sz="0" w:space="0" w:color="auto"/>
        <w:bottom w:val="none" w:sz="0" w:space="0" w:color="auto"/>
        <w:right w:val="none" w:sz="0" w:space="0" w:color="auto"/>
      </w:divBdr>
      <w:divsChild>
        <w:div w:id="106512400">
          <w:marLeft w:val="0"/>
          <w:marRight w:val="0"/>
          <w:marTop w:val="0"/>
          <w:marBottom w:val="0"/>
          <w:divBdr>
            <w:top w:val="none" w:sz="0" w:space="0" w:color="auto"/>
            <w:left w:val="none" w:sz="0" w:space="0" w:color="auto"/>
            <w:bottom w:val="none" w:sz="0" w:space="0" w:color="auto"/>
            <w:right w:val="none" w:sz="0" w:space="0" w:color="auto"/>
          </w:divBdr>
        </w:div>
        <w:div w:id="863638067">
          <w:marLeft w:val="0"/>
          <w:marRight w:val="0"/>
          <w:marTop w:val="0"/>
          <w:marBottom w:val="0"/>
          <w:divBdr>
            <w:top w:val="none" w:sz="0" w:space="0" w:color="auto"/>
            <w:left w:val="none" w:sz="0" w:space="0" w:color="auto"/>
            <w:bottom w:val="none" w:sz="0" w:space="0" w:color="auto"/>
            <w:right w:val="none" w:sz="0" w:space="0" w:color="auto"/>
          </w:divBdr>
        </w:div>
        <w:div w:id="1190602974">
          <w:marLeft w:val="0"/>
          <w:marRight w:val="0"/>
          <w:marTop w:val="0"/>
          <w:marBottom w:val="0"/>
          <w:divBdr>
            <w:top w:val="none" w:sz="0" w:space="0" w:color="auto"/>
            <w:left w:val="none" w:sz="0" w:space="0" w:color="auto"/>
            <w:bottom w:val="none" w:sz="0" w:space="0" w:color="auto"/>
            <w:right w:val="none" w:sz="0" w:space="0" w:color="auto"/>
          </w:divBdr>
        </w:div>
        <w:div w:id="1685159635">
          <w:marLeft w:val="0"/>
          <w:marRight w:val="0"/>
          <w:marTop w:val="0"/>
          <w:marBottom w:val="0"/>
          <w:divBdr>
            <w:top w:val="none" w:sz="0" w:space="0" w:color="auto"/>
            <w:left w:val="none" w:sz="0" w:space="0" w:color="auto"/>
            <w:bottom w:val="none" w:sz="0" w:space="0" w:color="auto"/>
            <w:right w:val="none" w:sz="0" w:space="0" w:color="auto"/>
          </w:divBdr>
        </w:div>
        <w:div w:id="153181344">
          <w:marLeft w:val="0"/>
          <w:marRight w:val="0"/>
          <w:marTop w:val="0"/>
          <w:marBottom w:val="0"/>
          <w:divBdr>
            <w:top w:val="none" w:sz="0" w:space="0" w:color="auto"/>
            <w:left w:val="none" w:sz="0" w:space="0" w:color="auto"/>
            <w:bottom w:val="none" w:sz="0" w:space="0" w:color="auto"/>
            <w:right w:val="none" w:sz="0" w:space="0" w:color="auto"/>
          </w:divBdr>
        </w:div>
        <w:div w:id="460460549">
          <w:marLeft w:val="0"/>
          <w:marRight w:val="0"/>
          <w:marTop w:val="0"/>
          <w:marBottom w:val="0"/>
          <w:divBdr>
            <w:top w:val="none" w:sz="0" w:space="0" w:color="auto"/>
            <w:left w:val="none" w:sz="0" w:space="0" w:color="auto"/>
            <w:bottom w:val="none" w:sz="0" w:space="0" w:color="auto"/>
            <w:right w:val="none" w:sz="0" w:space="0" w:color="auto"/>
          </w:divBdr>
        </w:div>
        <w:div w:id="1424913353">
          <w:marLeft w:val="0"/>
          <w:marRight w:val="0"/>
          <w:marTop w:val="0"/>
          <w:marBottom w:val="0"/>
          <w:divBdr>
            <w:top w:val="none" w:sz="0" w:space="0" w:color="auto"/>
            <w:left w:val="none" w:sz="0" w:space="0" w:color="auto"/>
            <w:bottom w:val="none" w:sz="0" w:space="0" w:color="auto"/>
            <w:right w:val="none" w:sz="0" w:space="0" w:color="auto"/>
          </w:divBdr>
        </w:div>
      </w:divsChild>
    </w:div>
    <w:div w:id="449783955">
      <w:bodyDiv w:val="1"/>
      <w:marLeft w:val="0"/>
      <w:marRight w:val="0"/>
      <w:marTop w:val="0"/>
      <w:marBottom w:val="0"/>
      <w:divBdr>
        <w:top w:val="none" w:sz="0" w:space="0" w:color="auto"/>
        <w:left w:val="none" w:sz="0" w:space="0" w:color="auto"/>
        <w:bottom w:val="none" w:sz="0" w:space="0" w:color="auto"/>
        <w:right w:val="none" w:sz="0" w:space="0" w:color="auto"/>
      </w:divBdr>
      <w:divsChild>
        <w:div w:id="345331599">
          <w:marLeft w:val="0"/>
          <w:marRight w:val="0"/>
          <w:marTop w:val="0"/>
          <w:marBottom w:val="0"/>
          <w:divBdr>
            <w:top w:val="none" w:sz="0" w:space="0" w:color="auto"/>
            <w:left w:val="none" w:sz="0" w:space="0" w:color="auto"/>
            <w:bottom w:val="none" w:sz="0" w:space="0" w:color="auto"/>
            <w:right w:val="none" w:sz="0" w:space="0" w:color="auto"/>
          </w:divBdr>
          <w:divsChild>
            <w:div w:id="1219247666">
              <w:marLeft w:val="0"/>
              <w:marRight w:val="0"/>
              <w:marTop w:val="0"/>
              <w:marBottom w:val="0"/>
              <w:divBdr>
                <w:top w:val="none" w:sz="0" w:space="0" w:color="auto"/>
                <w:left w:val="none" w:sz="0" w:space="0" w:color="auto"/>
                <w:bottom w:val="none" w:sz="0" w:space="0" w:color="auto"/>
                <w:right w:val="none" w:sz="0" w:space="0" w:color="auto"/>
              </w:divBdr>
              <w:divsChild>
                <w:div w:id="116781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874892">
      <w:bodyDiv w:val="1"/>
      <w:marLeft w:val="0"/>
      <w:marRight w:val="0"/>
      <w:marTop w:val="0"/>
      <w:marBottom w:val="0"/>
      <w:divBdr>
        <w:top w:val="none" w:sz="0" w:space="0" w:color="auto"/>
        <w:left w:val="none" w:sz="0" w:space="0" w:color="auto"/>
        <w:bottom w:val="none" w:sz="0" w:space="0" w:color="auto"/>
        <w:right w:val="none" w:sz="0" w:space="0" w:color="auto"/>
      </w:divBdr>
    </w:div>
    <w:div w:id="497505194">
      <w:bodyDiv w:val="1"/>
      <w:marLeft w:val="0"/>
      <w:marRight w:val="0"/>
      <w:marTop w:val="0"/>
      <w:marBottom w:val="0"/>
      <w:divBdr>
        <w:top w:val="none" w:sz="0" w:space="0" w:color="auto"/>
        <w:left w:val="none" w:sz="0" w:space="0" w:color="auto"/>
        <w:bottom w:val="none" w:sz="0" w:space="0" w:color="auto"/>
        <w:right w:val="none" w:sz="0" w:space="0" w:color="auto"/>
      </w:divBdr>
    </w:div>
    <w:div w:id="514458809">
      <w:bodyDiv w:val="1"/>
      <w:marLeft w:val="0"/>
      <w:marRight w:val="0"/>
      <w:marTop w:val="0"/>
      <w:marBottom w:val="0"/>
      <w:divBdr>
        <w:top w:val="none" w:sz="0" w:space="0" w:color="auto"/>
        <w:left w:val="none" w:sz="0" w:space="0" w:color="auto"/>
        <w:bottom w:val="none" w:sz="0" w:space="0" w:color="auto"/>
        <w:right w:val="none" w:sz="0" w:space="0" w:color="auto"/>
      </w:divBdr>
    </w:div>
    <w:div w:id="542986196">
      <w:bodyDiv w:val="1"/>
      <w:marLeft w:val="0"/>
      <w:marRight w:val="0"/>
      <w:marTop w:val="0"/>
      <w:marBottom w:val="0"/>
      <w:divBdr>
        <w:top w:val="none" w:sz="0" w:space="0" w:color="auto"/>
        <w:left w:val="none" w:sz="0" w:space="0" w:color="auto"/>
        <w:bottom w:val="none" w:sz="0" w:space="0" w:color="auto"/>
        <w:right w:val="none" w:sz="0" w:space="0" w:color="auto"/>
      </w:divBdr>
      <w:divsChild>
        <w:div w:id="1823426872">
          <w:marLeft w:val="0"/>
          <w:marRight w:val="0"/>
          <w:marTop w:val="0"/>
          <w:marBottom w:val="0"/>
          <w:divBdr>
            <w:top w:val="none" w:sz="0" w:space="0" w:color="auto"/>
            <w:left w:val="none" w:sz="0" w:space="0" w:color="auto"/>
            <w:bottom w:val="none" w:sz="0" w:space="0" w:color="auto"/>
            <w:right w:val="none" w:sz="0" w:space="0" w:color="auto"/>
          </w:divBdr>
        </w:div>
        <w:div w:id="142240611">
          <w:marLeft w:val="0"/>
          <w:marRight w:val="0"/>
          <w:marTop w:val="0"/>
          <w:marBottom w:val="0"/>
          <w:divBdr>
            <w:top w:val="none" w:sz="0" w:space="0" w:color="auto"/>
            <w:left w:val="none" w:sz="0" w:space="0" w:color="auto"/>
            <w:bottom w:val="none" w:sz="0" w:space="0" w:color="auto"/>
            <w:right w:val="none" w:sz="0" w:space="0" w:color="auto"/>
          </w:divBdr>
        </w:div>
        <w:div w:id="1347100825">
          <w:marLeft w:val="0"/>
          <w:marRight w:val="0"/>
          <w:marTop w:val="0"/>
          <w:marBottom w:val="0"/>
          <w:divBdr>
            <w:top w:val="none" w:sz="0" w:space="0" w:color="auto"/>
            <w:left w:val="none" w:sz="0" w:space="0" w:color="auto"/>
            <w:bottom w:val="none" w:sz="0" w:space="0" w:color="auto"/>
            <w:right w:val="none" w:sz="0" w:space="0" w:color="auto"/>
          </w:divBdr>
        </w:div>
      </w:divsChild>
    </w:div>
    <w:div w:id="644435694">
      <w:bodyDiv w:val="1"/>
      <w:marLeft w:val="0"/>
      <w:marRight w:val="0"/>
      <w:marTop w:val="0"/>
      <w:marBottom w:val="0"/>
      <w:divBdr>
        <w:top w:val="none" w:sz="0" w:space="0" w:color="auto"/>
        <w:left w:val="none" w:sz="0" w:space="0" w:color="auto"/>
        <w:bottom w:val="none" w:sz="0" w:space="0" w:color="auto"/>
        <w:right w:val="none" w:sz="0" w:space="0" w:color="auto"/>
      </w:divBdr>
    </w:div>
    <w:div w:id="651254027">
      <w:bodyDiv w:val="1"/>
      <w:marLeft w:val="0"/>
      <w:marRight w:val="0"/>
      <w:marTop w:val="0"/>
      <w:marBottom w:val="0"/>
      <w:divBdr>
        <w:top w:val="none" w:sz="0" w:space="0" w:color="auto"/>
        <w:left w:val="none" w:sz="0" w:space="0" w:color="auto"/>
        <w:bottom w:val="none" w:sz="0" w:space="0" w:color="auto"/>
        <w:right w:val="none" w:sz="0" w:space="0" w:color="auto"/>
      </w:divBdr>
    </w:div>
    <w:div w:id="662272192">
      <w:bodyDiv w:val="1"/>
      <w:marLeft w:val="0"/>
      <w:marRight w:val="0"/>
      <w:marTop w:val="0"/>
      <w:marBottom w:val="0"/>
      <w:divBdr>
        <w:top w:val="none" w:sz="0" w:space="0" w:color="auto"/>
        <w:left w:val="none" w:sz="0" w:space="0" w:color="auto"/>
        <w:bottom w:val="none" w:sz="0" w:space="0" w:color="auto"/>
        <w:right w:val="none" w:sz="0" w:space="0" w:color="auto"/>
      </w:divBdr>
    </w:div>
    <w:div w:id="687410129">
      <w:bodyDiv w:val="1"/>
      <w:marLeft w:val="0"/>
      <w:marRight w:val="0"/>
      <w:marTop w:val="0"/>
      <w:marBottom w:val="0"/>
      <w:divBdr>
        <w:top w:val="none" w:sz="0" w:space="0" w:color="auto"/>
        <w:left w:val="none" w:sz="0" w:space="0" w:color="auto"/>
        <w:bottom w:val="none" w:sz="0" w:space="0" w:color="auto"/>
        <w:right w:val="none" w:sz="0" w:space="0" w:color="auto"/>
      </w:divBdr>
    </w:div>
    <w:div w:id="689374856">
      <w:bodyDiv w:val="1"/>
      <w:marLeft w:val="0"/>
      <w:marRight w:val="0"/>
      <w:marTop w:val="0"/>
      <w:marBottom w:val="0"/>
      <w:divBdr>
        <w:top w:val="none" w:sz="0" w:space="0" w:color="auto"/>
        <w:left w:val="none" w:sz="0" w:space="0" w:color="auto"/>
        <w:bottom w:val="none" w:sz="0" w:space="0" w:color="auto"/>
        <w:right w:val="none" w:sz="0" w:space="0" w:color="auto"/>
      </w:divBdr>
    </w:div>
    <w:div w:id="705714376">
      <w:bodyDiv w:val="1"/>
      <w:marLeft w:val="0"/>
      <w:marRight w:val="0"/>
      <w:marTop w:val="0"/>
      <w:marBottom w:val="0"/>
      <w:divBdr>
        <w:top w:val="none" w:sz="0" w:space="0" w:color="auto"/>
        <w:left w:val="none" w:sz="0" w:space="0" w:color="auto"/>
        <w:bottom w:val="none" w:sz="0" w:space="0" w:color="auto"/>
        <w:right w:val="none" w:sz="0" w:space="0" w:color="auto"/>
      </w:divBdr>
    </w:div>
    <w:div w:id="749156073">
      <w:bodyDiv w:val="1"/>
      <w:marLeft w:val="0"/>
      <w:marRight w:val="0"/>
      <w:marTop w:val="0"/>
      <w:marBottom w:val="0"/>
      <w:divBdr>
        <w:top w:val="none" w:sz="0" w:space="0" w:color="auto"/>
        <w:left w:val="none" w:sz="0" w:space="0" w:color="auto"/>
        <w:bottom w:val="none" w:sz="0" w:space="0" w:color="auto"/>
        <w:right w:val="none" w:sz="0" w:space="0" w:color="auto"/>
      </w:divBdr>
    </w:div>
    <w:div w:id="843209171">
      <w:bodyDiv w:val="1"/>
      <w:marLeft w:val="0"/>
      <w:marRight w:val="0"/>
      <w:marTop w:val="0"/>
      <w:marBottom w:val="0"/>
      <w:divBdr>
        <w:top w:val="none" w:sz="0" w:space="0" w:color="auto"/>
        <w:left w:val="none" w:sz="0" w:space="0" w:color="auto"/>
        <w:bottom w:val="none" w:sz="0" w:space="0" w:color="auto"/>
        <w:right w:val="none" w:sz="0" w:space="0" w:color="auto"/>
      </w:divBdr>
    </w:div>
    <w:div w:id="856192905">
      <w:bodyDiv w:val="1"/>
      <w:marLeft w:val="0"/>
      <w:marRight w:val="0"/>
      <w:marTop w:val="0"/>
      <w:marBottom w:val="0"/>
      <w:divBdr>
        <w:top w:val="none" w:sz="0" w:space="0" w:color="auto"/>
        <w:left w:val="none" w:sz="0" w:space="0" w:color="auto"/>
        <w:bottom w:val="none" w:sz="0" w:space="0" w:color="auto"/>
        <w:right w:val="none" w:sz="0" w:space="0" w:color="auto"/>
      </w:divBdr>
    </w:div>
    <w:div w:id="863059366">
      <w:bodyDiv w:val="1"/>
      <w:marLeft w:val="0"/>
      <w:marRight w:val="0"/>
      <w:marTop w:val="0"/>
      <w:marBottom w:val="0"/>
      <w:divBdr>
        <w:top w:val="none" w:sz="0" w:space="0" w:color="auto"/>
        <w:left w:val="none" w:sz="0" w:space="0" w:color="auto"/>
        <w:bottom w:val="none" w:sz="0" w:space="0" w:color="auto"/>
        <w:right w:val="none" w:sz="0" w:space="0" w:color="auto"/>
      </w:divBdr>
      <w:divsChild>
        <w:div w:id="1606813750">
          <w:marLeft w:val="0"/>
          <w:marRight w:val="0"/>
          <w:marTop w:val="0"/>
          <w:marBottom w:val="0"/>
          <w:divBdr>
            <w:top w:val="none" w:sz="0" w:space="0" w:color="auto"/>
            <w:left w:val="none" w:sz="0" w:space="0" w:color="auto"/>
            <w:bottom w:val="none" w:sz="0" w:space="0" w:color="auto"/>
            <w:right w:val="none" w:sz="0" w:space="0" w:color="auto"/>
          </w:divBdr>
        </w:div>
        <w:div w:id="360984491">
          <w:marLeft w:val="0"/>
          <w:marRight w:val="0"/>
          <w:marTop w:val="0"/>
          <w:marBottom w:val="0"/>
          <w:divBdr>
            <w:top w:val="none" w:sz="0" w:space="0" w:color="auto"/>
            <w:left w:val="none" w:sz="0" w:space="0" w:color="auto"/>
            <w:bottom w:val="none" w:sz="0" w:space="0" w:color="auto"/>
            <w:right w:val="none" w:sz="0" w:space="0" w:color="auto"/>
          </w:divBdr>
        </w:div>
        <w:div w:id="980814313">
          <w:marLeft w:val="0"/>
          <w:marRight w:val="0"/>
          <w:marTop w:val="0"/>
          <w:marBottom w:val="0"/>
          <w:divBdr>
            <w:top w:val="none" w:sz="0" w:space="0" w:color="auto"/>
            <w:left w:val="none" w:sz="0" w:space="0" w:color="auto"/>
            <w:bottom w:val="none" w:sz="0" w:space="0" w:color="auto"/>
            <w:right w:val="none" w:sz="0" w:space="0" w:color="auto"/>
          </w:divBdr>
        </w:div>
        <w:div w:id="1199053754">
          <w:marLeft w:val="0"/>
          <w:marRight w:val="0"/>
          <w:marTop w:val="0"/>
          <w:marBottom w:val="0"/>
          <w:divBdr>
            <w:top w:val="none" w:sz="0" w:space="0" w:color="auto"/>
            <w:left w:val="none" w:sz="0" w:space="0" w:color="auto"/>
            <w:bottom w:val="none" w:sz="0" w:space="0" w:color="auto"/>
            <w:right w:val="none" w:sz="0" w:space="0" w:color="auto"/>
          </w:divBdr>
        </w:div>
      </w:divsChild>
    </w:div>
    <w:div w:id="897201296">
      <w:bodyDiv w:val="1"/>
      <w:marLeft w:val="0"/>
      <w:marRight w:val="0"/>
      <w:marTop w:val="0"/>
      <w:marBottom w:val="0"/>
      <w:divBdr>
        <w:top w:val="none" w:sz="0" w:space="0" w:color="auto"/>
        <w:left w:val="none" w:sz="0" w:space="0" w:color="auto"/>
        <w:bottom w:val="none" w:sz="0" w:space="0" w:color="auto"/>
        <w:right w:val="none" w:sz="0" w:space="0" w:color="auto"/>
      </w:divBdr>
    </w:div>
    <w:div w:id="904492307">
      <w:bodyDiv w:val="1"/>
      <w:marLeft w:val="0"/>
      <w:marRight w:val="0"/>
      <w:marTop w:val="0"/>
      <w:marBottom w:val="0"/>
      <w:divBdr>
        <w:top w:val="none" w:sz="0" w:space="0" w:color="auto"/>
        <w:left w:val="none" w:sz="0" w:space="0" w:color="auto"/>
        <w:bottom w:val="none" w:sz="0" w:space="0" w:color="auto"/>
        <w:right w:val="none" w:sz="0" w:space="0" w:color="auto"/>
      </w:divBdr>
      <w:divsChild>
        <w:div w:id="1303585052">
          <w:marLeft w:val="0"/>
          <w:marRight w:val="0"/>
          <w:marTop w:val="0"/>
          <w:marBottom w:val="0"/>
          <w:divBdr>
            <w:top w:val="none" w:sz="0" w:space="0" w:color="auto"/>
            <w:left w:val="none" w:sz="0" w:space="0" w:color="auto"/>
            <w:bottom w:val="none" w:sz="0" w:space="0" w:color="auto"/>
            <w:right w:val="none" w:sz="0" w:space="0" w:color="auto"/>
          </w:divBdr>
        </w:div>
        <w:div w:id="984118283">
          <w:marLeft w:val="0"/>
          <w:marRight w:val="0"/>
          <w:marTop w:val="0"/>
          <w:marBottom w:val="0"/>
          <w:divBdr>
            <w:top w:val="none" w:sz="0" w:space="0" w:color="auto"/>
            <w:left w:val="none" w:sz="0" w:space="0" w:color="auto"/>
            <w:bottom w:val="none" w:sz="0" w:space="0" w:color="auto"/>
            <w:right w:val="none" w:sz="0" w:space="0" w:color="auto"/>
          </w:divBdr>
        </w:div>
        <w:div w:id="1638102831">
          <w:marLeft w:val="0"/>
          <w:marRight w:val="0"/>
          <w:marTop w:val="0"/>
          <w:marBottom w:val="0"/>
          <w:divBdr>
            <w:top w:val="none" w:sz="0" w:space="0" w:color="auto"/>
            <w:left w:val="none" w:sz="0" w:space="0" w:color="auto"/>
            <w:bottom w:val="none" w:sz="0" w:space="0" w:color="auto"/>
            <w:right w:val="none" w:sz="0" w:space="0" w:color="auto"/>
          </w:divBdr>
        </w:div>
        <w:div w:id="1813792649">
          <w:marLeft w:val="0"/>
          <w:marRight w:val="0"/>
          <w:marTop w:val="0"/>
          <w:marBottom w:val="0"/>
          <w:divBdr>
            <w:top w:val="none" w:sz="0" w:space="0" w:color="auto"/>
            <w:left w:val="none" w:sz="0" w:space="0" w:color="auto"/>
            <w:bottom w:val="none" w:sz="0" w:space="0" w:color="auto"/>
            <w:right w:val="none" w:sz="0" w:space="0" w:color="auto"/>
          </w:divBdr>
        </w:div>
        <w:div w:id="1801337899">
          <w:marLeft w:val="0"/>
          <w:marRight w:val="0"/>
          <w:marTop w:val="0"/>
          <w:marBottom w:val="0"/>
          <w:divBdr>
            <w:top w:val="none" w:sz="0" w:space="0" w:color="auto"/>
            <w:left w:val="none" w:sz="0" w:space="0" w:color="auto"/>
            <w:bottom w:val="none" w:sz="0" w:space="0" w:color="auto"/>
            <w:right w:val="none" w:sz="0" w:space="0" w:color="auto"/>
          </w:divBdr>
        </w:div>
        <w:div w:id="1204292749">
          <w:marLeft w:val="0"/>
          <w:marRight w:val="0"/>
          <w:marTop w:val="0"/>
          <w:marBottom w:val="0"/>
          <w:divBdr>
            <w:top w:val="none" w:sz="0" w:space="0" w:color="auto"/>
            <w:left w:val="none" w:sz="0" w:space="0" w:color="auto"/>
            <w:bottom w:val="none" w:sz="0" w:space="0" w:color="auto"/>
            <w:right w:val="none" w:sz="0" w:space="0" w:color="auto"/>
          </w:divBdr>
        </w:div>
        <w:div w:id="2074622462">
          <w:marLeft w:val="0"/>
          <w:marRight w:val="0"/>
          <w:marTop w:val="0"/>
          <w:marBottom w:val="0"/>
          <w:divBdr>
            <w:top w:val="none" w:sz="0" w:space="0" w:color="auto"/>
            <w:left w:val="none" w:sz="0" w:space="0" w:color="auto"/>
            <w:bottom w:val="none" w:sz="0" w:space="0" w:color="auto"/>
            <w:right w:val="none" w:sz="0" w:space="0" w:color="auto"/>
          </w:divBdr>
        </w:div>
        <w:div w:id="1290547961">
          <w:marLeft w:val="0"/>
          <w:marRight w:val="0"/>
          <w:marTop w:val="0"/>
          <w:marBottom w:val="0"/>
          <w:divBdr>
            <w:top w:val="none" w:sz="0" w:space="0" w:color="auto"/>
            <w:left w:val="none" w:sz="0" w:space="0" w:color="auto"/>
            <w:bottom w:val="none" w:sz="0" w:space="0" w:color="auto"/>
            <w:right w:val="none" w:sz="0" w:space="0" w:color="auto"/>
          </w:divBdr>
        </w:div>
        <w:div w:id="536813365">
          <w:marLeft w:val="0"/>
          <w:marRight w:val="0"/>
          <w:marTop w:val="0"/>
          <w:marBottom w:val="0"/>
          <w:divBdr>
            <w:top w:val="none" w:sz="0" w:space="0" w:color="auto"/>
            <w:left w:val="none" w:sz="0" w:space="0" w:color="auto"/>
            <w:bottom w:val="none" w:sz="0" w:space="0" w:color="auto"/>
            <w:right w:val="none" w:sz="0" w:space="0" w:color="auto"/>
          </w:divBdr>
        </w:div>
        <w:div w:id="1068066799">
          <w:marLeft w:val="0"/>
          <w:marRight w:val="0"/>
          <w:marTop w:val="0"/>
          <w:marBottom w:val="0"/>
          <w:divBdr>
            <w:top w:val="none" w:sz="0" w:space="0" w:color="auto"/>
            <w:left w:val="none" w:sz="0" w:space="0" w:color="auto"/>
            <w:bottom w:val="none" w:sz="0" w:space="0" w:color="auto"/>
            <w:right w:val="none" w:sz="0" w:space="0" w:color="auto"/>
          </w:divBdr>
        </w:div>
        <w:div w:id="1915889612">
          <w:marLeft w:val="0"/>
          <w:marRight w:val="0"/>
          <w:marTop w:val="0"/>
          <w:marBottom w:val="0"/>
          <w:divBdr>
            <w:top w:val="none" w:sz="0" w:space="0" w:color="auto"/>
            <w:left w:val="none" w:sz="0" w:space="0" w:color="auto"/>
            <w:bottom w:val="none" w:sz="0" w:space="0" w:color="auto"/>
            <w:right w:val="none" w:sz="0" w:space="0" w:color="auto"/>
          </w:divBdr>
        </w:div>
        <w:div w:id="1225336884">
          <w:marLeft w:val="0"/>
          <w:marRight w:val="0"/>
          <w:marTop w:val="0"/>
          <w:marBottom w:val="0"/>
          <w:divBdr>
            <w:top w:val="none" w:sz="0" w:space="0" w:color="auto"/>
            <w:left w:val="none" w:sz="0" w:space="0" w:color="auto"/>
            <w:bottom w:val="none" w:sz="0" w:space="0" w:color="auto"/>
            <w:right w:val="none" w:sz="0" w:space="0" w:color="auto"/>
          </w:divBdr>
        </w:div>
        <w:div w:id="1559634438">
          <w:marLeft w:val="0"/>
          <w:marRight w:val="0"/>
          <w:marTop w:val="0"/>
          <w:marBottom w:val="0"/>
          <w:divBdr>
            <w:top w:val="none" w:sz="0" w:space="0" w:color="auto"/>
            <w:left w:val="none" w:sz="0" w:space="0" w:color="auto"/>
            <w:bottom w:val="none" w:sz="0" w:space="0" w:color="auto"/>
            <w:right w:val="none" w:sz="0" w:space="0" w:color="auto"/>
          </w:divBdr>
        </w:div>
        <w:div w:id="1204174763">
          <w:marLeft w:val="0"/>
          <w:marRight w:val="0"/>
          <w:marTop w:val="0"/>
          <w:marBottom w:val="0"/>
          <w:divBdr>
            <w:top w:val="none" w:sz="0" w:space="0" w:color="auto"/>
            <w:left w:val="none" w:sz="0" w:space="0" w:color="auto"/>
            <w:bottom w:val="none" w:sz="0" w:space="0" w:color="auto"/>
            <w:right w:val="none" w:sz="0" w:space="0" w:color="auto"/>
          </w:divBdr>
        </w:div>
        <w:div w:id="660623987">
          <w:marLeft w:val="0"/>
          <w:marRight w:val="0"/>
          <w:marTop w:val="0"/>
          <w:marBottom w:val="0"/>
          <w:divBdr>
            <w:top w:val="none" w:sz="0" w:space="0" w:color="auto"/>
            <w:left w:val="none" w:sz="0" w:space="0" w:color="auto"/>
            <w:bottom w:val="none" w:sz="0" w:space="0" w:color="auto"/>
            <w:right w:val="none" w:sz="0" w:space="0" w:color="auto"/>
          </w:divBdr>
        </w:div>
      </w:divsChild>
    </w:div>
    <w:div w:id="912928190">
      <w:bodyDiv w:val="1"/>
      <w:marLeft w:val="0"/>
      <w:marRight w:val="0"/>
      <w:marTop w:val="0"/>
      <w:marBottom w:val="0"/>
      <w:divBdr>
        <w:top w:val="none" w:sz="0" w:space="0" w:color="auto"/>
        <w:left w:val="none" w:sz="0" w:space="0" w:color="auto"/>
        <w:bottom w:val="none" w:sz="0" w:space="0" w:color="auto"/>
        <w:right w:val="none" w:sz="0" w:space="0" w:color="auto"/>
      </w:divBdr>
    </w:div>
    <w:div w:id="955722316">
      <w:bodyDiv w:val="1"/>
      <w:marLeft w:val="0"/>
      <w:marRight w:val="0"/>
      <w:marTop w:val="0"/>
      <w:marBottom w:val="0"/>
      <w:divBdr>
        <w:top w:val="none" w:sz="0" w:space="0" w:color="auto"/>
        <w:left w:val="none" w:sz="0" w:space="0" w:color="auto"/>
        <w:bottom w:val="none" w:sz="0" w:space="0" w:color="auto"/>
        <w:right w:val="none" w:sz="0" w:space="0" w:color="auto"/>
      </w:divBdr>
    </w:div>
    <w:div w:id="981036330">
      <w:bodyDiv w:val="1"/>
      <w:marLeft w:val="0"/>
      <w:marRight w:val="0"/>
      <w:marTop w:val="0"/>
      <w:marBottom w:val="0"/>
      <w:divBdr>
        <w:top w:val="none" w:sz="0" w:space="0" w:color="auto"/>
        <w:left w:val="none" w:sz="0" w:space="0" w:color="auto"/>
        <w:bottom w:val="none" w:sz="0" w:space="0" w:color="auto"/>
        <w:right w:val="none" w:sz="0" w:space="0" w:color="auto"/>
      </w:divBdr>
    </w:div>
    <w:div w:id="983967717">
      <w:bodyDiv w:val="1"/>
      <w:marLeft w:val="0"/>
      <w:marRight w:val="0"/>
      <w:marTop w:val="0"/>
      <w:marBottom w:val="0"/>
      <w:divBdr>
        <w:top w:val="none" w:sz="0" w:space="0" w:color="auto"/>
        <w:left w:val="none" w:sz="0" w:space="0" w:color="auto"/>
        <w:bottom w:val="none" w:sz="0" w:space="0" w:color="auto"/>
        <w:right w:val="none" w:sz="0" w:space="0" w:color="auto"/>
      </w:divBdr>
    </w:div>
    <w:div w:id="1029723186">
      <w:bodyDiv w:val="1"/>
      <w:marLeft w:val="0"/>
      <w:marRight w:val="0"/>
      <w:marTop w:val="0"/>
      <w:marBottom w:val="0"/>
      <w:divBdr>
        <w:top w:val="none" w:sz="0" w:space="0" w:color="auto"/>
        <w:left w:val="none" w:sz="0" w:space="0" w:color="auto"/>
        <w:bottom w:val="none" w:sz="0" w:space="0" w:color="auto"/>
        <w:right w:val="none" w:sz="0" w:space="0" w:color="auto"/>
      </w:divBdr>
    </w:div>
    <w:div w:id="1033186500">
      <w:bodyDiv w:val="1"/>
      <w:marLeft w:val="0"/>
      <w:marRight w:val="0"/>
      <w:marTop w:val="0"/>
      <w:marBottom w:val="0"/>
      <w:divBdr>
        <w:top w:val="none" w:sz="0" w:space="0" w:color="auto"/>
        <w:left w:val="none" w:sz="0" w:space="0" w:color="auto"/>
        <w:bottom w:val="none" w:sz="0" w:space="0" w:color="auto"/>
        <w:right w:val="none" w:sz="0" w:space="0" w:color="auto"/>
      </w:divBdr>
    </w:div>
    <w:div w:id="1039361640">
      <w:bodyDiv w:val="1"/>
      <w:marLeft w:val="0"/>
      <w:marRight w:val="0"/>
      <w:marTop w:val="0"/>
      <w:marBottom w:val="0"/>
      <w:divBdr>
        <w:top w:val="none" w:sz="0" w:space="0" w:color="auto"/>
        <w:left w:val="none" w:sz="0" w:space="0" w:color="auto"/>
        <w:bottom w:val="none" w:sz="0" w:space="0" w:color="auto"/>
        <w:right w:val="none" w:sz="0" w:space="0" w:color="auto"/>
      </w:divBdr>
    </w:div>
    <w:div w:id="1044255683">
      <w:bodyDiv w:val="1"/>
      <w:marLeft w:val="0"/>
      <w:marRight w:val="0"/>
      <w:marTop w:val="0"/>
      <w:marBottom w:val="0"/>
      <w:divBdr>
        <w:top w:val="none" w:sz="0" w:space="0" w:color="auto"/>
        <w:left w:val="none" w:sz="0" w:space="0" w:color="auto"/>
        <w:bottom w:val="none" w:sz="0" w:space="0" w:color="auto"/>
        <w:right w:val="none" w:sz="0" w:space="0" w:color="auto"/>
      </w:divBdr>
    </w:div>
    <w:div w:id="1049959925">
      <w:bodyDiv w:val="1"/>
      <w:marLeft w:val="0"/>
      <w:marRight w:val="0"/>
      <w:marTop w:val="0"/>
      <w:marBottom w:val="0"/>
      <w:divBdr>
        <w:top w:val="none" w:sz="0" w:space="0" w:color="auto"/>
        <w:left w:val="none" w:sz="0" w:space="0" w:color="auto"/>
        <w:bottom w:val="none" w:sz="0" w:space="0" w:color="auto"/>
        <w:right w:val="none" w:sz="0" w:space="0" w:color="auto"/>
      </w:divBdr>
    </w:div>
    <w:div w:id="1075469518">
      <w:bodyDiv w:val="1"/>
      <w:marLeft w:val="0"/>
      <w:marRight w:val="0"/>
      <w:marTop w:val="0"/>
      <w:marBottom w:val="0"/>
      <w:divBdr>
        <w:top w:val="none" w:sz="0" w:space="0" w:color="auto"/>
        <w:left w:val="none" w:sz="0" w:space="0" w:color="auto"/>
        <w:bottom w:val="none" w:sz="0" w:space="0" w:color="auto"/>
        <w:right w:val="none" w:sz="0" w:space="0" w:color="auto"/>
      </w:divBdr>
    </w:div>
    <w:div w:id="1076782593">
      <w:bodyDiv w:val="1"/>
      <w:marLeft w:val="0"/>
      <w:marRight w:val="0"/>
      <w:marTop w:val="0"/>
      <w:marBottom w:val="0"/>
      <w:divBdr>
        <w:top w:val="none" w:sz="0" w:space="0" w:color="auto"/>
        <w:left w:val="none" w:sz="0" w:space="0" w:color="auto"/>
        <w:bottom w:val="none" w:sz="0" w:space="0" w:color="auto"/>
        <w:right w:val="none" w:sz="0" w:space="0" w:color="auto"/>
      </w:divBdr>
    </w:div>
    <w:div w:id="1095399871">
      <w:bodyDiv w:val="1"/>
      <w:marLeft w:val="0"/>
      <w:marRight w:val="0"/>
      <w:marTop w:val="0"/>
      <w:marBottom w:val="0"/>
      <w:divBdr>
        <w:top w:val="none" w:sz="0" w:space="0" w:color="auto"/>
        <w:left w:val="none" w:sz="0" w:space="0" w:color="auto"/>
        <w:bottom w:val="none" w:sz="0" w:space="0" w:color="auto"/>
        <w:right w:val="none" w:sz="0" w:space="0" w:color="auto"/>
      </w:divBdr>
      <w:divsChild>
        <w:div w:id="64374151">
          <w:marLeft w:val="0"/>
          <w:marRight w:val="0"/>
          <w:marTop w:val="0"/>
          <w:marBottom w:val="0"/>
          <w:divBdr>
            <w:top w:val="none" w:sz="0" w:space="0" w:color="auto"/>
            <w:left w:val="none" w:sz="0" w:space="0" w:color="auto"/>
            <w:bottom w:val="none" w:sz="0" w:space="0" w:color="auto"/>
            <w:right w:val="none" w:sz="0" w:space="0" w:color="auto"/>
          </w:divBdr>
        </w:div>
        <w:div w:id="1561361802">
          <w:marLeft w:val="0"/>
          <w:marRight w:val="0"/>
          <w:marTop w:val="0"/>
          <w:marBottom w:val="0"/>
          <w:divBdr>
            <w:top w:val="none" w:sz="0" w:space="0" w:color="auto"/>
            <w:left w:val="none" w:sz="0" w:space="0" w:color="auto"/>
            <w:bottom w:val="none" w:sz="0" w:space="0" w:color="auto"/>
            <w:right w:val="none" w:sz="0" w:space="0" w:color="auto"/>
          </w:divBdr>
        </w:div>
      </w:divsChild>
    </w:div>
    <w:div w:id="1098066816">
      <w:bodyDiv w:val="1"/>
      <w:marLeft w:val="0"/>
      <w:marRight w:val="0"/>
      <w:marTop w:val="0"/>
      <w:marBottom w:val="0"/>
      <w:divBdr>
        <w:top w:val="none" w:sz="0" w:space="0" w:color="auto"/>
        <w:left w:val="none" w:sz="0" w:space="0" w:color="auto"/>
        <w:bottom w:val="none" w:sz="0" w:space="0" w:color="auto"/>
        <w:right w:val="none" w:sz="0" w:space="0" w:color="auto"/>
      </w:divBdr>
    </w:div>
    <w:div w:id="1145588060">
      <w:bodyDiv w:val="1"/>
      <w:marLeft w:val="0"/>
      <w:marRight w:val="0"/>
      <w:marTop w:val="0"/>
      <w:marBottom w:val="0"/>
      <w:divBdr>
        <w:top w:val="none" w:sz="0" w:space="0" w:color="auto"/>
        <w:left w:val="none" w:sz="0" w:space="0" w:color="auto"/>
        <w:bottom w:val="none" w:sz="0" w:space="0" w:color="auto"/>
        <w:right w:val="none" w:sz="0" w:space="0" w:color="auto"/>
      </w:divBdr>
    </w:div>
    <w:div w:id="1170875460">
      <w:bodyDiv w:val="1"/>
      <w:marLeft w:val="0"/>
      <w:marRight w:val="0"/>
      <w:marTop w:val="0"/>
      <w:marBottom w:val="0"/>
      <w:divBdr>
        <w:top w:val="none" w:sz="0" w:space="0" w:color="auto"/>
        <w:left w:val="none" w:sz="0" w:space="0" w:color="auto"/>
        <w:bottom w:val="none" w:sz="0" w:space="0" w:color="auto"/>
        <w:right w:val="none" w:sz="0" w:space="0" w:color="auto"/>
      </w:divBdr>
    </w:div>
    <w:div w:id="1171020434">
      <w:bodyDiv w:val="1"/>
      <w:marLeft w:val="0"/>
      <w:marRight w:val="0"/>
      <w:marTop w:val="0"/>
      <w:marBottom w:val="0"/>
      <w:divBdr>
        <w:top w:val="none" w:sz="0" w:space="0" w:color="auto"/>
        <w:left w:val="none" w:sz="0" w:space="0" w:color="auto"/>
        <w:bottom w:val="none" w:sz="0" w:space="0" w:color="auto"/>
        <w:right w:val="none" w:sz="0" w:space="0" w:color="auto"/>
      </w:divBdr>
    </w:div>
    <w:div w:id="1185899732">
      <w:bodyDiv w:val="1"/>
      <w:marLeft w:val="0"/>
      <w:marRight w:val="0"/>
      <w:marTop w:val="0"/>
      <w:marBottom w:val="0"/>
      <w:divBdr>
        <w:top w:val="none" w:sz="0" w:space="0" w:color="auto"/>
        <w:left w:val="none" w:sz="0" w:space="0" w:color="auto"/>
        <w:bottom w:val="none" w:sz="0" w:space="0" w:color="auto"/>
        <w:right w:val="none" w:sz="0" w:space="0" w:color="auto"/>
      </w:divBdr>
      <w:divsChild>
        <w:div w:id="1002969673">
          <w:marLeft w:val="0"/>
          <w:marRight w:val="0"/>
          <w:marTop w:val="0"/>
          <w:marBottom w:val="0"/>
          <w:divBdr>
            <w:top w:val="none" w:sz="0" w:space="0" w:color="auto"/>
            <w:left w:val="none" w:sz="0" w:space="0" w:color="auto"/>
            <w:bottom w:val="none" w:sz="0" w:space="0" w:color="auto"/>
            <w:right w:val="none" w:sz="0" w:space="0" w:color="auto"/>
          </w:divBdr>
        </w:div>
        <w:div w:id="2126580135">
          <w:marLeft w:val="0"/>
          <w:marRight w:val="0"/>
          <w:marTop w:val="0"/>
          <w:marBottom w:val="0"/>
          <w:divBdr>
            <w:top w:val="none" w:sz="0" w:space="0" w:color="auto"/>
            <w:left w:val="none" w:sz="0" w:space="0" w:color="auto"/>
            <w:bottom w:val="none" w:sz="0" w:space="0" w:color="auto"/>
            <w:right w:val="none" w:sz="0" w:space="0" w:color="auto"/>
          </w:divBdr>
        </w:div>
      </w:divsChild>
    </w:div>
    <w:div w:id="1221599557">
      <w:bodyDiv w:val="1"/>
      <w:marLeft w:val="0"/>
      <w:marRight w:val="0"/>
      <w:marTop w:val="0"/>
      <w:marBottom w:val="0"/>
      <w:divBdr>
        <w:top w:val="none" w:sz="0" w:space="0" w:color="auto"/>
        <w:left w:val="none" w:sz="0" w:space="0" w:color="auto"/>
        <w:bottom w:val="none" w:sz="0" w:space="0" w:color="auto"/>
        <w:right w:val="none" w:sz="0" w:space="0" w:color="auto"/>
      </w:divBdr>
    </w:div>
    <w:div w:id="1263030528">
      <w:bodyDiv w:val="1"/>
      <w:marLeft w:val="0"/>
      <w:marRight w:val="0"/>
      <w:marTop w:val="0"/>
      <w:marBottom w:val="0"/>
      <w:divBdr>
        <w:top w:val="none" w:sz="0" w:space="0" w:color="auto"/>
        <w:left w:val="none" w:sz="0" w:space="0" w:color="auto"/>
        <w:bottom w:val="none" w:sz="0" w:space="0" w:color="auto"/>
        <w:right w:val="none" w:sz="0" w:space="0" w:color="auto"/>
      </w:divBdr>
    </w:div>
    <w:div w:id="1375545113">
      <w:bodyDiv w:val="1"/>
      <w:marLeft w:val="0"/>
      <w:marRight w:val="0"/>
      <w:marTop w:val="0"/>
      <w:marBottom w:val="0"/>
      <w:divBdr>
        <w:top w:val="none" w:sz="0" w:space="0" w:color="auto"/>
        <w:left w:val="none" w:sz="0" w:space="0" w:color="auto"/>
        <w:bottom w:val="none" w:sz="0" w:space="0" w:color="auto"/>
        <w:right w:val="none" w:sz="0" w:space="0" w:color="auto"/>
      </w:divBdr>
    </w:div>
    <w:div w:id="1491094738">
      <w:bodyDiv w:val="1"/>
      <w:marLeft w:val="0"/>
      <w:marRight w:val="0"/>
      <w:marTop w:val="0"/>
      <w:marBottom w:val="0"/>
      <w:divBdr>
        <w:top w:val="none" w:sz="0" w:space="0" w:color="auto"/>
        <w:left w:val="none" w:sz="0" w:space="0" w:color="auto"/>
        <w:bottom w:val="none" w:sz="0" w:space="0" w:color="auto"/>
        <w:right w:val="none" w:sz="0" w:space="0" w:color="auto"/>
      </w:divBdr>
    </w:div>
    <w:div w:id="1515924243">
      <w:bodyDiv w:val="1"/>
      <w:marLeft w:val="0"/>
      <w:marRight w:val="0"/>
      <w:marTop w:val="0"/>
      <w:marBottom w:val="0"/>
      <w:divBdr>
        <w:top w:val="none" w:sz="0" w:space="0" w:color="auto"/>
        <w:left w:val="none" w:sz="0" w:space="0" w:color="auto"/>
        <w:bottom w:val="none" w:sz="0" w:space="0" w:color="auto"/>
        <w:right w:val="none" w:sz="0" w:space="0" w:color="auto"/>
      </w:divBdr>
    </w:div>
    <w:div w:id="1530069583">
      <w:bodyDiv w:val="1"/>
      <w:marLeft w:val="0"/>
      <w:marRight w:val="0"/>
      <w:marTop w:val="0"/>
      <w:marBottom w:val="0"/>
      <w:divBdr>
        <w:top w:val="none" w:sz="0" w:space="0" w:color="auto"/>
        <w:left w:val="none" w:sz="0" w:space="0" w:color="auto"/>
        <w:bottom w:val="none" w:sz="0" w:space="0" w:color="auto"/>
        <w:right w:val="none" w:sz="0" w:space="0" w:color="auto"/>
      </w:divBdr>
      <w:divsChild>
        <w:div w:id="580480556">
          <w:marLeft w:val="0"/>
          <w:marRight w:val="0"/>
          <w:marTop w:val="0"/>
          <w:marBottom w:val="0"/>
          <w:divBdr>
            <w:top w:val="none" w:sz="0" w:space="0" w:color="auto"/>
            <w:left w:val="none" w:sz="0" w:space="0" w:color="auto"/>
            <w:bottom w:val="none" w:sz="0" w:space="0" w:color="auto"/>
            <w:right w:val="none" w:sz="0" w:space="0" w:color="auto"/>
          </w:divBdr>
        </w:div>
        <w:div w:id="1207640118">
          <w:marLeft w:val="0"/>
          <w:marRight w:val="0"/>
          <w:marTop w:val="0"/>
          <w:marBottom w:val="0"/>
          <w:divBdr>
            <w:top w:val="none" w:sz="0" w:space="0" w:color="auto"/>
            <w:left w:val="none" w:sz="0" w:space="0" w:color="auto"/>
            <w:bottom w:val="none" w:sz="0" w:space="0" w:color="auto"/>
            <w:right w:val="none" w:sz="0" w:space="0" w:color="auto"/>
          </w:divBdr>
        </w:div>
        <w:div w:id="1531382017">
          <w:marLeft w:val="0"/>
          <w:marRight w:val="0"/>
          <w:marTop w:val="0"/>
          <w:marBottom w:val="0"/>
          <w:divBdr>
            <w:top w:val="none" w:sz="0" w:space="0" w:color="auto"/>
            <w:left w:val="none" w:sz="0" w:space="0" w:color="auto"/>
            <w:bottom w:val="none" w:sz="0" w:space="0" w:color="auto"/>
            <w:right w:val="none" w:sz="0" w:space="0" w:color="auto"/>
          </w:divBdr>
        </w:div>
        <w:div w:id="1761174274">
          <w:marLeft w:val="0"/>
          <w:marRight w:val="0"/>
          <w:marTop w:val="0"/>
          <w:marBottom w:val="0"/>
          <w:divBdr>
            <w:top w:val="none" w:sz="0" w:space="0" w:color="auto"/>
            <w:left w:val="none" w:sz="0" w:space="0" w:color="auto"/>
            <w:bottom w:val="none" w:sz="0" w:space="0" w:color="auto"/>
            <w:right w:val="none" w:sz="0" w:space="0" w:color="auto"/>
          </w:divBdr>
        </w:div>
        <w:div w:id="1865166143">
          <w:marLeft w:val="0"/>
          <w:marRight w:val="0"/>
          <w:marTop w:val="0"/>
          <w:marBottom w:val="0"/>
          <w:divBdr>
            <w:top w:val="none" w:sz="0" w:space="0" w:color="auto"/>
            <w:left w:val="none" w:sz="0" w:space="0" w:color="auto"/>
            <w:bottom w:val="none" w:sz="0" w:space="0" w:color="auto"/>
            <w:right w:val="none" w:sz="0" w:space="0" w:color="auto"/>
          </w:divBdr>
        </w:div>
        <w:div w:id="1514109315">
          <w:marLeft w:val="0"/>
          <w:marRight w:val="0"/>
          <w:marTop w:val="0"/>
          <w:marBottom w:val="0"/>
          <w:divBdr>
            <w:top w:val="none" w:sz="0" w:space="0" w:color="auto"/>
            <w:left w:val="none" w:sz="0" w:space="0" w:color="auto"/>
            <w:bottom w:val="none" w:sz="0" w:space="0" w:color="auto"/>
            <w:right w:val="none" w:sz="0" w:space="0" w:color="auto"/>
          </w:divBdr>
        </w:div>
        <w:div w:id="1142844107">
          <w:marLeft w:val="0"/>
          <w:marRight w:val="0"/>
          <w:marTop w:val="0"/>
          <w:marBottom w:val="0"/>
          <w:divBdr>
            <w:top w:val="none" w:sz="0" w:space="0" w:color="auto"/>
            <w:left w:val="none" w:sz="0" w:space="0" w:color="auto"/>
            <w:bottom w:val="none" w:sz="0" w:space="0" w:color="auto"/>
            <w:right w:val="none" w:sz="0" w:space="0" w:color="auto"/>
          </w:divBdr>
        </w:div>
        <w:div w:id="538588715">
          <w:marLeft w:val="0"/>
          <w:marRight w:val="0"/>
          <w:marTop w:val="0"/>
          <w:marBottom w:val="0"/>
          <w:divBdr>
            <w:top w:val="none" w:sz="0" w:space="0" w:color="auto"/>
            <w:left w:val="none" w:sz="0" w:space="0" w:color="auto"/>
            <w:bottom w:val="none" w:sz="0" w:space="0" w:color="auto"/>
            <w:right w:val="none" w:sz="0" w:space="0" w:color="auto"/>
          </w:divBdr>
        </w:div>
        <w:div w:id="538783991">
          <w:marLeft w:val="0"/>
          <w:marRight w:val="0"/>
          <w:marTop w:val="0"/>
          <w:marBottom w:val="0"/>
          <w:divBdr>
            <w:top w:val="none" w:sz="0" w:space="0" w:color="auto"/>
            <w:left w:val="none" w:sz="0" w:space="0" w:color="auto"/>
            <w:bottom w:val="none" w:sz="0" w:space="0" w:color="auto"/>
            <w:right w:val="none" w:sz="0" w:space="0" w:color="auto"/>
          </w:divBdr>
        </w:div>
        <w:div w:id="107287355">
          <w:marLeft w:val="0"/>
          <w:marRight w:val="0"/>
          <w:marTop w:val="0"/>
          <w:marBottom w:val="0"/>
          <w:divBdr>
            <w:top w:val="none" w:sz="0" w:space="0" w:color="auto"/>
            <w:left w:val="none" w:sz="0" w:space="0" w:color="auto"/>
            <w:bottom w:val="none" w:sz="0" w:space="0" w:color="auto"/>
            <w:right w:val="none" w:sz="0" w:space="0" w:color="auto"/>
          </w:divBdr>
        </w:div>
        <w:div w:id="1130057595">
          <w:marLeft w:val="0"/>
          <w:marRight w:val="0"/>
          <w:marTop w:val="0"/>
          <w:marBottom w:val="0"/>
          <w:divBdr>
            <w:top w:val="none" w:sz="0" w:space="0" w:color="auto"/>
            <w:left w:val="none" w:sz="0" w:space="0" w:color="auto"/>
            <w:bottom w:val="none" w:sz="0" w:space="0" w:color="auto"/>
            <w:right w:val="none" w:sz="0" w:space="0" w:color="auto"/>
          </w:divBdr>
        </w:div>
        <w:div w:id="1260334105">
          <w:marLeft w:val="0"/>
          <w:marRight w:val="0"/>
          <w:marTop w:val="0"/>
          <w:marBottom w:val="0"/>
          <w:divBdr>
            <w:top w:val="none" w:sz="0" w:space="0" w:color="auto"/>
            <w:left w:val="none" w:sz="0" w:space="0" w:color="auto"/>
            <w:bottom w:val="none" w:sz="0" w:space="0" w:color="auto"/>
            <w:right w:val="none" w:sz="0" w:space="0" w:color="auto"/>
          </w:divBdr>
        </w:div>
      </w:divsChild>
    </w:div>
    <w:div w:id="1544294180">
      <w:bodyDiv w:val="1"/>
      <w:marLeft w:val="0"/>
      <w:marRight w:val="0"/>
      <w:marTop w:val="0"/>
      <w:marBottom w:val="0"/>
      <w:divBdr>
        <w:top w:val="none" w:sz="0" w:space="0" w:color="auto"/>
        <w:left w:val="none" w:sz="0" w:space="0" w:color="auto"/>
        <w:bottom w:val="none" w:sz="0" w:space="0" w:color="auto"/>
        <w:right w:val="none" w:sz="0" w:space="0" w:color="auto"/>
      </w:divBdr>
    </w:div>
    <w:div w:id="1581058928">
      <w:bodyDiv w:val="1"/>
      <w:marLeft w:val="0"/>
      <w:marRight w:val="0"/>
      <w:marTop w:val="0"/>
      <w:marBottom w:val="0"/>
      <w:divBdr>
        <w:top w:val="none" w:sz="0" w:space="0" w:color="auto"/>
        <w:left w:val="none" w:sz="0" w:space="0" w:color="auto"/>
        <w:bottom w:val="none" w:sz="0" w:space="0" w:color="auto"/>
        <w:right w:val="none" w:sz="0" w:space="0" w:color="auto"/>
      </w:divBdr>
    </w:div>
    <w:div w:id="1590500323">
      <w:bodyDiv w:val="1"/>
      <w:marLeft w:val="0"/>
      <w:marRight w:val="0"/>
      <w:marTop w:val="0"/>
      <w:marBottom w:val="0"/>
      <w:divBdr>
        <w:top w:val="none" w:sz="0" w:space="0" w:color="auto"/>
        <w:left w:val="none" w:sz="0" w:space="0" w:color="auto"/>
        <w:bottom w:val="none" w:sz="0" w:space="0" w:color="auto"/>
        <w:right w:val="none" w:sz="0" w:space="0" w:color="auto"/>
      </w:divBdr>
    </w:div>
    <w:div w:id="1670405899">
      <w:bodyDiv w:val="1"/>
      <w:marLeft w:val="0"/>
      <w:marRight w:val="0"/>
      <w:marTop w:val="0"/>
      <w:marBottom w:val="0"/>
      <w:divBdr>
        <w:top w:val="none" w:sz="0" w:space="0" w:color="auto"/>
        <w:left w:val="none" w:sz="0" w:space="0" w:color="auto"/>
        <w:bottom w:val="none" w:sz="0" w:space="0" w:color="auto"/>
        <w:right w:val="none" w:sz="0" w:space="0" w:color="auto"/>
      </w:divBdr>
    </w:div>
    <w:div w:id="1704164305">
      <w:bodyDiv w:val="1"/>
      <w:marLeft w:val="0"/>
      <w:marRight w:val="0"/>
      <w:marTop w:val="0"/>
      <w:marBottom w:val="0"/>
      <w:divBdr>
        <w:top w:val="none" w:sz="0" w:space="0" w:color="auto"/>
        <w:left w:val="none" w:sz="0" w:space="0" w:color="auto"/>
        <w:bottom w:val="none" w:sz="0" w:space="0" w:color="auto"/>
        <w:right w:val="none" w:sz="0" w:space="0" w:color="auto"/>
      </w:divBdr>
    </w:div>
    <w:div w:id="1715538054">
      <w:bodyDiv w:val="1"/>
      <w:marLeft w:val="0"/>
      <w:marRight w:val="0"/>
      <w:marTop w:val="0"/>
      <w:marBottom w:val="0"/>
      <w:divBdr>
        <w:top w:val="none" w:sz="0" w:space="0" w:color="auto"/>
        <w:left w:val="none" w:sz="0" w:space="0" w:color="auto"/>
        <w:bottom w:val="none" w:sz="0" w:space="0" w:color="auto"/>
        <w:right w:val="none" w:sz="0" w:space="0" w:color="auto"/>
      </w:divBdr>
    </w:div>
    <w:div w:id="1788043322">
      <w:bodyDiv w:val="1"/>
      <w:marLeft w:val="0"/>
      <w:marRight w:val="0"/>
      <w:marTop w:val="0"/>
      <w:marBottom w:val="0"/>
      <w:divBdr>
        <w:top w:val="none" w:sz="0" w:space="0" w:color="auto"/>
        <w:left w:val="none" w:sz="0" w:space="0" w:color="auto"/>
        <w:bottom w:val="none" w:sz="0" w:space="0" w:color="auto"/>
        <w:right w:val="none" w:sz="0" w:space="0" w:color="auto"/>
      </w:divBdr>
    </w:div>
    <w:div w:id="1788309181">
      <w:bodyDiv w:val="1"/>
      <w:marLeft w:val="0"/>
      <w:marRight w:val="0"/>
      <w:marTop w:val="0"/>
      <w:marBottom w:val="0"/>
      <w:divBdr>
        <w:top w:val="none" w:sz="0" w:space="0" w:color="auto"/>
        <w:left w:val="none" w:sz="0" w:space="0" w:color="auto"/>
        <w:bottom w:val="none" w:sz="0" w:space="0" w:color="auto"/>
        <w:right w:val="none" w:sz="0" w:space="0" w:color="auto"/>
      </w:divBdr>
    </w:div>
    <w:div w:id="1873493702">
      <w:bodyDiv w:val="1"/>
      <w:marLeft w:val="0"/>
      <w:marRight w:val="0"/>
      <w:marTop w:val="0"/>
      <w:marBottom w:val="0"/>
      <w:divBdr>
        <w:top w:val="none" w:sz="0" w:space="0" w:color="auto"/>
        <w:left w:val="none" w:sz="0" w:space="0" w:color="auto"/>
        <w:bottom w:val="none" w:sz="0" w:space="0" w:color="auto"/>
        <w:right w:val="none" w:sz="0" w:space="0" w:color="auto"/>
      </w:divBdr>
    </w:div>
    <w:div w:id="1902709479">
      <w:bodyDiv w:val="1"/>
      <w:marLeft w:val="0"/>
      <w:marRight w:val="0"/>
      <w:marTop w:val="0"/>
      <w:marBottom w:val="0"/>
      <w:divBdr>
        <w:top w:val="none" w:sz="0" w:space="0" w:color="auto"/>
        <w:left w:val="none" w:sz="0" w:space="0" w:color="auto"/>
        <w:bottom w:val="none" w:sz="0" w:space="0" w:color="auto"/>
        <w:right w:val="none" w:sz="0" w:space="0" w:color="auto"/>
      </w:divBdr>
    </w:div>
    <w:div w:id="1942494023">
      <w:bodyDiv w:val="1"/>
      <w:marLeft w:val="0"/>
      <w:marRight w:val="0"/>
      <w:marTop w:val="0"/>
      <w:marBottom w:val="0"/>
      <w:divBdr>
        <w:top w:val="none" w:sz="0" w:space="0" w:color="auto"/>
        <w:left w:val="none" w:sz="0" w:space="0" w:color="auto"/>
        <w:bottom w:val="none" w:sz="0" w:space="0" w:color="auto"/>
        <w:right w:val="none" w:sz="0" w:space="0" w:color="auto"/>
      </w:divBdr>
      <w:divsChild>
        <w:div w:id="842431486">
          <w:marLeft w:val="0"/>
          <w:marRight w:val="0"/>
          <w:marTop w:val="0"/>
          <w:marBottom w:val="0"/>
          <w:divBdr>
            <w:top w:val="none" w:sz="0" w:space="0" w:color="auto"/>
            <w:left w:val="none" w:sz="0" w:space="0" w:color="auto"/>
            <w:bottom w:val="none" w:sz="0" w:space="0" w:color="auto"/>
            <w:right w:val="none" w:sz="0" w:space="0" w:color="auto"/>
          </w:divBdr>
        </w:div>
        <w:div w:id="1777091912">
          <w:marLeft w:val="0"/>
          <w:marRight w:val="0"/>
          <w:marTop w:val="0"/>
          <w:marBottom w:val="0"/>
          <w:divBdr>
            <w:top w:val="none" w:sz="0" w:space="0" w:color="auto"/>
            <w:left w:val="none" w:sz="0" w:space="0" w:color="auto"/>
            <w:bottom w:val="none" w:sz="0" w:space="0" w:color="auto"/>
            <w:right w:val="none" w:sz="0" w:space="0" w:color="auto"/>
          </w:divBdr>
        </w:div>
      </w:divsChild>
    </w:div>
    <w:div w:id="2012366063">
      <w:bodyDiv w:val="1"/>
      <w:marLeft w:val="0"/>
      <w:marRight w:val="0"/>
      <w:marTop w:val="0"/>
      <w:marBottom w:val="0"/>
      <w:divBdr>
        <w:top w:val="none" w:sz="0" w:space="0" w:color="auto"/>
        <w:left w:val="none" w:sz="0" w:space="0" w:color="auto"/>
        <w:bottom w:val="none" w:sz="0" w:space="0" w:color="auto"/>
        <w:right w:val="none" w:sz="0" w:space="0" w:color="auto"/>
      </w:divBdr>
      <w:divsChild>
        <w:div w:id="1769615587">
          <w:marLeft w:val="0"/>
          <w:marRight w:val="0"/>
          <w:marTop w:val="0"/>
          <w:marBottom w:val="0"/>
          <w:divBdr>
            <w:top w:val="none" w:sz="0" w:space="0" w:color="auto"/>
            <w:left w:val="none" w:sz="0" w:space="0" w:color="auto"/>
            <w:bottom w:val="none" w:sz="0" w:space="0" w:color="auto"/>
            <w:right w:val="none" w:sz="0" w:space="0" w:color="auto"/>
          </w:divBdr>
        </w:div>
        <w:div w:id="218441010">
          <w:marLeft w:val="0"/>
          <w:marRight w:val="0"/>
          <w:marTop w:val="0"/>
          <w:marBottom w:val="0"/>
          <w:divBdr>
            <w:top w:val="none" w:sz="0" w:space="0" w:color="auto"/>
            <w:left w:val="none" w:sz="0" w:space="0" w:color="auto"/>
            <w:bottom w:val="none" w:sz="0" w:space="0" w:color="auto"/>
            <w:right w:val="none" w:sz="0" w:space="0" w:color="auto"/>
          </w:divBdr>
        </w:div>
        <w:div w:id="248120695">
          <w:marLeft w:val="0"/>
          <w:marRight w:val="0"/>
          <w:marTop w:val="0"/>
          <w:marBottom w:val="0"/>
          <w:divBdr>
            <w:top w:val="none" w:sz="0" w:space="0" w:color="auto"/>
            <w:left w:val="none" w:sz="0" w:space="0" w:color="auto"/>
            <w:bottom w:val="none" w:sz="0" w:space="0" w:color="auto"/>
            <w:right w:val="none" w:sz="0" w:space="0" w:color="auto"/>
          </w:divBdr>
        </w:div>
        <w:div w:id="1044409554">
          <w:marLeft w:val="0"/>
          <w:marRight w:val="0"/>
          <w:marTop w:val="0"/>
          <w:marBottom w:val="0"/>
          <w:divBdr>
            <w:top w:val="none" w:sz="0" w:space="0" w:color="auto"/>
            <w:left w:val="none" w:sz="0" w:space="0" w:color="auto"/>
            <w:bottom w:val="none" w:sz="0" w:space="0" w:color="auto"/>
            <w:right w:val="none" w:sz="0" w:space="0" w:color="auto"/>
          </w:divBdr>
        </w:div>
        <w:div w:id="1651061821">
          <w:marLeft w:val="0"/>
          <w:marRight w:val="0"/>
          <w:marTop w:val="0"/>
          <w:marBottom w:val="0"/>
          <w:divBdr>
            <w:top w:val="none" w:sz="0" w:space="0" w:color="auto"/>
            <w:left w:val="none" w:sz="0" w:space="0" w:color="auto"/>
            <w:bottom w:val="none" w:sz="0" w:space="0" w:color="auto"/>
            <w:right w:val="none" w:sz="0" w:space="0" w:color="auto"/>
          </w:divBdr>
        </w:div>
        <w:div w:id="534736801">
          <w:marLeft w:val="0"/>
          <w:marRight w:val="0"/>
          <w:marTop w:val="0"/>
          <w:marBottom w:val="0"/>
          <w:divBdr>
            <w:top w:val="none" w:sz="0" w:space="0" w:color="auto"/>
            <w:left w:val="none" w:sz="0" w:space="0" w:color="auto"/>
            <w:bottom w:val="none" w:sz="0" w:space="0" w:color="auto"/>
            <w:right w:val="none" w:sz="0" w:space="0" w:color="auto"/>
          </w:divBdr>
        </w:div>
        <w:div w:id="712849717">
          <w:marLeft w:val="0"/>
          <w:marRight w:val="0"/>
          <w:marTop w:val="0"/>
          <w:marBottom w:val="0"/>
          <w:divBdr>
            <w:top w:val="none" w:sz="0" w:space="0" w:color="auto"/>
            <w:left w:val="none" w:sz="0" w:space="0" w:color="auto"/>
            <w:bottom w:val="none" w:sz="0" w:space="0" w:color="auto"/>
            <w:right w:val="none" w:sz="0" w:space="0" w:color="auto"/>
          </w:divBdr>
        </w:div>
        <w:div w:id="785537452">
          <w:marLeft w:val="0"/>
          <w:marRight w:val="0"/>
          <w:marTop w:val="0"/>
          <w:marBottom w:val="0"/>
          <w:divBdr>
            <w:top w:val="none" w:sz="0" w:space="0" w:color="auto"/>
            <w:left w:val="none" w:sz="0" w:space="0" w:color="auto"/>
            <w:bottom w:val="none" w:sz="0" w:space="0" w:color="auto"/>
            <w:right w:val="none" w:sz="0" w:space="0" w:color="auto"/>
          </w:divBdr>
        </w:div>
        <w:div w:id="858858772">
          <w:marLeft w:val="0"/>
          <w:marRight w:val="0"/>
          <w:marTop w:val="0"/>
          <w:marBottom w:val="0"/>
          <w:divBdr>
            <w:top w:val="none" w:sz="0" w:space="0" w:color="auto"/>
            <w:left w:val="none" w:sz="0" w:space="0" w:color="auto"/>
            <w:bottom w:val="none" w:sz="0" w:space="0" w:color="auto"/>
            <w:right w:val="none" w:sz="0" w:space="0" w:color="auto"/>
          </w:divBdr>
        </w:div>
      </w:divsChild>
    </w:div>
    <w:div w:id="2073038516">
      <w:bodyDiv w:val="1"/>
      <w:marLeft w:val="0"/>
      <w:marRight w:val="0"/>
      <w:marTop w:val="0"/>
      <w:marBottom w:val="0"/>
      <w:divBdr>
        <w:top w:val="none" w:sz="0" w:space="0" w:color="auto"/>
        <w:left w:val="none" w:sz="0" w:space="0" w:color="auto"/>
        <w:bottom w:val="none" w:sz="0" w:space="0" w:color="auto"/>
        <w:right w:val="none" w:sz="0" w:space="0" w:color="auto"/>
      </w:divBdr>
      <w:divsChild>
        <w:div w:id="190072797">
          <w:marLeft w:val="0"/>
          <w:marRight w:val="0"/>
          <w:marTop w:val="0"/>
          <w:marBottom w:val="0"/>
          <w:divBdr>
            <w:top w:val="none" w:sz="0" w:space="0" w:color="auto"/>
            <w:left w:val="none" w:sz="0" w:space="0" w:color="auto"/>
            <w:bottom w:val="none" w:sz="0" w:space="0" w:color="auto"/>
            <w:right w:val="none" w:sz="0" w:space="0" w:color="auto"/>
          </w:divBdr>
        </w:div>
        <w:div w:id="339283380">
          <w:marLeft w:val="0"/>
          <w:marRight w:val="0"/>
          <w:marTop w:val="0"/>
          <w:marBottom w:val="0"/>
          <w:divBdr>
            <w:top w:val="none" w:sz="0" w:space="0" w:color="auto"/>
            <w:left w:val="none" w:sz="0" w:space="0" w:color="auto"/>
            <w:bottom w:val="none" w:sz="0" w:space="0" w:color="auto"/>
            <w:right w:val="none" w:sz="0" w:space="0" w:color="auto"/>
          </w:divBdr>
        </w:div>
        <w:div w:id="895549590">
          <w:marLeft w:val="0"/>
          <w:marRight w:val="0"/>
          <w:marTop w:val="0"/>
          <w:marBottom w:val="0"/>
          <w:divBdr>
            <w:top w:val="none" w:sz="0" w:space="0" w:color="auto"/>
            <w:left w:val="none" w:sz="0" w:space="0" w:color="auto"/>
            <w:bottom w:val="none" w:sz="0" w:space="0" w:color="auto"/>
            <w:right w:val="none" w:sz="0" w:space="0" w:color="auto"/>
          </w:divBdr>
        </w:div>
        <w:div w:id="2036491774">
          <w:marLeft w:val="0"/>
          <w:marRight w:val="0"/>
          <w:marTop w:val="0"/>
          <w:marBottom w:val="0"/>
          <w:divBdr>
            <w:top w:val="none" w:sz="0" w:space="0" w:color="auto"/>
            <w:left w:val="none" w:sz="0" w:space="0" w:color="auto"/>
            <w:bottom w:val="none" w:sz="0" w:space="0" w:color="auto"/>
            <w:right w:val="none" w:sz="0" w:space="0" w:color="auto"/>
          </w:divBdr>
        </w:div>
        <w:div w:id="1605647692">
          <w:marLeft w:val="0"/>
          <w:marRight w:val="0"/>
          <w:marTop w:val="0"/>
          <w:marBottom w:val="0"/>
          <w:divBdr>
            <w:top w:val="none" w:sz="0" w:space="0" w:color="auto"/>
            <w:left w:val="none" w:sz="0" w:space="0" w:color="auto"/>
            <w:bottom w:val="none" w:sz="0" w:space="0" w:color="auto"/>
            <w:right w:val="none" w:sz="0" w:space="0" w:color="auto"/>
          </w:divBdr>
        </w:div>
        <w:div w:id="616331282">
          <w:marLeft w:val="0"/>
          <w:marRight w:val="0"/>
          <w:marTop w:val="0"/>
          <w:marBottom w:val="0"/>
          <w:divBdr>
            <w:top w:val="none" w:sz="0" w:space="0" w:color="auto"/>
            <w:left w:val="none" w:sz="0" w:space="0" w:color="auto"/>
            <w:bottom w:val="none" w:sz="0" w:space="0" w:color="auto"/>
            <w:right w:val="none" w:sz="0" w:space="0" w:color="auto"/>
          </w:divBdr>
        </w:div>
        <w:div w:id="98181755">
          <w:marLeft w:val="0"/>
          <w:marRight w:val="0"/>
          <w:marTop w:val="0"/>
          <w:marBottom w:val="0"/>
          <w:divBdr>
            <w:top w:val="none" w:sz="0" w:space="0" w:color="auto"/>
            <w:left w:val="none" w:sz="0" w:space="0" w:color="auto"/>
            <w:bottom w:val="none" w:sz="0" w:space="0" w:color="auto"/>
            <w:right w:val="none" w:sz="0" w:space="0" w:color="auto"/>
          </w:divBdr>
        </w:div>
        <w:div w:id="1423798257">
          <w:marLeft w:val="0"/>
          <w:marRight w:val="0"/>
          <w:marTop w:val="0"/>
          <w:marBottom w:val="0"/>
          <w:divBdr>
            <w:top w:val="none" w:sz="0" w:space="0" w:color="auto"/>
            <w:left w:val="none" w:sz="0" w:space="0" w:color="auto"/>
            <w:bottom w:val="none" w:sz="0" w:space="0" w:color="auto"/>
            <w:right w:val="none" w:sz="0" w:space="0" w:color="auto"/>
          </w:divBdr>
        </w:div>
        <w:div w:id="725684568">
          <w:marLeft w:val="0"/>
          <w:marRight w:val="0"/>
          <w:marTop w:val="0"/>
          <w:marBottom w:val="0"/>
          <w:divBdr>
            <w:top w:val="none" w:sz="0" w:space="0" w:color="auto"/>
            <w:left w:val="none" w:sz="0" w:space="0" w:color="auto"/>
            <w:bottom w:val="none" w:sz="0" w:space="0" w:color="auto"/>
            <w:right w:val="none" w:sz="0" w:space="0" w:color="auto"/>
          </w:divBdr>
        </w:div>
      </w:divsChild>
    </w:div>
    <w:div w:id="2105488588">
      <w:bodyDiv w:val="1"/>
      <w:marLeft w:val="0"/>
      <w:marRight w:val="0"/>
      <w:marTop w:val="0"/>
      <w:marBottom w:val="0"/>
      <w:divBdr>
        <w:top w:val="none" w:sz="0" w:space="0" w:color="auto"/>
        <w:left w:val="none" w:sz="0" w:space="0" w:color="auto"/>
        <w:bottom w:val="none" w:sz="0" w:space="0" w:color="auto"/>
        <w:right w:val="none" w:sz="0" w:space="0" w:color="auto"/>
      </w:divBdr>
      <w:divsChild>
        <w:div w:id="627510132">
          <w:marLeft w:val="0"/>
          <w:marRight w:val="0"/>
          <w:marTop w:val="0"/>
          <w:marBottom w:val="0"/>
          <w:divBdr>
            <w:top w:val="none" w:sz="0" w:space="0" w:color="auto"/>
            <w:left w:val="none" w:sz="0" w:space="0" w:color="auto"/>
            <w:bottom w:val="none" w:sz="0" w:space="0" w:color="auto"/>
            <w:right w:val="none" w:sz="0" w:space="0" w:color="auto"/>
          </w:divBdr>
          <w:divsChild>
            <w:div w:id="387187283">
              <w:marLeft w:val="0"/>
              <w:marRight w:val="0"/>
              <w:marTop w:val="0"/>
              <w:marBottom w:val="0"/>
              <w:divBdr>
                <w:top w:val="none" w:sz="0" w:space="0" w:color="auto"/>
                <w:left w:val="none" w:sz="0" w:space="0" w:color="auto"/>
                <w:bottom w:val="none" w:sz="0" w:space="0" w:color="auto"/>
                <w:right w:val="none" w:sz="0" w:space="0" w:color="auto"/>
              </w:divBdr>
              <w:divsChild>
                <w:div w:id="65792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98814">
      <w:bodyDiv w:val="1"/>
      <w:marLeft w:val="0"/>
      <w:marRight w:val="0"/>
      <w:marTop w:val="0"/>
      <w:marBottom w:val="0"/>
      <w:divBdr>
        <w:top w:val="none" w:sz="0" w:space="0" w:color="auto"/>
        <w:left w:val="none" w:sz="0" w:space="0" w:color="auto"/>
        <w:bottom w:val="none" w:sz="0" w:space="0" w:color="auto"/>
        <w:right w:val="none" w:sz="0" w:space="0" w:color="auto"/>
      </w:divBdr>
    </w:div>
    <w:div w:id="2139175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chart" Target="charts/chart1.xml"/><Relationship Id="rId42" Type="http://schemas.openxmlformats.org/officeDocument/2006/relationships/image" Target="media/image30.jpeg"/><Relationship Id="rId47" Type="http://schemas.openxmlformats.org/officeDocument/2006/relationships/chart" Target="charts/chart2.xml"/><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mailto:aston_canal@aston.ac.uk" TargetMode="External"/><Relationship Id="rId30" Type="http://schemas.openxmlformats.org/officeDocument/2006/relationships/image" Target="media/image19.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jpe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www.aston.ac.uk/environment/" TargetMode="External"/><Relationship Id="rId36" Type="http://schemas.openxmlformats.org/officeDocument/2006/relationships/image" Target="media/image24.emf"/><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mailto:environment@aston.ac.uk" TargetMode="Externa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oleObject" Target="file:///\\staff\dfs\estates\shared\Energy,%20Environment%20&amp;%20Sustainability\Sustainability%20Strategy%20and%20Reports\2018%20-19\2018%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taff\dfs\estates\shared\Energy,%20Environment%20&amp;%20Sustainability\Sustainability%20Strategy%20and%20Reports\2018%20-19\2018%20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A1-41E4-A894-7A073DD6552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A1-41E4-A894-7A073DD6552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A1-41E4-A894-7A073DD6552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5A1-41E4-A894-7A073DD6552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5A1-41E4-A894-7A073DD6552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5A1-41E4-A894-7A073DD6552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5A1-41E4-A894-7A073DD6552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5A1-41E4-A894-7A073DD6552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5A1-41E4-A894-7A073DD65523}"/>
              </c:ext>
            </c:extLst>
          </c:dPt>
          <c:dLbls>
            <c:dLbl>
              <c:idx val="0"/>
              <c:layout>
                <c:manualLayout>
                  <c:x val="-3.0589293747188485E-2"/>
                  <c:y val="-0.1471103327495621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A1-41E4-A894-7A073DD65523}"/>
                </c:ext>
              </c:extLst>
            </c:dLbl>
            <c:dLbl>
              <c:idx val="1"/>
              <c:layout>
                <c:manualLayout>
                  <c:x val="8.9968511021142599E-3"/>
                  <c:y val="-0.1517805020431990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5A1-41E4-A894-7A073DD65523}"/>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 2'!$J$3:$J$11</c:f>
              <c:strCache>
                <c:ptCount val="9"/>
                <c:pt idx="0">
                  <c:v>Waste and recycling</c:v>
                </c:pt>
                <c:pt idx="1">
                  <c:v>Water including Supply and Treatment</c:v>
                </c:pt>
                <c:pt idx="2">
                  <c:v>Travel - Business </c:v>
                </c:pt>
                <c:pt idx="3">
                  <c:v>Travel - Staff Commutting </c:v>
                </c:pt>
                <c:pt idx="4">
                  <c:v>Travel - Student Commutting</c:v>
                </c:pt>
                <c:pt idx="5">
                  <c:v>Travel - Student End of Term</c:v>
                </c:pt>
                <c:pt idx="6">
                  <c:v>Total Gas</c:v>
                </c:pt>
                <c:pt idx="7">
                  <c:v>Total Heat</c:v>
                </c:pt>
                <c:pt idx="8">
                  <c:v>Total Electricity</c:v>
                </c:pt>
              </c:strCache>
            </c:strRef>
          </c:cat>
          <c:val>
            <c:numRef>
              <c:f>'Fig 2'!$N$3:$N$11</c:f>
              <c:numCache>
                <c:formatCode>_-* #,##0_-;\-* #,##0_-;_-* "-"??_-;_-@_-</c:formatCode>
                <c:ptCount val="9"/>
                <c:pt idx="0">
                  <c:v>12.28</c:v>
                </c:pt>
                <c:pt idx="1">
                  <c:v>196.13172399999999</c:v>
                </c:pt>
                <c:pt idx="2">
                  <c:v>1356</c:v>
                </c:pt>
                <c:pt idx="3">
                  <c:v>556</c:v>
                </c:pt>
                <c:pt idx="4">
                  <c:v>1774</c:v>
                </c:pt>
                <c:pt idx="5">
                  <c:v>4506.5739656005762</c:v>
                </c:pt>
                <c:pt idx="6">
                  <c:v>1032</c:v>
                </c:pt>
                <c:pt idx="7">
                  <c:v>1951</c:v>
                </c:pt>
                <c:pt idx="8">
                  <c:v>3405</c:v>
                </c:pt>
              </c:numCache>
            </c:numRef>
          </c:val>
          <c:extLst>
            <c:ext xmlns:c16="http://schemas.microsoft.com/office/drawing/2014/chart" uri="{C3380CC4-5D6E-409C-BE32-E72D297353CC}">
              <c16:uniqueId val="{00000012-C5A1-41E4-A894-7A073DD6552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1810139598218938"/>
          <c:y val="2.9709233273215147E-2"/>
          <c:w val="0.38189860401781067"/>
          <c:h val="0.9666520036950688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'Fig 3'!$A$4</c:f>
              <c:strCache>
                <c:ptCount val="1"/>
                <c:pt idx="0">
                  <c:v>Total Recycled Waste (Tonnes)</c:v>
                </c:pt>
              </c:strCache>
            </c:strRef>
          </c:tx>
          <c:spPr>
            <a:solidFill>
              <a:schemeClr val="accent1"/>
            </a:solidFill>
            <a:ln>
              <a:noFill/>
            </a:ln>
            <a:effectLst/>
          </c:spPr>
          <c:invertIfNegative val="0"/>
          <c:dLbls>
            <c:delete val="1"/>
          </c:dLbls>
          <c:cat>
            <c:strRef>
              <c:f>'Fig 3'!$B$1:$E$1</c:f>
              <c:strCache>
                <c:ptCount val="4"/>
                <c:pt idx="0">
                  <c:v>2015/16</c:v>
                </c:pt>
                <c:pt idx="1">
                  <c:v>2016/17</c:v>
                </c:pt>
                <c:pt idx="2">
                  <c:v>2017/18</c:v>
                </c:pt>
                <c:pt idx="3">
                  <c:v>2018/19</c:v>
                </c:pt>
              </c:strCache>
            </c:strRef>
          </c:cat>
          <c:val>
            <c:numRef>
              <c:f>'Fig 3'!$B$4:$E$4</c:f>
              <c:numCache>
                <c:formatCode>0.00</c:formatCode>
                <c:ptCount val="4"/>
                <c:pt idx="0">
                  <c:v>291.45620010000005</c:v>
                </c:pt>
                <c:pt idx="1">
                  <c:v>243.27069799999995</c:v>
                </c:pt>
                <c:pt idx="2">
                  <c:v>296.660256</c:v>
                </c:pt>
                <c:pt idx="3">
                  <c:v>290.59635600000001</c:v>
                </c:pt>
              </c:numCache>
            </c:numRef>
          </c:val>
          <c:extLst>
            <c:ext xmlns:c16="http://schemas.microsoft.com/office/drawing/2014/chart" uri="{C3380CC4-5D6E-409C-BE32-E72D297353CC}">
              <c16:uniqueId val="{00000000-DB11-43E6-916A-D9ED5A5FA50E}"/>
            </c:ext>
          </c:extLst>
        </c:ser>
        <c:ser>
          <c:idx val="1"/>
          <c:order val="1"/>
          <c:tx>
            <c:strRef>
              <c:f>'Fig 3'!$A$5</c:f>
              <c:strCache>
                <c:ptCount val="1"/>
                <c:pt idx="0">
                  <c:v>Total Non-Recycled Recycled Waste (Tonnes)</c:v>
                </c:pt>
              </c:strCache>
            </c:strRef>
          </c:tx>
          <c:spPr>
            <a:solidFill>
              <a:schemeClr val="accent2"/>
            </a:solidFill>
            <a:ln>
              <a:noFill/>
            </a:ln>
            <a:effectLst/>
          </c:spPr>
          <c:invertIfNegative val="0"/>
          <c:dLbls>
            <c:delete val="1"/>
          </c:dLbls>
          <c:cat>
            <c:strRef>
              <c:f>'Fig 3'!$B$1:$E$1</c:f>
              <c:strCache>
                <c:ptCount val="4"/>
                <c:pt idx="0">
                  <c:v>2015/16</c:v>
                </c:pt>
                <c:pt idx="1">
                  <c:v>2016/17</c:v>
                </c:pt>
                <c:pt idx="2">
                  <c:v>2017/18</c:v>
                </c:pt>
                <c:pt idx="3">
                  <c:v>2018/19</c:v>
                </c:pt>
              </c:strCache>
            </c:strRef>
          </c:cat>
          <c:val>
            <c:numRef>
              <c:f>'Fig 3'!$B$5:$E$5</c:f>
              <c:numCache>
                <c:formatCode>0.00</c:formatCode>
                <c:ptCount val="4"/>
                <c:pt idx="0">
                  <c:v>458.36679990000005</c:v>
                </c:pt>
                <c:pt idx="1">
                  <c:v>327.51930200000004</c:v>
                </c:pt>
                <c:pt idx="2">
                  <c:v>327.09974399999999</c:v>
                </c:pt>
                <c:pt idx="3">
                  <c:v>320.41364399999998</c:v>
                </c:pt>
              </c:numCache>
            </c:numRef>
          </c:val>
          <c:extLst>
            <c:ext xmlns:c16="http://schemas.microsoft.com/office/drawing/2014/chart" uri="{C3380CC4-5D6E-409C-BE32-E72D297353CC}">
              <c16:uniqueId val="{00000001-DB11-43E6-916A-D9ED5A5FA50E}"/>
            </c:ext>
          </c:extLst>
        </c:ser>
        <c:dLbls>
          <c:dLblPos val="ctr"/>
          <c:showLegendKey val="0"/>
          <c:showVal val="1"/>
          <c:showCatName val="0"/>
          <c:showSerName val="0"/>
          <c:showPercent val="0"/>
          <c:showBubbleSize val="0"/>
        </c:dLbls>
        <c:gapWidth val="150"/>
        <c:overlap val="100"/>
        <c:axId val="335246664"/>
        <c:axId val="335247056"/>
      </c:barChart>
      <c:lineChart>
        <c:grouping val="standard"/>
        <c:varyColors val="0"/>
        <c:ser>
          <c:idx val="2"/>
          <c:order val="2"/>
          <c:tx>
            <c:strRef>
              <c:f>'Fig 3'!$A$7</c:f>
              <c:strCache>
                <c:ptCount val="1"/>
                <c:pt idx="0">
                  <c:v>kg of total waste per FTE</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'Fig 3'!$B$7:$E$7</c:f>
              <c:numCache>
                <c:formatCode>0.00</c:formatCode>
                <c:ptCount val="4"/>
                <c:pt idx="0">
                  <c:v>71.275950570342204</c:v>
                </c:pt>
                <c:pt idx="1">
                  <c:v>47.925272879932827</c:v>
                </c:pt>
                <c:pt idx="2">
                  <c:v>49.406732673267328</c:v>
                </c:pt>
                <c:pt idx="3">
                  <c:v>42.823801513877207</c:v>
                </c:pt>
              </c:numCache>
            </c:numRef>
          </c:val>
          <c:smooth val="0"/>
          <c:extLst>
            <c:ext xmlns:c16="http://schemas.microsoft.com/office/drawing/2014/chart" uri="{C3380CC4-5D6E-409C-BE32-E72D297353CC}">
              <c16:uniqueId val="{00000002-DB11-43E6-916A-D9ED5A5FA50E}"/>
            </c:ext>
          </c:extLst>
        </c:ser>
        <c:dLbls>
          <c:showLegendKey val="0"/>
          <c:showVal val="0"/>
          <c:showCatName val="0"/>
          <c:showSerName val="0"/>
          <c:showPercent val="0"/>
          <c:showBubbleSize val="0"/>
        </c:dLbls>
        <c:marker val="1"/>
        <c:smooth val="0"/>
        <c:axId val="335948896"/>
        <c:axId val="335948504"/>
      </c:lineChart>
      <c:catAx>
        <c:axId val="335246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5247056"/>
        <c:crosses val="autoZero"/>
        <c:auto val="1"/>
        <c:lblAlgn val="ctr"/>
        <c:lblOffset val="100"/>
        <c:noMultiLvlLbl val="0"/>
      </c:catAx>
      <c:valAx>
        <c:axId val="335247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5246664"/>
        <c:crosses val="autoZero"/>
        <c:crossBetween val="between"/>
      </c:valAx>
      <c:valAx>
        <c:axId val="33594850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5948896"/>
        <c:crosses val="max"/>
        <c:crossBetween val="between"/>
      </c:valAx>
      <c:catAx>
        <c:axId val="335948896"/>
        <c:scaling>
          <c:orientation val="minMax"/>
        </c:scaling>
        <c:delete val="1"/>
        <c:axPos val="b"/>
        <c:majorTickMark val="out"/>
        <c:minorTickMark val="none"/>
        <c:tickLblPos val="nextTo"/>
        <c:crossAx val="3359485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1A1CC8-B87D-4031-AC3B-19FED4E7F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4884</Words>
  <Characters>27844</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Bryers, Andrew</dc:creator>
  <cp:keywords/>
  <dc:description/>
  <cp:lastModifiedBy>DEAR, Aunee</cp:lastModifiedBy>
  <cp:revision>2</cp:revision>
  <cp:lastPrinted>2020-01-09T13:53:00Z</cp:lastPrinted>
  <dcterms:created xsi:type="dcterms:W3CDTF">2020-12-14T12:30:00Z</dcterms:created>
  <dcterms:modified xsi:type="dcterms:W3CDTF">2020-12-14T12:30:00Z</dcterms:modified>
</cp:coreProperties>
</file>