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eastAsiaTheme="majorEastAsia" w:hAnsiTheme="majorHAnsi" w:cstheme="majorBidi"/>
          <w:caps/>
          <w:lang w:val="en-GB"/>
        </w:rPr>
        <w:id w:val="6969063"/>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026"/>
          </w:tblGrid>
          <w:tr w:rsidR="000C66EB">
            <w:trPr>
              <w:trHeight w:val="2880"/>
              <w:jc w:val="center"/>
            </w:trPr>
            <w:tc>
              <w:tcPr>
                <w:tcW w:w="5000" w:type="pct"/>
              </w:tcPr>
              <w:p w:rsidR="000C66EB" w:rsidRDefault="00C61662" w:rsidP="00F34E5D">
                <w:pPr>
                  <w:pStyle w:val="NoSpacing"/>
                  <w:jc w:val="center"/>
                  <w:rPr>
                    <w:rFonts w:asciiTheme="majorHAnsi" w:eastAsiaTheme="majorEastAsia" w:hAnsiTheme="majorHAnsi" w:cstheme="majorBidi"/>
                    <w:caps/>
                  </w:rPr>
                </w:pPr>
                <w:r>
                  <w:rPr>
                    <w:noProof/>
                    <w:lang w:val="en-GB" w:eastAsia="en-GB"/>
                  </w:rPr>
                  <w:drawing>
                    <wp:inline distT="0" distB="0" distL="0" distR="0">
                      <wp:extent cx="3474027" cy="647700"/>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474027" cy="647700"/>
                              </a:xfrm>
                              <a:prstGeom prst="rect">
                                <a:avLst/>
                              </a:prstGeom>
                              <a:noFill/>
                              <a:ln w="9525">
                                <a:noFill/>
                                <a:miter lim="800000"/>
                                <a:headEnd/>
                                <a:tailEnd/>
                              </a:ln>
                            </pic:spPr>
                          </pic:pic>
                        </a:graphicData>
                      </a:graphic>
                    </wp:inline>
                  </w:drawing>
                </w:r>
              </w:p>
            </w:tc>
          </w:tr>
          <w:tr w:rsidR="000C66EB">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0C66EB" w:rsidRDefault="00865299" w:rsidP="00865299">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The Carbon Challenge</w:t>
                    </w:r>
                    <w:r w:rsidR="0068744C">
                      <w:rPr>
                        <w:rFonts w:asciiTheme="majorHAnsi" w:eastAsiaTheme="majorEastAsia" w:hAnsiTheme="majorHAnsi" w:cstheme="majorBidi"/>
                        <w:sz w:val="80"/>
                        <w:szCs w:val="80"/>
                      </w:rPr>
                      <w:t>:</w:t>
                    </w:r>
                  </w:p>
                </w:tc>
              </w:sdtContent>
            </w:sdt>
          </w:tr>
          <w:tr w:rsidR="000C66EB">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0C66EB" w:rsidRDefault="00A76B24" w:rsidP="00865299">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lang w:val="en-GB"/>
                      </w:rPr>
                      <w:t>Education for Sustainable Development</w:t>
                    </w:r>
                  </w:p>
                </w:tc>
              </w:sdtContent>
            </w:sdt>
          </w:tr>
          <w:tr w:rsidR="000C66EB">
            <w:trPr>
              <w:trHeight w:val="360"/>
              <w:jc w:val="center"/>
            </w:trPr>
            <w:tc>
              <w:tcPr>
                <w:tcW w:w="5000" w:type="pct"/>
                <w:vAlign w:val="center"/>
              </w:tcPr>
              <w:p w:rsidR="000C66EB" w:rsidRDefault="000C66EB">
                <w:pPr>
                  <w:pStyle w:val="NoSpacing"/>
                  <w:jc w:val="center"/>
                </w:pPr>
              </w:p>
            </w:tc>
          </w:tr>
          <w:tr w:rsidR="000C66EB">
            <w:trPr>
              <w:trHeight w:val="360"/>
              <w:jc w:val="center"/>
            </w:trPr>
            <w:tc>
              <w:tcPr>
                <w:tcW w:w="5000" w:type="pct"/>
                <w:vAlign w:val="center"/>
              </w:tcPr>
              <w:p w:rsidR="000C66EB" w:rsidRDefault="000C66EB" w:rsidP="001D61C0">
                <w:pPr>
                  <w:pStyle w:val="NoSpacing"/>
                  <w:jc w:val="center"/>
                  <w:rPr>
                    <w:b/>
                    <w:bCs/>
                  </w:rPr>
                </w:pPr>
              </w:p>
            </w:tc>
          </w:tr>
          <w:tr w:rsidR="000C66EB">
            <w:trPr>
              <w:trHeight w:val="360"/>
              <w:jc w:val="center"/>
            </w:trPr>
            <w:tc>
              <w:tcPr>
                <w:tcW w:w="5000" w:type="pct"/>
                <w:vAlign w:val="center"/>
              </w:tcPr>
              <w:p w:rsidR="000C66EB" w:rsidRDefault="00D91728" w:rsidP="001D61C0">
                <w:pPr>
                  <w:pStyle w:val="NoSpacing"/>
                  <w:jc w:val="center"/>
                  <w:rPr>
                    <w:b/>
                    <w:bCs/>
                  </w:rPr>
                </w:pPr>
                <w:r>
                  <w:rPr>
                    <w:b/>
                    <w:bCs/>
                    <w:noProof/>
                    <w:lang w:val="en-GB" w:eastAsia="en-GB"/>
                  </w:rPr>
                  <w:drawing>
                    <wp:inline distT="0" distB="0" distL="0" distR="0">
                      <wp:extent cx="3162300" cy="3810000"/>
                      <wp:effectExtent l="95250" t="95250" r="95250" b="95250"/>
                      <wp:docPr id="9" name="Picture 1" descr="C:\Documents and Settings\crawforde\Local Settings\Temporary Internet Files\Content.IE5\6HRXJ5J0\19490dldgngeex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rawforde\Local Settings\Temporary Internet Files\Content.IE5\6HRXJ5J0\19490dldgngeexz[1].jpg"/>
                              <pic:cNvPicPr>
                                <a:picLocks noChangeAspect="1" noChangeArrowheads="1"/>
                              </pic:cNvPicPr>
                            </pic:nvPicPr>
                            <pic:blipFill>
                              <a:blip r:embed="rId9" cstate="print"/>
                              <a:srcRect/>
                              <a:stretch>
                                <a:fillRect/>
                              </a:stretch>
                            </pic:blipFill>
                            <pic:spPr bwMode="auto">
                              <a:xfrm>
                                <a:off x="0" y="0"/>
                                <a:ext cx="3162300" cy="381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bl>
        <w:p w:rsidR="000C66EB" w:rsidRDefault="000C66EB"/>
        <w:p w:rsidR="000C66EB" w:rsidRDefault="000C66EB"/>
        <w:tbl>
          <w:tblPr>
            <w:tblpPr w:leftFromText="187" w:rightFromText="187" w:horzAnchor="margin" w:tblpXSpec="center" w:tblpYSpec="bottom"/>
            <w:tblW w:w="5000" w:type="pct"/>
            <w:tblLook w:val="04A0" w:firstRow="1" w:lastRow="0" w:firstColumn="1" w:lastColumn="0" w:noHBand="0" w:noVBand="1"/>
          </w:tblPr>
          <w:tblGrid>
            <w:gridCol w:w="9026"/>
          </w:tblGrid>
          <w:tr w:rsidR="000C66EB">
            <w:tc>
              <w:tcPr>
                <w:tcW w:w="5000" w:type="pct"/>
              </w:tcPr>
              <w:p w:rsidR="000C66EB" w:rsidRDefault="000C66EB" w:rsidP="001D61C0">
                <w:pPr>
                  <w:pStyle w:val="NoSpacing"/>
                </w:pPr>
              </w:p>
            </w:tc>
          </w:tr>
        </w:tbl>
        <w:p w:rsidR="000C66EB" w:rsidRDefault="000C66EB"/>
        <w:p w:rsidR="000C66EB" w:rsidRDefault="004562C2"/>
      </w:sdtContent>
    </w:sdt>
    <w:sdt>
      <w:sdtPr>
        <w:rPr>
          <w:rFonts w:asciiTheme="minorHAnsi" w:eastAsiaTheme="minorHAnsi" w:hAnsiTheme="minorHAnsi" w:cstheme="minorBidi"/>
          <w:b w:val="0"/>
          <w:bCs w:val="0"/>
          <w:color w:val="auto"/>
          <w:sz w:val="22"/>
          <w:szCs w:val="22"/>
          <w:lang w:val="en-GB"/>
        </w:rPr>
        <w:id w:val="6969223"/>
        <w:docPartObj>
          <w:docPartGallery w:val="Table of Contents"/>
          <w:docPartUnique/>
        </w:docPartObj>
      </w:sdtPr>
      <w:sdtEndPr/>
      <w:sdtContent>
        <w:p w:rsidR="0094418A" w:rsidRDefault="0094418A" w:rsidP="0019132E">
          <w:pPr>
            <w:pStyle w:val="TOCHeading"/>
            <w:rPr>
              <w:rFonts w:asciiTheme="minorHAnsi" w:eastAsiaTheme="minorHAnsi" w:hAnsiTheme="minorHAnsi" w:cstheme="minorBidi"/>
              <w:b w:val="0"/>
              <w:bCs w:val="0"/>
              <w:color w:val="auto"/>
              <w:sz w:val="22"/>
              <w:szCs w:val="22"/>
              <w:lang w:val="en-GB"/>
            </w:rPr>
          </w:pPr>
        </w:p>
        <w:p w:rsidR="0094418A" w:rsidRDefault="0019132E">
          <w:pPr>
            <w:pStyle w:val="TOCHeading"/>
            <w:rPr>
              <w:rFonts w:asciiTheme="minorHAnsi" w:eastAsiaTheme="minorHAnsi" w:hAnsiTheme="minorHAnsi" w:cstheme="minorBidi"/>
              <w:b w:val="0"/>
              <w:bCs w:val="0"/>
              <w:color w:val="auto"/>
              <w:sz w:val="22"/>
              <w:szCs w:val="22"/>
              <w:lang w:val="en-GB"/>
            </w:rPr>
          </w:pPr>
          <w:r w:rsidRPr="00D33878">
            <w:rPr>
              <w:rFonts w:eastAsia="Calibri"/>
              <w:bCs w:val="0"/>
              <w:color w:val="auto"/>
              <w:lang w:val="en-GB"/>
            </w:rPr>
            <w:t>About th</w:t>
          </w:r>
          <w:r w:rsidR="00664479">
            <w:rPr>
              <w:rFonts w:eastAsia="Calibri"/>
              <w:bCs w:val="0"/>
              <w:color w:val="auto"/>
              <w:lang w:val="en-GB"/>
            </w:rPr>
            <w:t>is Workbook</w:t>
          </w:r>
        </w:p>
        <w:p w:rsidR="0019132E" w:rsidRPr="0094418A" w:rsidRDefault="0019132E">
          <w:pPr>
            <w:pStyle w:val="TOCHeading"/>
            <w:rPr>
              <w:rFonts w:asciiTheme="minorHAnsi" w:eastAsiaTheme="minorHAnsi" w:hAnsiTheme="minorHAnsi" w:cstheme="minorBidi"/>
              <w:b w:val="0"/>
              <w:bCs w:val="0"/>
              <w:color w:val="auto"/>
              <w:sz w:val="22"/>
              <w:szCs w:val="22"/>
              <w:lang w:val="en-GB"/>
            </w:rPr>
          </w:pPr>
          <w:r>
            <w:rPr>
              <w:rFonts w:ascii="Calibri" w:eastAsia="Calibri" w:hAnsi="Calibri"/>
              <w:b w:val="0"/>
              <w:bCs w:val="0"/>
              <w:color w:val="auto"/>
              <w:sz w:val="22"/>
              <w:szCs w:val="22"/>
              <w:lang w:val="en-GB"/>
            </w:rPr>
            <w:t xml:space="preserve">The author of this </w:t>
          </w:r>
          <w:r w:rsidR="008A3F69">
            <w:rPr>
              <w:rFonts w:ascii="Calibri" w:eastAsia="Calibri" w:hAnsi="Calibri"/>
              <w:b w:val="0"/>
              <w:bCs w:val="0"/>
              <w:color w:val="auto"/>
              <w:sz w:val="22"/>
              <w:szCs w:val="22"/>
              <w:lang w:val="en-GB"/>
            </w:rPr>
            <w:t xml:space="preserve">workbook </w:t>
          </w:r>
          <w:r>
            <w:rPr>
              <w:rFonts w:ascii="Calibri" w:eastAsia="Calibri" w:hAnsi="Calibri"/>
              <w:b w:val="0"/>
              <w:bCs w:val="0"/>
              <w:color w:val="auto"/>
              <w:sz w:val="22"/>
              <w:szCs w:val="22"/>
              <w:lang w:val="en-GB"/>
            </w:rPr>
            <w:t xml:space="preserve">is Mrs Elaine Crawford who is the Sustainable Development Adviser at Dumfries and Galloway College.  Elaine has a MA in Environmental Sustainability and an MSc in Carbon Management, both from the University of Glasgow.  The project to produce this range of workbooks began during a work placement with the Crichton Carbon Centre as part of the MSc in Carbon Management, when the first workbook was produced.  As a result of this, a range of workbooks is now being developed to highlight Dumfries and Galloway College’s commitment to raising awareness of global issues </w:t>
          </w:r>
          <w:r w:rsidR="00C92D47">
            <w:rPr>
              <w:rFonts w:ascii="Calibri" w:eastAsia="Calibri" w:hAnsi="Calibri"/>
              <w:b w:val="0"/>
              <w:bCs w:val="0"/>
              <w:color w:val="auto"/>
              <w:sz w:val="22"/>
              <w:szCs w:val="22"/>
              <w:lang w:val="en-GB"/>
            </w:rPr>
            <w:t>that will affect us all and to e</w:t>
          </w:r>
          <w:r>
            <w:rPr>
              <w:rFonts w:ascii="Calibri" w:eastAsia="Calibri" w:hAnsi="Calibri"/>
              <w:b w:val="0"/>
              <w:bCs w:val="0"/>
              <w:color w:val="auto"/>
              <w:sz w:val="22"/>
              <w:szCs w:val="22"/>
              <w:lang w:val="en-GB"/>
            </w:rPr>
            <w:t>nsure education for sustainable development is fully embedded within all as</w:t>
          </w:r>
          <w:r w:rsidR="00664479">
            <w:rPr>
              <w:rFonts w:ascii="Calibri" w:eastAsia="Calibri" w:hAnsi="Calibri"/>
              <w:b w:val="0"/>
              <w:bCs w:val="0"/>
              <w:color w:val="auto"/>
              <w:sz w:val="22"/>
              <w:szCs w:val="22"/>
              <w:lang w:val="en-GB"/>
            </w:rPr>
            <w:t>pects of the curriculum at the c</w:t>
          </w:r>
          <w:r>
            <w:rPr>
              <w:rFonts w:ascii="Calibri" w:eastAsia="Calibri" w:hAnsi="Calibri"/>
              <w:b w:val="0"/>
              <w:bCs w:val="0"/>
              <w:color w:val="auto"/>
              <w:sz w:val="22"/>
              <w:szCs w:val="22"/>
              <w:lang w:val="en-GB"/>
            </w:rPr>
            <w:t>ollege.</w:t>
          </w:r>
          <w:r w:rsidR="00664479">
            <w:rPr>
              <w:rFonts w:ascii="Calibri" w:eastAsia="Calibri" w:hAnsi="Calibri"/>
              <w:b w:val="0"/>
              <w:bCs w:val="0"/>
              <w:color w:val="auto"/>
              <w:sz w:val="22"/>
              <w:szCs w:val="22"/>
              <w:lang w:val="en-GB"/>
            </w:rPr>
            <w:t xml:space="preserve">  In places this workbook uses examples that are particular to Dumfries and Galloway College however the information it contains can easily be applied to any college.</w:t>
          </w:r>
          <w:r w:rsidR="00DD1FF5">
            <w:rPr>
              <w:rFonts w:ascii="Calibri" w:eastAsia="Calibri" w:hAnsi="Calibri"/>
              <w:b w:val="0"/>
              <w:bCs w:val="0"/>
              <w:color w:val="auto"/>
              <w:sz w:val="22"/>
              <w:szCs w:val="22"/>
              <w:lang w:val="en-GB"/>
            </w:rPr>
            <w:t xml:space="preserve">  Answers are provided where appropriate; however some of the activities do not have right or wrong answers and are designed to generate awareness and/or debate.  Guidance is provided for these activities. </w:t>
          </w:r>
          <w:r w:rsidR="00664479">
            <w:rPr>
              <w:rFonts w:ascii="Calibri" w:eastAsia="Calibri" w:hAnsi="Calibri"/>
              <w:b w:val="0"/>
              <w:bCs w:val="0"/>
              <w:color w:val="auto"/>
              <w:sz w:val="22"/>
              <w:szCs w:val="22"/>
              <w:lang w:val="en-GB"/>
            </w:rPr>
            <w:t xml:space="preserve"> </w:t>
          </w:r>
          <w:r>
            <w:rPr>
              <w:rFonts w:ascii="Calibri" w:eastAsia="Calibri" w:hAnsi="Calibri"/>
              <w:b w:val="0"/>
              <w:bCs w:val="0"/>
              <w:color w:val="auto"/>
              <w:sz w:val="22"/>
              <w:szCs w:val="22"/>
              <w:lang w:val="en-GB"/>
            </w:rPr>
            <w:t xml:space="preserve">   </w:t>
          </w:r>
        </w:p>
        <w:p w:rsidR="00650089" w:rsidRDefault="00650089" w:rsidP="0094418A">
          <w:pPr>
            <w:pStyle w:val="TOCHeading"/>
            <w:spacing w:after="240"/>
            <w:rPr>
              <w:rFonts w:eastAsiaTheme="minorHAnsi" w:cstheme="minorBidi"/>
              <w:bCs w:val="0"/>
              <w:color w:val="auto"/>
              <w:lang w:val="en-GB"/>
            </w:rPr>
          </w:pPr>
        </w:p>
        <w:p w:rsidR="0019132E" w:rsidRDefault="00C141F0" w:rsidP="0094418A">
          <w:pPr>
            <w:pStyle w:val="TOCHeading"/>
            <w:spacing w:after="240"/>
            <w:rPr>
              <w:rFonts w:eastAsiaTheme="minorHAnsi" w:cstheme="minorBidi"/>
              <w:bCs w:val="0"/>
              <w:color w:val="auto"/>
              <w:lang w:val="en-GB"/>
            </w:rPr>
          </w:pPr>
          <w:r w:rsidRPr="00C141F0">
            <w:rPr>
              <w:rFonts w:eastAsiaTheme="minorHAnsi" w:cstheme="minorBidi"/>
              <w:bCs w:val="0"/>
              <w:color w:val="auto"/>
              <w:lang w:val="en-GB"/>
            </w:rPr>
            <w:t>Copyright Statement</w:t>
          </w:r>
        </w:p>
        <w:p w:rsidR="0094418A" w:rsidRDefault="0094418A" w:rsidP="0094418A">
          <w:r>
            <w:rPr>
              <w:rFonts w:ascii="Times New Roman" w:hAnsi="Times New Roman" w:cs="Times New Roman"/>
            </w:rPr>
            <w:t>©</w:t>
          </w:r>
          <w:r>
            <w:t xml:space="preserve"> Dumfries and Galloway College 20</w:t>
          </w:r>
          <w:r w:rsidR="0004363D">
            <w:t>12</w:t>
          </w:r>
        </w:p>
        <w:p w:rsidR="0094418A" w:rsidRPr="0094418A" w:rsidRDefault="0094418A" w:rsidP="0094418A">
          <w:r>
            <w:t>All rights reserved</w:t>
          </w:r>
        </w:p>
        <w:p w:rsidR="00DD1FF5" w:rsidRDefault="00DD1FF5" w:rsidP="00DD1FF5">
          <w:r>
            <w:t xml:space="preserve">This work is designed to be adaptable for different curriculum levels and to be stored in retrieval system form for uploading to a Virtual Learning Environment, which is acceptable to Dumfries and Galloway College.  However, no part of this work may be reproduced, transmitted or forwarded to any other organisation, in any form or by any means, without the prior written permission of Dumfries and Galloway College.  </w:t>
          </w:r>
        </w:p>
        <w:p w:rsidR="00DD1FF5" w:rsidRDefault="00DD1FF5" w:rsidP="00DD1FF5">
          <w:r>
            <w:t>Any enquiries regarding reproduction or distribution of all or any part of the work must be made in writing to Dumfries and Galloway College.</w:t>
          </w:r>
        </w:p>
        <w:p w:rsidR="00D85173" w:rsidRDefault="00D85173" w:rsidP="00682D2F"/>
        <w:p w:rsidR="00D85173" w:rsidRDefault="00D85173" w:rsidP="00682D2F"/>
        <w:p w:rsidR="001A4874" w:rsidRDefault="001A4874" w:rsidP="00682D2F"/>
        <w:p w:rsidR="00D91728" w:rsidRPr="001A4874" w:rsidRDefault="001A4874" w:rsidP="001A4874">
          <w:pPr>
            <w:tabs>
              <w:tab w:val="left" w:pos="6060"/>
            </w:tabs>
          </w:pPr>
          <w:r>
            <w:tab/>
          </w:r>
        </w:p>
        <w:p w:rsidR="001D61C0" w:rsidRDefault="001D61C0">
          <w:pPr>
            <w:pStyle w:val="TOCHeading"/>
          </w:pPr>
          <w:r>
            <w:lastRenderedPageBreak/>
            <w:t>Table of Contents</w:t>
          </w:r>
        </w:p>
        <w:p w:rsidR="0004363D" w:rsidRPr="0004363D" w:rsidRDefault="00211AE6">
          <w:pPr>
            <w:pStyle w:val="TOC1"/>
            <w:tabs>
              <w:tab w:val="right" w:leader="dot" w:pos="9016"/>
            </w:tabs>
            <w:rPr>
              <w:rFonts w:eastAsiaTheme="minorEastAsia"/>
              <w:noProof/>
              <w:lang w:eastAsia="en-GB"/>
            </w:rPr>
          </w:pPr>
          <w:r w:rsidRPr="0004363D">
            <w:fldChar w:fldCharType="begin"/>
          </w:r>
          <w:r w:rsidR="001D61C0" w:rsidRPr="0004363D">
            <w:instrText xml:space="preserve"> TOC \o "1-3" \h \z \u </w:instrText>
          </w:r>
          <w:r w:rsidRPr="0004363D">
            <w:fldChar w:fldCharType="separate"/>
          </w:r>
          <w:hyperlink w:anchor="_Toc318376062" w:history="1">
            <w:r w:rsidR="0004363D" w:rsidRPr="0004363D">
              <w:rPr>
                <w:rStyle w:val="Hyperlink"/>
                <w:noProof/>
                <w:u w:val="none"/>
              </w:rPr>
              <w:t>1. Introduction</w:t>
            </w:r>
            <w:r w:rsidR="0004363D" w:rsidRPr="0004363D">
              <w:rPr>
                <w:noProof/>
                <w:webHidden/>
              </w:rPr>
              <w:tab/>
            </w:r>
            <w:r w:rsidRPr="0004363D">
              <w:rPr>
                <w:noProof/>
                <w:webHidden/>
              </w:rPr>
              <w:fldChar w:fldCharType="begin"/>
            </w:r>
            <w:r w:rsidR="0004363D" w:rsidRPr="0004363D">
              <w:rPr>
                <w:noProof/>
                <w:webHidden/>
              </w:rPr>
              <w:instrText xml:space="preserve"> PAGEREF _Toc318376062 \h </w:instrText>
            </w:r>
            <w:r w:rsidRPr="0004363D">
              <w:rPr>
                <w:noProof/>
                <w:webHidden/>
              </w:rPr>
            </w:r>
            <w:r w:rsidRPr="0004363D">
              <w:rPr>
                <w:noProof/>
                <w:webHidden/>
              </w:rPr>
              <w:fldChar w:fldCharType="separate"/>
            </w:r>
            <w:r w:rsidR="004562C2">
              <w:rPr>
                <w:noProof/>
                <w:webHidden/>
              </w:rPr>
              <w:t>4</w:t>
            </w:r>
            <w:r w:rsidRPr="0004363D">
              <w:rPr>
                <w:noProof/>
                <w:webHidden/>
              </w:rPr>
              <w:fldChar w:fldCharType="end"/>
            </w:r>
          </w:hyperlink>
        </w:p>
        <w:p w:rsidR="0004363D" w:rsidRPr="0004363D" w:rsidRDefault="004562C2">
          <w:pPr>
            <w:pStyle w:val="TOC2"/>
            <w:tabs>
              <w:tab w:val="right" w:leader="dot" w:pos="9016"/>
            </w:tabs>
            <w:rPr>
              <w:rFonts w:eastAsiaTheme="minorEastAsia"/>
              <w:noProof/>
              <w:lang w:eastAsia="en-GB"/>
            </w:rPr>
          </w:pPr>
          <w:hyperlink w:anchor="_Toc318376063" w:history="1">
            <w:r w:rsidR="0004363D" w:rsidRPr="0004363D">
              <w:rPr>
                <w:rStyle w:val="Hyperlink"/>
                <w:noProof/>
                <w:u w:val="none"/>
              </w:rPr>
              <w:t>1.1 Climate Change</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_Toc318376063 \h </w:instrText>
            </w:r>
            <w:r w:rsidR="00211AE6" w:rsidRPr="0004363D">
              <w:rPr>
                <w:noProof/>
                <w:webHidden/>
              </w:rPr>
            </w:r>
            <w:r w:rsidR="00211AE6" w:rsidRPr="0004363D">
              <w:rPr>
                <w:noProof/>
                <w:webHidden/>
              </w:rPr>
              <w:fldChar w:fldCharType="separate"/>
            </w:r>
            <w:r>
              <w:rPr>
                <w:noProof/>
                <w:webHidden/>
              </w:rPr>
              <w:t>4</w:t>
            </w:r>
            <w:r w:rsidR="00211AE6" w:rsidRPr="0004363D">
              <w:rPr>
                <w:noProof/>
                <w:webHidden/>
              </w:rPr>
              <w:fldChar w:fldCharType="end"/>
            </w:r>
          </w:hyperlink>
        </w:p>
        <w:p w:rsidR="0004363D" w:rsidRPr="0004363D" w:rsidRDefault="004562C2">
          <w:pPr>
            <w:pStyle w:val="TOC2"/>
            <w:tabs>
              <w:tab w:val="right" w:leader="dot" w:pos="9016"/>
            </w:tabs>
            <w:rPr>
              <w:rFonts w:eastAsiaTheme="minorEastAsia"/>
              <w:noProof/>
              <w:lang w:eastAsia="en-GB"/>
            </w:rPr>
          </w:pPr>
          <w:hyperlink w:anchor="_Toc318376064" w:history="1">
            <w:r w:rsidR="0004363D" w:rsidRPr="0004363D">
              <w:rPr>
                <w:rStyle w:val="Hyperlink"/>
                <w:noProof/>
                <w:u w:val="none"/>
              </w:rPr>
              <w:t>1.2 Sustainable Development</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_Toc318376064 \h </w:instrText>
            </w:r>
            <w:r w:rsidR="00211AE6" w:rsidRPr="0004363D">
              <w:rPr>
                <w:noProof/>
                <w:webHidden/>
              </w:rPr>
            </w:r>
            <w:r w:rsidR="00211AE6" w:rsidRPr="0004363D">
              <w:rPr>
                <w:noProof/>
                <w:webHidden/>
              </w:rPr>
              <w:fldChar w:fldCharType="separate"/>
            </w:r>
            <w:r>
              <w:rPr>
                <w:noProof/>
                <w:webHidden/>
              </w:rPr>
              <w:t>6</w:t>
            </w:r>
            <w:r w:rsidR="00211AE6" w:rsidRPr="0004363D">
              <w:rPr>
                <w:noProof/>
                <w:webHidden/>
              </w:rPr>
              <w:fldChar w:fldCharType="end"/>
            </w:r>
          </w:hyperlink>
        </w:p>
        <w:p w:rsidR="0004363D" w:rsidRPr="0004363D" w:rsidRDefault="004562C2">
          <w:pPr>
            <w:pStyle w:val="TOC2"/>
            <w:tabs>
              <w:tab w:val="right" w:leader="dot" w:pos="9016"/>
            </w:tabs>
            <w:rPr>
              <w:rFonts w:eastAsiaTheme="minorEastAsia"/>
              <w:noProof/>
              <w:lang w:eastAsia="en-GB"/>
            </w:rPr>
          </w:pPr>
          <w:hyperlink w:anchor="_Toc318376065" w:history="1">
            <w:r w:rsidR="0004363D" w:rsidRPr="0004363D">
              <w:rPr>
                <w:rStyle w:val="Hyperlink"/>
                <w:noProof/>
                <w:u w:val="none"/>
              </w:rPr>
              <w:t>1.3 Education for Sustainable Development</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_Toc318376065 \h </w:instrText>
            </w:r>
            <w:r w:rsidR="00211AE6" w:rsidRPr="0004363D">
              <w:rPr>
                <w:noProof/>
                <w:webHidden/>
              </w:rPr>
            </w:r>
            <w:r w:rsidR="00211AE6" w:rsidRPr="0004363D">
              <w:rPr>
                <w:noProof/>
                <w:webHidden/>
              </w:rPr>
              <w:fldChar w:fldCharType="separate"/>
            </w:r>
            <w:r>
              <w:rPr>
                <w:noProof/>
                <w:webHidden/>
              </w:rPr>
              <w:t>7</w:t>
            </w:r>
            <w:r w:rsidR="00211AE6" w:rsidRPr="0004363D">
              <w:rPr>
                <w:noProof/>
                <w:webHidden/>
              </w:rPr>
              <w:fldChar w:fldCharType="end"/>
            </w:r>
          </w:hyperlink>
        </w:p>
        <w:p w:rsidR="0004363D" w:rsidRPr="0004363D" w:rsidRDefault="004562C2">
          <w:pPr>
            <w:pStyle w:val="TOC1"/>
            <w:tabs>
              <w:tab w:val="right" w:leader="dot" w:pos="9016"/>
            </w:tabs>
            <w:rPr>
              <w:rFonts w:eastAsiaTheme="minorEastAsia"/>
              <w:noProof/>
              <w:lang w:eastAsia="en-GB"/>
            </w:rPr>
          </w:pPr>
          <w:hyperlink w:anchor="_Toc318376066" w:history="1">
            <w:r w:rsidR="0004363D" w:rsidRPr="0004363D">
              <w:rPr>
                <w:rStyle w:val="Hyperlink"/>
                <w:noProof/>
                <w:u w:val="none"/>
              </w:rPr>
              <w:t>2. The Life Cycle of Everyday Objects</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_Toc318376066 \h </w:instrText>
            </w:r>
            <w:r w:rsidR="00211AE6" w:rsidRPr="0004363D">
              <w:rPr>
                <w:noProof/>
                <w:webHidden/>
              </w:rPr>
            </w:r>
            <w:r w:rsidR="00211AE6" w:rsidRPr="0004363D">
              <w:rPr>
                <w:noProof/>
                <w:webHidden/>
              </w:rPr>
              <w:fldChar w:fldCharType="separate"/>
            </w:r>
            <w:r>
              <w:rPr>
                <w:noProof/>
                <w:webHidden/>
              </w:rPr>
              <w:t>9</w:t>
            </w:r>
            <w:r w:rsidR="00211AE6" w:rsidRPr="0004363D">
              <w:rPr>
                <w:noProof/>
                <w:webHidden/>
              </w:rPr>
              <w:fldChar w:fldCharType="end"/>
            </w:r>
          </w:hyperlink>
        </w:p>
        <w:p w:rsidR="0004363D" w:rsidRPr="0004363D" w:rsidRDefault="004562C2">
          <w:pPr>
            <w:pStyle w:val="TOC2"/>
            <w:tabs>
              <w:tab w:val="right" w:leader="dot" w:pos="9016"/>
            </w:tabs>
            <w:rPr>
              <w:rFonts w:eastAsiaTheme="minorEastAsia"/>
              <w:noProof/>
              <w:lang w:eastAsia="en-GB"/>
            </w:rPr>
          </w:pPr>
          <w:hyperlink w:anchor="_Toc318376067" w:history="1">
            <w:r w:rsidR="0004363D" w:rsidRPr="0004363D">
              <w:rPr>
                <w:rStyle w:val="Hyperlink"/>
                <w:noProof/>
                <w:u w:val="none"/>
              </w:rPr>
              <w:t>2.1 The Life Cycle of a paper clip</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_Toc318376067 \h </w:instrText>
            </w:r>
            <w:r w:rsidR="00211AE6" w:rsidRPr="0004363D">
              <w:rPr>
                <w:noProof/>
                <w:webHidden/>
              </w:rPr>
            </w:r>
            <w:r w:rsidR="00211AE6" w:rsidRPr="0004363D">
              <w:rPr>
                <w:noProof/>
                <w:webHidden/>
              </w:rPr>
              <w:fldChar w:fldCharType="separate"/>
            </w:r>
            <w:r>
              <w:rPr>
                <w:noProof/>
                <w:webHidden/>
              </w:rPr>
              <w:t>10</w:t>
            </w:r>
            <w:r w:rsidR="00211AE6" w:rsidRPr="0004363D">
              <w:rPr>
                <w:noProof/>
                <w:webHidden/>
              </w:rPr>
              <w:fldChar w:fldCharType="end"/>
            </w:r>
          </w:hyperlink>
        </w:p>
        <w:p w:rsidR="0004363D" w:rsidRPr="0004363D" w:rsidRDefault="004562C2">
          <w:pPr>
            <w:pStyle w:val="TOC1"/>
            <w:tabs>
              <w:tab w:val="right" w:leader="dot" w:pos="9016"/>
            </w:tabs>
            <w:rPr>
              <w:rFonts w:eastAsiaTheme="minorEastAsia"/>
              <w:noProof/>
              <w:lang w:eastAsia="en-GB"/>
            </w:rPr>
          </w:pPr>
          <w:hyperlink w:anchor="_Toc318376068" w:history="1">
            <w:r w:rsidR="0004363D" w:rsidRPr="0004363D">
              <w:rPr>
                <w:rStyle w:val="Hyperlink"/>
                <w:noProof/>
                <w:u w:val="none"/>
              </w:rPr>
              <w:t>3. Carbon Footprints</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_Toc318376068 \h </w:instrText>
            </w:r>
            <w:r w:rsidR="00211AE6" w:rsidRPr="0004363D">
              <w:rPr>
                <w:noProof/>
                <w:webHidden/>
              </w:rPr>
            </w:r>
            <w:r w:rsidR="00211AE6" w:rsidRPr="0004363D">
              <w:rPr>
                <w:noProof/>
                <w:webHidden/>
              </w:rPr>
              <w:fldChar w:fldCharType="separate"/>
            </w:r>
            <w:r>
              <w:rPr>
                <w:noProof/>
                <w:webHidden/>
              </w:rPr>
              <w:t>11</w:t>
            </w:r>
            <w:r w:rsidR="00211AE6" w:rsidRPr="0004363D">
              <w:rPr>
                <w:noProof/>
                <w:webHidden/>
              </w:rPr>
              <w:fldChar w:fldCharType="end"/>
            </w:r>
          </w:hyperlink>
        </w:p>
        <w:p w:rsidR="0004363D" w:rsidRPr="0004363D" w:rsidRDefault="004562C2">
          <w:pPr>
            <w:pStyle w:val="TOC2"/>
            <w:tabs>
              <w:tab w:val="right" w:leader="dot" w:pos="9016"/>
            </w:tabs>
            <w:rPr>
              <w:rFonts w:eastAsiaTheme="minorEastAsia"/>
              <w:noProof/>
              <w:lang w:eastAsia="en-GB"/>
            </w:rPr>
          </w:pPr>
          <w:hyperlink w:anchor="_Toc318376069" w:history="1">
            <w:r w:rsidR="0004363D" w:rsidRPr="0004363D">
              <w:rPr>
                <w:rStyle w:val="Hyperlink"/>
                <w:noProof/>
                <w:u w:val="none"/>
              </w:rPr>
              <w:t>3.1 Your Carbon Footprint</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_Toc318376069 \h </w:instrText>
            </w:r>
            <w:r w:rsidR="00211AE6" w:rsidRPr="0004363D">
              <w:rPr>
                <w:noProof/>
                <w:webHidden/>
              </w:rPr>
            </w:r>
            <w:r w:rsidR="00211AE6" w:rsidRPr="0004363D">
              <w:rPr>
                <w:noProof/>
                <w:webHidden/>
              </w:rPr>
              <w:fldChar w:fldCharType="separate"/>
            </w:r>
            <w:r>
              <w:rPr>
                <w:noProof/>
                <w:webHidden/>
              </w:rPr>
              <w:t>12</w:t>
            </w:r>
            <w:r w:rsidR="00211AE6" w:rsidRPr="0004363D">
              <w:rPr>
                <w:noProof/>
                <w:webHidden/>
              </w:rPr>
              <w:fldChar w:fldCharType="end"/>
            </w:r>
          </w:hyperlink>
        </w:p>
        <w:p w:rsidR="0004363D" w:rsidRPr="0004363D" w:rsidRDefault="004562C2">
          <w:pPr>
            <w:pStyle w:val="TOC2"/>
            <w:tabs>
              <w:tab w:val="right" w:leader="dot" w:pos="9016"/>
            </w:tabs>
            <w:rPr>
              <w:rFonts w:eastAsiaTheme="minorEastAsia"/>
              <w:noProof/>
              <w:lang w:eastAsia="en-GB"/>
            </w:rPr>
          </w:pPr>
          <w:hyperlink w:anchor="_Toc318376070" w:history="1">
            <w:r w:rsidR="0004363D" w:rsidRPr="0004363D">
              <w:rPr>
                <w:rStyle w:val="Hyperlink"/>
                <w:noProof/>
                <w:u w:val="none"/>
              </w:rPr>
              <w:t>3.2 Carbon Footprints around the World</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_Toc318376070 \h </w:instrText>
            </w:r>
            <w:r w:rsidR="00211AE6" w:rsidRPr="0004363D">
              <w:rPr>
                <w:noProof/>
                <w:webHidden/>
              </w:rPr>
            </w:r>
            <w:r w:rsidR="00211AE6" w:rsidRPr="0004363D">
              <w:rPr>
                <w:noProof/>
                <w:webHidden/>
              </w:rPr>
              <w:fldChar w:fldCharType="separate"/>
            </w:r>
            <w:r>
              <w:rPr>
                <w:noProof/>
                <w:webHidden/>
              </w:rPr>
              <w:t>14</w:t>
            </w:r>
            <w:r w:rsidR="00211AE6" w:rsidRPr="0004363D">
              <w:rPr>
                <w:noProof/>
                <w:webHidden/>
              </w:rPr>
              <w:fldChar w:fldCharType="end"/>
            </w:r>
          </w:hyperlink>
        </w:p>
        <w:p w:rsidR="0004363D" w:rsidRPr="0004363D" w:rsidRDefault="004562C2">
          <w:pPr>
            <w:pStyle w:val="TOC1"/>
            <w:tabs>
              <w:tab w:val="right" w:leader="dot" w:pos="9016"/>
            </w:tabs>
            <w:rPr>
              <w:rFonts w:eastAsiaTheme="minorEastAsia"/>
              <w:noProof/>
              <w:lang w:eastAsia="en-GB"/>
            </w:rPr>
          </w:pPr>
          <w:hyperlink w:anchor="_Toc318376071" w:history="1">
            <w:r w:rsidR="0004363D" w:rsidRPr="0004363D">
              <w:rPr>
                <w:rStyle w:val="Hyperlink"/>
                <w:noProof/>
                <w:u w:val="none"/>
              </w:rPr>
              <w:t>4. Calculating Energy Consumption</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_Toc318376071 \h </w:instrText>
            </w:r>
            <w:r w:rsidR="00211AE6" w:rsidRPr="0004363D">
              <w:rPr>
                <w:noProof/>
                <w:webHidden/>
              </w:rPr>
            </w:r>
            <w:r w:rsidR="00211AE6" w:rsidRPr="0004363D">
              <w:rPr>
                <w:noProof/>
                <w:webHidden/>
              </w:rPr>
              <w:fldChar w:fldCharType="separate"/>
            </w:r>
            <w:r>
              <w:rPr>
                <w:noProof/>
                <w:webHidden/>
              </w:rPr>
              <w:t>16</w:t>
            </w:r>
            <w:r w:rsidR="00211AE6" w:rsidRPr="0004363D">
              <w:rPr>
                <w:noProof/>
                <w:webHidden/>
              </w:rPr>
              <w:fldChar w:fldCharType="end"/>
            </w:r>
          </w:hyperlink>
        </w:p>
        <w:p w:rsidR="0004363D" w:rsidRPr="0004363D" w:rsidRDefault="004562C2">
          <w:pPr>
            <w:pStyle w:val="TOC2"/>
            <w:tabs>
              <w:tab w:val="right" w:leader="dot" w:pos="9016"/>
            </w:tabs>
            <w:rPr>
              <w:rFonts w:eastAsiaTheme="minorEastAsia"/>
              <w:noProof/>
              <w:lang w:eastAsia="en-GB"/>
            </w:rPr>
          </w:pPr>
          <w:hyperlink w:anchor="_Toc318376072" w:history="1">
            <w:r w:rsidR="0004363D" w:rsidRPr="0004363D">
              <w:rPr>
                <w:rStyle w:val="Hyperlink"/>
                <w:noProof/>
                <w:u w:val="none"/>
              </w:rPr>
              <w:t>4.1 Electricity – Understanding Watts and Kilowatt Hours</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_Toc318376072 \h </w:instrText>
            </w:r>
            <w:r w:rsidR="00211AE6" w:rsidRPr="0004363D">
              <w:rPr>
                <w:noProof/>
                <w:webHidden/>
              </w:rPr>
            </w:r>
            <w:r w:rsidR="00211AE6" w:rsidRPr="0004363D">
              <w:rPr>
                <w:noProof/>
                <w:webHidden/>
              </w:rPr>
              <w:fldChar w:fldCharType="separate"/>
            </w:r>
            <w:r>
              <w:rPr>
                <w:noProof/>
                <w:webHidden/>
              </w:rPr>
              <w:t>16</w:t>
            </w:r>
            <w:r w:rsidR="00211AE6" w:rsidRPr="0004363D">
              <w:rPr>
                <w:noProof/>
                <w:webHidden/>
              </w:rPr>
              <w:fldChar w:fldCharType="end"/>
            </w:r>
          </w:hyperlink>
        </w:p>
        <w:p w:rsidR="0004363D" w:rsidRPr="0004363D" w:rsidRDefault="004562C2">
          <w:pPr>
            <w:pStyle w:val="TOC2"/>
            <w:tabs>
              <w:tab w:val="right" w:leader="dot" w:pos="9016"/>
            </w:tabs>
            <w:rPr>
              <w:rFonts w:eastAsiaTheme="minorEastAsia"/>
              <w:noProof/>
              <w:lang w:eastAsia="en-GB"/>
            </w:rPr>
          </w:pPr>
          <w:hyperlink w:anchor="_Toc318376073" w:history="1">
            <w:r w:rsidR="0004363D" w:rsidRPr="0004363D">
              <w:rPr>
                <w:rStyle w:val="Hyperlink"/>
                <w:noProof/>
                <w:u w:val="none"/>
              </w:rPr>
              <w:t>4.2 Changing Light Bulbs</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_Toc318376073 \h </w:instrText>
            </w:r>
            <w:r w:rsidR="00211AE6" w:rsidRPr="0004363D">
              <w:rPr>
                <w:noProof/>
                <w:webHidden/>
              </w:rPr>
            </w:r>
            <w:r w:rsidR="00211AE6" w:rsidRPr="0004363D">
              <w:rPr>
                <w:noProof/>
                <w:webHidden/>
              </w:rPr>
              <w:fldChar w:fldCharType="separate"/>
            </w:r>
            <w:r>
              <w:rPr>
                <w:noProof/>
                <w:webHidden/>
              </w:rPr>
              <w:t>17</w:t>
            </w:r>
            <w:r w:rsidR="00211AE6" w:rsidRPr="0004363D">
              <w:rPr>
                <w:noProof/>
                <w:webHidden/>
              </w:rPr>
              <w:fldChar w:fldCharType="end"/>
            </w:r>
          </w:hyperlink>
        </w:p>
        <w:p w:rsidR="0004363D" w:rsidRPr="0004363D" w:rsidRDefault="004562C2">
          <w:pPr>
            <w:pStyle w:val="TOC2"/>
            <w:tabs>
              <w:tab w:val="right" w:leader="dot" w:pos="9016"/>
            </w:tabs>
            <w:rPr>
              <w:rFonts w:eastAsiaTheme="minorEastAsia"/>
              <w:noProof/>
              <w:lang w:eastAsia="en-GB"/>
            </w:rPr>
          </w:pPr>
          <w:hyperlink w:anchor="_Toc318376074" w:history="1">
            <w:r w:rsidR="0004363D" w:rsidRPr="0004363D">
              <w:rPr>
                <w:rStyle w:val="Hyperlink"/>
                <w:noProof/>
                <w:u w:val="none"/>
              </w:rPr>
              <w:t>4.3 Energy Use at Home</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_Toc318376074 \h </w:instrText>
            </w:r>
            <w:r w:rsidR="00211AE6" w:rsidRPr="0004363D">
              <w:rPr>
                <w:noProof/>
                <w:webHidden/>
              </w:rPr>
            </w:r>
            <w:r w:rsidR="00211AE6" w:rsidRPr="0004363D">
              <w:rPr>
                <w:noProof/>
                <w:webHidden/>
              </w:rPr>
              <w:fldChar w:fldCharType="separate"/>
            </w:r>
            <w:r>
              <w:rPr>
                <w:noProof/>
                <w:webHidden/>
              </w:rPr>
              <w:t>18</w:t>
            </w:r>
            <w:r w:rsidR="00211AE6" w:rsidRPr="0004363D">
              <w:rPr>
                <w:noProof/>
                <w:webHidden/>
              </w:rPr>
              <w:fldChar w:fldCharType="end"/>
            </w:r>
          </w:hyperlink>
        </w:p>
        <w:p w:rsidR="0004363D" w:rsidRPr="0004363D" w:rsidRDefault="004562C2">
          <w:pPr>
            <w:pStyle w:val="TOC1"/>
            <w:tabs>
              <w:tab w:val="right" w:leader="dot" w:pos="9016"/>
            </w:tabs>
            <w:rPr>
              <w:rFonts w:eastAsiaTheme="minorEastAsia"/>
              <w:noProof/>
              <w:lang w:eastAsia="en-GB"/>
            </w:rPr>
          </w:pPr>
          <w:hyperlink w:anchor="_Toc318376075" w:history="1">
            <w:r w:rsidR="0004363D" w:rsidRPr="0004363D">
              <w:rPr>
                <w:rStyle w:val="Hyperlink"/>
                <w:noProof/>
                <w:u w:val="none"/>
              </w:rPr>
              <w:t>5. Travel and Transport</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_Toc318376075 \h </w:instrText>
            </w:r>
            <w:r w:rsidR="00211AE6" w:rsidRPr="0004363D">
              <w:rPr>
                <w:noProof/>
                <w:webHidden/>
              </w:rPr>
            </w:r>
            <w:r w:rsidR="00211AE6" w:rsidRPr="0004363D">
              <w:rPr>
                <w:noProof/>
                <w:webHidden/>
              </w:rPr>
              <w:fldChar w:fldCharType="separate"/>
            </w:r>
            <w:r>
              <w:rPr>
                <w:noProof/>
                <w:webHidden/>
              </w:rPr>
              <w:t>21</w:t>
            </w:r>
            <w:r w:rsidR="00211AE6" w:rsidRPr="0004363D">
              <w:rPr>
                <w:noProof/>
                <w:webHidden/>
              </w:rPr>
              <w:fldChar w:fldCharType="end"/>
            </w:r>
          </w:hyperlink>
        </w:p>
        <w:p w:rsidR="0004363D" w:rsidRPr="0004363D" w:rsidRDefault="004562C2">
          <w:pPr>
            <w:pStyle w:val="TOC2"/>
            <w:tabs>
              <w:tab w:val="right" w:leader="dot" w:pos="9016"/>
            </w:tabs>
            <w:rPr>
              <w:rFonts w:eastAsiaTheme="minorEastAsia"/>
              <w:noProof/>
              <w:lang w:eastAsia="en-GB"/>
            </w:rPr>
          </w:pPr>
          <w:hyperlink w:anchor="_Toc318376076" w:history="1">
            <w:r w:rsidR="0004363D" w:rsidRPr="0004363D">
              <w:rPr>
                <w:rStyle w:val="Hyperlink"/>
                <w:noProof/>
                <w:u w:val="none"/>
              </w:rPr>
              <w:t>5.1 Lifestyle Changes Relating to Travel</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_Toc318376076 \h </w:instrText>
            </w:r>
            <w:r w:rsidR="00211AE6" w:rsidRPr="0004363D">
              <w:rPr>
                <w:noProof/>
                <w:webHidden/>
              </w:rPr>
            </w:r>
            <w:r w:rsidR="00211AE6" w:rsidRPr="0004363D">
              <w:rPr>
                <w:noProof/>
                <w:webHidden/>
              </w:rPr>
              <w:fldChar w:fldCharType="separate"/>
            </w:r>
            <w:r>
              <w:rPr>
                <w:noProof/>
                <w:webHidden/>
              </w:rPr>
              <w:t>22</w:t>
            </w:r>
            <w:r w:rsidR="00211AE6" w:rsidRPr="0004363D">
              <w:rPr>
                <w:noProof/>
                <w:webHidden/>
              </w:rPr>
              <w:fldChar w:fldCharType="end"/>
            </w:r>
          </w:hyperlink>
        </w:p>
        <w:p w:rsidR="0004363D" w:rsidRPr="0004363D" w:rsidRDefault="004562C2">
          <w:pPr>
            <w:pStyle w:val="TOC1"/>
            <w:tabs>
              <w:tab w:val="right" w:leader="dot" w:pos="9016"/>
            </w:tabs>
            <w:rPr>
              <w:rFonts w:eastAsiaTheme="minorEastAsia"/>
              <w:noProof/>
              <w:lang w:eastAsia="en-GB"/>
            </w:rPr>
          </w:pPr>
          <w:hyperlink w:anchor="_Toc318376077" w:history="1">
            <w:r w:rsidR="0004363D" w:rsidRPr="0004363D">
              <w:rPr>
                <w:rStyle w:val="Hyperlink"/>
                <w:noProof/>
                <w:u w:val="none"/>
              </w:rPr>
              <w:t>6. Food</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_Toc318376077 \h </w:instrText>
            </w:r>
            <w:r w:rsidR="00211AE6" w:rsidRPr="0004363D">
              <w:rPr>
                <w:noProof/>
                <w:webHidden/>
              </w:rPr>
            </w:r>
            <w:r w:rsidR="00211AE6" w:rsidRPr="0004363D">
              <w:rPr>
                <w:noProof/>
                <w:webHidden/>
              </w:rPr>
              <w:fldChar w:fldCharType="separate"/>
            </w:r>
            <w:r>
              <w:rPr>
                <w:noProof/>
                <w:webHidden/>
              </w:rPr>
              <w:t>23</w:t>
            </w:r>
            <w:r w:rsidR="00211AE6" w:rsidRPr="0004363D">
              <w:rPr>
                <w:noProof/>
                <w:webHidden/>
              </w:rPr>
              <w:fldChar w:fldCharType="end"/>
            </w:r>
          </w:hyperlink>
        </w:p>
        <w:p w:rsidR="0004363D" w:rsidRPr="0004363D" w:rsidRDefault="004562C2">
          <w:pPr>
            <w:pStyle w:val="TOC2"/>
            <w:tabs>
              <w:tab w:val="right" w:leader="dot" w:pos="9016"/>
            </w:tabs>
            <w:rPr>
              <w:rFonts w:eastAsiaTheme="minorEastAsia"/>
              <w:noProof/>
              <w:lang w:eastAsia="en-GB"/>
            </w:rPr>
          </w:pPr>
          <w:hyperlink w:anchor="_Toc318376078" w:history="1">
            <w:r w:rsidR="0004363D" w:rsidRPr="0004363D">
              <w:rPr>
                <w:rStyle w:val="Hyperlink"/>
                <w:rFonts w:cs="Arial"/>
                <w:noProof/>
                <w:u w:val="none"/>
              </w:rPr>
              <w:t>6.1 Environmental Impact of Food</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_Toc318376078 \h </w:instrText>
            </w:r>
            <w:r w:rsidR="00211AE6" w:rsidRPr="0004363D">
              <w:rPr>
                <w:noProof/>
                <w:webHidden/>
              </w:rPr>
            </w:r>
            <w:r w:rsidR="00211AE6" w:rsidRPr="0004363D">
              <w:rPr>
                <w:noProof/>
                <w:webHidden/>
              </w:rPr>
              <w:fldChar w:fldCharType="separate"/>
            </w:r>
            <w:r>
              <w:rPr>
                <w:noProof/>
                <w:webHidden/>
              </w:rPr>
              <w:t>24</w:t>
            </w:r>
            <w:r w:rsidR="00211AE6" w:rsidRPr="0004363D">
              <w:rPr>
                <w:noProof/>
                <w:webHidden/>
              </w:rPr>
              <w:fldChar w:fldCharType="end"/>
            </w:r>
          </w:hyperlink>
        </w:p>
        <w:p w:rsidR="0004363D" w:rsidRPr="0004363D" w:rsidRDefault="004562C2">
          <w:pPr>
            <w:pStyle w:val="TOC2"/>
            <w:tabs>
              <w:tab w:val="right" w:leader="dot" w:pos="9016"/>
            </w:tabs>
            <w:rPr>
              <w:rFonts w:eastAsiaTheme="minorEastAsia"/>
              <w:noProof/>
              <w:lang w:eastAsia="en-GB"/>
            </w:rPr>
          </w:pPr>
          <w:hyperlink w:anchor="_Toc318376079" w:history="1">
            <w:r w:rsidR="0004363D" w:rsidRPr="0004363D">
              <w:rPr>
                <w:rStyle w:val="Hyperlink"/>
                <w:noProof/>
                <w:u w:val="none"/>
              </w:rPr>
              <w:t>6.2 Fairtrade</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_Toc318376079 \h </w:instrText>
            </w:r>
            <w:r w:rsidR="00211AE6" w:rsidRPr="0004363D">
              <w:rPr>
                <w:noProof/>
                <w:webHidden/>
              </w:rPr>
            </w:r>
            <w:r w:rsidR="00211AE6" w:rsidRPr="0004363D">
              <w:rPr>
                <w:noProof/>
                <w:webHidden/>
              </w:rPr>
              <w:fldChar w:fldCharType="separate"/>
            </w:r>
            <w:r>
              <w:rPr>
                <w:noProof/>
                <w:webHidden/>
              </w:rPr>
              <w:t>24</w:t>
            </w:r>
            <w:r w:rsidR="00211AE6" w:rsidRPr="0004363D">
              <w:rPr>
                <w:noProof/>
                <w:webHidden/>
              </w:rPr>
              <w:fldChar w:fldCharType="end"/>
            </w:r>
          </w:hyperlink>
        </w:p>
        <w:p w:rsidR="0004363D" w:rsidRPr="0004363D" w:rsidRDefault="004562C2" w:rsidP="00951DA7">
          <w:pPr>
            <w:pStyle w:val="TOC2"/>
            <w:tabs>
              <w:tab w:val="right" w:leader="dot" w:pos="9016"/>
            </w:tabs>
            <w:rPr>
              <w:rFonts w:eastAsiaTheme="minorEastAsia"/>
              <w:noProof/>
              <w:lang w:eastAsia="en-GB"/>
            </w:rPr>
          </w:pPr>
          <w:hyperlink w:anchor="_Toc318376080" w:history="1">
            <w:r w:rsidR="0004363D" w:rsidRPr="0004363D">
              <w:rPr>
                <w:rStyle w:val="Hyperlink"/>
                <w:noProof/>
                <w:u w:val="none"/>
              </w:rPr>
              <w:t>6.3 Environmental Impacts of Food Production</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_Toc318376080 \h </w:instrText>
            </w:r>
            <w:r w:rsidR="00211AE6" w:rsidRPr="0004363D">
              <w:rPr>
                <w:noProof/>
                <w:webHidden/>
              </w:rPr>
            </w:r>
            <w:r w:rsidR="00211AE6" w:rsidRPr="0004363D">
              <w:rPr>
                <w:noProof/>
                <w:webHidden/>
              </w:rPr>
              <w:fldChar w:fldCharType="separate"/>
            </w:r>
            <w:r>
              <w:rPr>
                <w:noProof/>
                <w:webHidden/>
              </w:rPr>
              <w:t>25</w:t>
            </w:r>
            <w:r w:rsidR="00211AE6" w:rsidRPr="0004363D">
              <w:rPr>
                <w:noProof/>
                <w:webHidden/>
              </w:rPr>
              <w:fldChar w:fldCharType="end"/>
            </w:r>
          </w:hyperlink>
        </w:p>
        <w:p w:rsidR="0004363D" w:rsidRPr="0004363D" w:rsidRDefault="004562C2">
          <w:pPr>
            <w:pStyle w:val="TOC1"/>
            <w:tabs>
              <w:tab w:val="right" w:leader="dot" w:pos="9016"/>
            </w:tabs>
            <w:rPr>
              <w:rFonts w:eastAsiaTheme="minorEastAsia"/>
              <w:noProof/>
              <w:lang w:eastAsia="en-GB"/>
            </w:rPr>
          </w:pPr>
          <w:hyperlink w:anchor="_Toc318376082" w:history="1">
            <w:r w:rsidR="0004363D" w:rsidRPr="0004363D">
              <w:rPr>
                <w:rStyle w:val="Hyperlink"/>
                <w:noProof/>
                <w:u w:val="none"/>
              </w:rPr>
              <w:t>7. Buildings</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_Toc318376082 \h </w:instrText>
            </w:r>
            <w:r w:rsidR="00211AE6" w:rsidRPr="0004363D">
              <w:rPr>
                <w:noProof/>
                <w:webHidden/>
              </w:rPr>
            </w:r>
            <w:r w:rsidR="00211AE6" w:rsidRPr="0004363D">
              <w:rPr>
                <w:noProof/>
                <w:webHidden/>
              </w:rPr>
              <w:fldChar w:fldCharType="separate"/>
            </w:r>
            <w:r>
              <w:rPr>
                <w:noProof/>
                <w:webHidden/>
              </w:rPr>
              <w:t>26</w:t>
            </w:r>
            <w:r w:rsidR="00211AE6" w:rsidRPr="0004363D">
              <w:rPr>
                <w:noProof/>
                <w:webHidden/>
              </w:rPr>
              <w:fldChar w:fldCharType="end"/>
            </w:r>
          </w:hyperlink>
        </w:p>
        <w:p w:rsidR="0004363D" w:rsidRPr="0004363D" w:rsidRDefault="004562C2">
          <w:pPr>
            <w:pStyle w:val="TOC2"/>
            <w:tabs>
              <w:tab w:val="right" w:leader="dot" w:pos="9016"/>
            </w:tabs>
            <w:rPr>
              <w:rFonts w:eastAsiaTheme="minorEastAsia"/>
              <w:noProof/>
              <w:lang w:eastAsia="en-GB"/>
            </w:rPr>
          </w:pPr>
          <w:hyperlink w:anchor="_Toc318376083" w:history="1">
            <w:r w:rsidR="0004363D" w:rsidRPr="0004363D">
              <w:rPr>
                <w:rStyle w:val="Hyperlink"/>
                <w:noProof/>
                <w:u w:val="none"/>
              </w:rPr>
              <w:t>7.1 Case Study – The Empire State Building</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_Toc318376083 \h </w:instrText>
            </w:r>
            <w:r w:rsidR="00211AE6" w:rsidRPr="0004363D">
              <w:rPr>
                <w:noProof/>
                <w:webHidden/>
              </w:rPr>
            </w:r>
            <w:r w:rsidR="00211AE6" w:rsidRPr="0004363D">
              <w:rPr>
                <w:noProof/>
                <w:webHidden/>
              </w:rPr>
              <w:fldChar w:fldCharType="separate"/>
            </w:r>
            <w:r>
              <w:rPr>
                <w:noProof/>
                <w:webHidden/>
              </w:rPr>
              <w:t>27</w:t>
            </w:r>
            <w:r w:rsidR="00211AE6" w:rsidRPr="0004363D">
              <w:rPr>
                <w:noProof/>
                <w:webHidden/>
              </w:rPr>
              <w:fldChar w:fldCharType="end"/>
            </w:r>
          </w:hyperlink>
        </w:p>
        <w:p w:rsidR="0004363D" w:rsidRPr="0004363D" w:rsidRDefault="004562C2">
          <w:pPr>
            <w:pStyle w:val="TOC1"/>
            <w:tabs>
              <w:tab w:val="right" w:leader="dot" w:pos="9016"/>
            </w:tabs>
            <w:rPr>
              <w:rFonts w:eastAsiaTheme="minorEastAsia"/>
              <w:noProof/>
              <w:lang w:eastAsia="en-GB"/>
            </w:rPr>
          </w:pPr>
          <w:hyperlink w:anchor="_Toc318376084" w:history="1">
            <w:r w:rsidR="0004363D" w:rsidRPr="0004363D">
              <w:rPr>
                <w:rStyle w:val="Hyperlink"/>
                <w:noProof/>
                <w:u w:val="none"/>
              </w:rPr>
              <w:t>8.  Waste</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_Toc318376084 \h </w:instrText>
            </w:r>
            <w:r w:rsidR="00211AE6" w:rsidRPr="0004363D">
              <w:rPr>
                <w:noProof/>
                <w:webHidden/>
              </w:rPr>
            </w:r>
            <w:r w:rsidR="00211AE6" w:rsidRPr="0004363D">
              <w:rPr>
                <w:noProof/>
                <w:webHidden/>
              </w:rPr>
              <w:fldChar w:fldCharType="separate"/>
            </w:r>
            <w:r>
              <w:rPr>
                <w:noProof/>
                <w:webHidden/>
              </w:rPr>
              <w:t>28</w:t>
            </w:r>
            <w:r w:rsidR="00211AE6" w:rsidRPr="0004363D">
              <w:rPr>
                <w:noProof/>
                <w:webHidden/>
              </w:rPr>
              <w:fldChar w:fldCharType="end"/>
            </w:r>
          </w:hyperlink>
        </w:p>
        <w:p w:rsidR="0004363D" w:rsidRPr="0004363D" w:rsidRDefault="004562C2">
          <w:pPr>
            <w:pStyle w:val="TOC2"/>
            <w:tabs>
              <w:tab w:val="right" w:leader="dot" w:pos="9016"/>
            </w:tabs>
            <w:rPr>
              <w:rFonts w:eastAsiaTheme="minorEastAsia"/>
              <w:noProof/>
              <w:lang w:eastAsia="en-GB"/>
            </w:rPr>
          </w:pPr>
          <w:hyperlink w:anchor="_Toc318376085" w:history="1">
            <w:r w:rsidR="0004363D" w:rsidRPr="0004363D">
              <w:rPr>
                <w:rStyle w:val="Hyperlink"/>
                <w:noProof/>
                <w:u w:val="none"/>
              </w:rPr>
              <w:t>8.1 Waste Generated in the Household or College</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_Toc318376085 \h </w:instrText>
            </w:r>
            <w:r w:rsidR="00211AE6" w:rsidRPr="0004363D">
              <w:rPr>
                <w:noProof/>
                <w:webHidden/>
              </w:rPr>
            </w:r>
            <w:r w:rsidR="00211AE6" w:rsidRPr="0004363D">
              <w:rPr>
                <w:noProof/>
                <w:webHidden/>
              </w:rPr>
              <w:fldChar w:fldCharType="separate"/>
            </w:r>
            <w:r>
              <w:rPr>
                <w:noProof/>
                <w:webHidden/>
              </w:rPr>
              <w:t>31</w:t>
            </w:r>
            <w:r w:rsidR="00211AE6" w:rsidRPr="0004363D">
              <w:rPr>
                <w:noProof/>
                <w:webHidden/>
              </w:rPr>
              <w:fldChar w:fldCharType="end"/>
            </w:r>
          </w:hyperlink>
        </w:p>
        <w:p w:rsidR="0004363D" w:rsidRPr="0004363D" w:rsidRDefault="004562C2">
          <w:pPr>
            <w:pStyle w:val="TOC1"/>
            <w:tabs>
              <w:tab w:val="right" w:leader="dot" w:pos="9016"/>
            </w:tabs>
            <w:rPr>
              <w:rFonts w:eastAsiaTheme="minorEastAsia"/>
              <w:noProof/>
              <w:lang w:eastAsia="en-GB"/>
            </w:rPr>
          </w:pPr>
          <w:hyperlink w:anchor="_Toc318376086" w:history="1">
            <w:r w:rsidR="0004363D" w:rsidRPr="0004363D">
              <w:rPr>
                <w:rStyle w:val="Hyperlink"/>
                <w:noProof/>
                <w:u w:val="none"/>
              </w:rPr>
              <w:t>9. Water Use</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_Toc318376086 \h </w:instrText>
            </w:r>
            <w:r w:rsidR="00211AE6" w:rsidRPr="0004363D">
              <w:rPr>
                <w:noProof/>
                <w:webHidden/>
              </w:rPr>
            </w:r>
            <w:r w:rsidR="00211AE6" w:rsidRPr="0004363D">
              <w:rPr>
                <w:noProof/>
                <w:webHidden/>
              </w:rPr>
              <w:fldChar w:fldCharType="separate"/>
            </w:r>
            <w:r>
              <w:rPr>
                <w:noProof/>
                <w:webHidden/>
              </w:rPr>
              <w:t>32</w:t>
            </w:r>
            <w:r w:rsidR="00211AE6" w:rsidRPr="0004363D">
              <w:rPr>
                <w:noProof/>
                <w:webHidden/>
              </w:rPr>
              <w:fldChar w:fldCharType="end"/>
            </w:r>
          </w:hyperlink>
        </w:p>
        <w:p w:rsidR="0004363D" w:rsidRPr="0004363D" w:rsidRDefault="004562C2">
          <w:pPr>
            <w:pStyle w:val="TOC2"/>
            <w:tabs>
              <w:tab w:val="right" w:leader="dot" w:pos="9016"/>
            </w:tabs>
            <w:rPr>
              <w:rFonts w:eastAsiaTheme="minorEastAsia"/>
              <w:noProof/>
              <w:lang w:eastAsia="en-GB"/>
            </w:rPr>
          </w:pPr>
          <w:hyperlink w:anchor="_Toc318376087" w:history="1">
            <w:r w:rsidR="0004363D" w:rsidRPr="0004363D">
              <w:rPr>
                <w:rStyle w:val="Hyperlink"/>
                <w:noProof/>
                <w:u w:val="none"/>
              </w:rPr>
              <w:t>9.1 Water Conservation</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_Toc318376087 \h </w:instrText>
            </w:r>
            <w:r w:rsidR="00211AE6" w:rsidRPr="0004363D">
              <w:rPr>
                <w:noProof/>
                <w:webHidden/>
              </w:rPr>
            </w:r>
            <w:r w:rsidR="00211AE6" w:rsidRPr="0004363D">
              <w:rPr>
                <w:noProof/>
                <w:webHidden/>
              </w:rPr>
              <w:fldChar w:fldCharType="separate"/>
            </w:r>
            <w:r>
              <w:rPr>
                <w:noProof/>
                <w:webHidden/>
              </w:rPr>
              <w:t>32</w:t>
            </w:r>
            <w:r w:rsidR="00211AE6" w:rsidRPr="0004363D">
              <w:rPr>
                <w:noProof/>
                <w:webHidden/>
              </w:rPr>
              <w:fldChar w:fldCharType="end"/>
            </w:r>
          </w:hyperlink>
        </w:p>
        <w:p w:rsidR="0004363D" w:rsidRPr="0004363D" w:rsidRDefault="004562C2">
          <w:pPr>
            <w:pStyle w:val="TOC2"/>
            <w:tabs>
              <w:tab w:val="right" w:leader="dot" w:pos="9016"/>
            </w:tabs>
            <w:rPr>
              <w:rFonts w:eastAsiaTheme="minorEastAsia"/>
              <w:noProof/>
              <w:lang w:eastAsia="en-GB"/>
            </w:rPr>
          </w:pPr>
          <w:hyperlink w:anchor="_Toc318376088" w:history="1">
            <w:r w:rsidR="0004363D" w:rsidRPr="0004363D">
              <w:rPr>
                <w:rStyle w:val="Hyperlink"/>
                <w:noProof/>
                <w:u w:val="none"/>
              </w:rPr>
              <w:t>9.2 Water Calculator</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_Toc318376088 \h </w:instrText>
            </w:r>
            <w:r w:rsidR="00211AE6" w:rsidRPr="0004363D">
              <w:rPr>
                <w:noProof/>
                <w:webHidden/>
              </w:rPr>
            </w:r>
            <w:r w:rsidR="00211AE6" w:rsidRPr="0004363D">
              <w:rPr>
                <w:noProof/>
                <w:webHidden/>
              </w:rPr>
              <w:fldChar w:fldCharType="separate"/>
            </w:r>
            <w:r>
              <w:rPr>
                <w:noProof/>
                <w:webHidden/>
              </w:rPr>
              <w:t>33</w:t>
            </w:r>
            <w:r w:rsidR="00211AE6" w:rsidRPr="0004363D">
              <w:rPr>
                <w:noProof/>
                <w:webHidden/>
              </w:rPr>
              <w:fldChar w:fldCharType="end"/>
            </w:r>
          </w:hyperlink>
        </w:p>
        <w:p w:rsidR="0004363D" w:rsidRPr="0004363D" w:rsidRDefault="004562C2">
          <w:pPr>
            <w:pStyle w:val="TOC2"/>
            <w:tabs>
              <w:tab w:val="right" w:leader="dot" w:pos="9016"/>
            </w:tabs>
            <w:rPr>
              <w:rFonts w:eastAsiaTheme="minorEastAsia"/>
              <w:noProof/>
              <w:lang w:eastAsia="en-GB"/>
            </w:rPr>
          </w:pPr>
          <w:hyperlink w:anchor="_Toc318376090" w:history="1">
            <w:r w:rsidR="0004363D" w:rsidRPr="0004363D">
              <w:rPr>
                <w:rStyle w:val="Hyperlink"/>
                <w:noProof/>
                <w:u w:val="none"/>
              </w:rPr>
              <w:t>9.3 Water Resources and Climate Change</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_Toc318376090 \h </w:instrText>
            </w:r>
            <w:r w:rsidR="00211AE6" w:rsidRPr="0004363D">
              <w:rPr>
                <w:noProof/>
                <w:webHidden/>
              </w:rPr>
            </w:r>
            <w:r w:rsidR="00211AE6" w:rsidRPr="0004363D">
              <w:rPr>
                <w:noProof/>
                <w:webHidden/>
              </w:rPr>
              <w:fldChar w:fldCharType="separate"/>
            </w:r>
            <w:r>
              <w:rPr>
                <w:noProof/>
                <w:webHidden/>
              </w:rPr>
              <w:t>34</w:t>
            </w:r>
            <w:r w:rsidR="00211AE6" w:rsidRPr="0004363D">
              <w:rPr>
                <w:noProof/>
                <w:webHidden/>
              </w:rPr>
              <w:fldChar w:fldCharType="end"/>
            </w:r>
          </w:hyperlink>
        </w:p>
        <w:p w:rsidR="0004363D" w:rsidRPr="0004363D" w:rsidRDefault="004562C2">
          <w:pPr>
            <w:pStyle w:val="TOC1"/>
            <w:tabs>
              <w:tab w:val="right" w:leader="dot" w:pos="9016"/>
            </w:tabs>
            <w:rPr>
              <w:rFonts w:eastAsiaTheme="minorEastAsia"/>
              <w:noProof/>
              <w:lang w:eastAsia="en-GB"/>
            </w:rPr>
          </w:pPr>
          <w:hyperlink w:anchor="_Toc318376091" w:history="1">
            <w:r w:rsidR="0004363D" w:rsidRPr="0004363D">
              <w:rPr>
                <w:rStyle w:val="Hyperlink"/>
                <w:noProof/>
                <w:u w:val="none"/>
              </w:rPr>
              <w:t>10. Reference List</w:t>
            </w:r>
            <w:r w:rsidR="0004363D" w:rsidRPr="0004363D">
              <w:rPr>
                <w:noProof/>
                <w:webHidden/>
              </w:rPr>
              <w:tab/>
            </w:r>
            <w:r w:rsidR="00211AE6" w:rsidRPr="0004363D">
              <w:rPr>
                <w:noProof/>
                <w:webHidden/>
              </w:rPr>
              <w:fldChar w:fldCharType="begin"/>
            </w:r>
            <w:r w:rsidR="0004363D" w:rsidRPr="0004363D">
              <w:rPr>
                <w:noProof/>
                <w:webHidden/>
              </w:rPr>
              <w:instrText xml:space="preserve"> PAGEREF _Toc318376091 \h </w:instrText>
            </w:r>
            <w:r w:rsidR="00211AE6" w:rsidRPr="0004363D">
              <w:rPr>
                <w:noProof/>
                <w:webHidden/>
              </w:rPr>
            </w:r>
            <w:r w:rsidR="00211AE6" w:rsidRPr="0004363D">
              <w:rPr>
                <w:noProof/>
                <w:webHidden/>
              </w:rPr>
              <w:fldChar w:fldCharType="separate"/>
            </w:r>
            <w:r>
              <w:rPr>
                <w:noProof/>
                <w:webHidden/>
              </w:rPr>
              <w:t>35</w:t>
            </w:r>
            <w:r w:rsidR="00211AE6" w:rsidRPr="0004363D">
              <w:rPr>
                <w:noProof/>
                <w:webHidden/>
              </w:rPr>
              <w:fldChar w:fldCharType="end"/>
            </w:r>
          </w:hyperlink>
        </w:p>
        <w:p w:rsidR="004039CC" w:rsidRPr="0004363D" w:rsidRDefault="00211AE6" w:rsidP="004039CC">
          <w:r w:rsidRPr="0004363D">
            <w:fldChar w:fldCharType="end"/>
          </w:r>
        </w:p>
      </w:sdtContent>
    </w:sdt>
    <w:p w:rsidR="00EF0505" w:rsidRDefault="00EF0505" w:rsidP="004039CC"/>
    <w:p w:rsidR="001B06BC" w:rsidRDefault="001B06BC" w:rsidP="004039CC"/>
    <w:p w:rsidR="004B13D6" w:rsidRDefault="00C32AD4" w:rsidP="00C700D9">
      <w:pPr>
        <w:pStyle w:val="Heading1"/>
        <w:spacing w:after="240"/>
        <w:rPr>
          <w:color w:val="auto"/>
        </w:rPr>
      </w:pPr>
      <w:bookmarkStart w:id="1" w:name="_Toc318376062"/>
      <w:r>
        <w:rPr>
          <w:color w:val="auto"/>
        </w:rPr>
        <w:lastRenderedPageBreak/>
        <w:t xml:space="preserve">1. </w:t>
      </w:r>
      <w:r w:rsidR="004B13D6" w:rsidRPr="003E60E9">
        <w:rPr>
          <w:color w:val="auto"/>
        </w:rPr>
        <w:t>Introduction</w:t>
      </w:r>
      <w:bookmarkEnd w:id="1"/>
    </w:p>
    <w:p w:rsidR="00EF0505" w:rsidRPr="00EF0505" w:rsidRDefault="00C700D9" w:rsidP="00EF0505">
      <w:r>
        <w:t xml:space="preserve">The purpose of this workbook is to introduce the importance of sustainable development and how education can be used as a tool to convey this message.  There are a number of reasons why sustainability and sustainable development have increasingly come to the fore in recent years, including the issue of human induced climate change.  However, sustainability also addresses </w:t>
      </w:r>
      <w:r w:rsidR="00550194">
        <w:t xml:space="preserve">issues such as population growth, the use of limited resources and social justice.  The workbook begins by explaining why climate change is a cause for concern and what sustainable development and education for sustainable development are.  The </w:t>
      </w:r>
      <w:r w:rsidR="00664479">
        <w:t xml:space="preserve">following </w:t>
      </w:r>
      <w:r w:rsidR="00550194">
        <w:t xml:space="preserve">chapters aim to provide the knowledge required to make decisions about living more sustainably.         </w:t>
      </w:r>
    </w:p>
    <w:p w:rsidR="004B13D6" w:rsidRPr="003E60E9" w:rsidRDefault="003E60E9" w:rsidP="00531ABB">
      <w:pPr>
        <w:pStyle w:val="Heading2"/>
        <w:spacing w:after="240"/>
        <w:rPr>
          <w:color w:val="auto"/>
          <w:sz w:val="24"/>
          <w:szCs w:val="24"/>
        </w:rPr>
      </w:pPr>
      <w:bookmarkStart w:id="2" w:name="_Toc318376063"/>
      <w:r w:rsidRPr="003E60E9">
        <w:rPr>
          <w:color w:val="auto"/>
          <w:sz w:val="24"/>
          <w:szCs w:val="24"/>
        </w:rPr>
        <w:t xml:space="preserve">1.1 </w:t>
      </w:r>
      <w:r w:rsidR="004B13D6" w:rsidRPr="003E60E9">
        <w:rPr>
          <w:color w:val="auto"/>
          <w:sz w:val="24"/>
          <w:szCs w:val="24"/>
        </w:rPr>
        <w:t>Climate Change</w:t>
      </w:r>
      <w:bookmarkEnd w:id="2"/>
    </w:p>
    <w:p w:rsidR="0015402C" w:rsidRPr="0015402C" w:rsidRDefault="002C2677" w:rsidP="0015402C">
      <w:pPr>
        <w:spacing w:after="240"/>
        <w:rPr>
          <w:b/>
        </w:rPr>
      </w:pPr>
      <w:r w:rsidRPr="002C2677">
        <w:t xml:space="preserve">The Earth’s climate has varied naturally throughout its history, with periods when it was much warmer than today and ‘ice ages’, when Scotland was under glaciers a kilometre deep.  </w:t>
      </w:r>
      <w:r w:rsidR="00865299">
        <w:t xml:space="preserve">However, during these times the </w:t>
      </w:r>
      <w:r>
        <w:t>Earth was much less densely populated than it is today.</w:t>
      </w:r>
      <w:r w:rsidR="0015402C">
        <w:t xml:space="preserve">  </w:t>
      </w:r>
      <w:r w:rsidR="0015402C" w:rsidRPr="0015402C">
        <w:t xml:space="preserve">As you </w:t>
      </w:r>
      <w:r w:rsidR="00D16830">
        <w:t xml:space="preserve">are probably </w:t>
      </w:r>
      <w:r w:rsidR="00865299">
        <w:t xml:space="preserve">aware, </w:t>
      </w:r>
      <w:r w:rsidR="0015402C" w:rsidRPr="0015402C">
        <w:t>the Earth is now going through another period of warming – but this is different from those that have happened in the past.  Over the last century global temperatures have been rising</w:t>
      </w:r>
      <w:r w:rsidR="004D166C">
        <w:t xml:space="preserve"> and s</w:t>
      </w:r>
      <w:r w:rsidR="0015402C" w:rsidRPr="0015402C">
        <w:t xml:space="preserve">cientists have concluded that this recent warming </w:t>
      </w:r>
      <w:r w:rsidR="00D60AD2" w:rsidRPr="0015402C">
        <w:t>can</w:t>
      </w:r>
      <w:r w:rsidR="00D60AD2">
        <w:t>not</w:t>
      </w:r>
      <w:r w:rsidR="0015402C" w:rsidRPr="0015402C">
        <w:t xml:space="preserve"> simply be explained as natural</w:t>
      </w:r>
      <w:r w:rsidR="00D60AD2">
        <w:t xml:space="preserve"> variability</w:t>
      </w:r>
      <w:r w:rsidR="0015402C" w:rsidRPr="0015402C">
        <w:t>.  Human activities, mainly the emission of greenhouse gases</w:t>
      </w:r>
      <w:r w:rsidR="00475246">
        <w:t xml:space="preserve"> (GHGs)</w:t>
      </w:r>
      <w:r w:rsidR="0015402C" w:rsidRPr="0015402C">
        <w:t xml:space="preserve">, are playing a major part.  The main </w:t>
      </w:r>
      <w:r w:rsidR="00A669C9">
        <w:t>causes</w:t>
      </w:r>
      <w:r w:rsidR="0015402C" w:rsidRPr="0015402C">
        <w:t xml:space="preserve"> are the burning of fossil fuels (such as oil, coal and gas), and changes in land use, such as deforestation.  As we increase emissions, the </w:t>
      </w:r>
      <w:r w:rsidR="0015402C">
        <w:t xml:space="preserve">GHGs </w:t>
      </w:r>
      <w:r w:rsidR="0015402C" w:rsidRPr="0015402C">
        <w:t>in the atmosphere also increase.</w:t>
      </w:r>
      <w:r w:rsidR="00475246">
        <w:t xml:space="preserve">  </w:t>
      </w:r>
      <w:r w:rsidR="00A669C9">
        <w:t xml:space="preserve">This is resulting in an increase in </w:t>
      </w:r>
      <w:r w:rsidR="00475246">
        <w:t>global</w:t>
      </w:r>
      <w:r w:rsidR="00475246" w:rsidRPr="002C2677">
        <w:t xml:space="preserve"> average temperatures, average sea level is rising, and snow and ice are melting at an alarming rate</w:t>
      </w:r>
      <w:r w:rsidR="00A669C9">
        <w:t xml:space="preserve"> (IPCC, 2007)</w:t>
      </w:r>
      <w:r w:rsidR="00475246" w:rsidRPr="002C2677">
        <w:t>.  The</w:t>
      </w:r>
      <w:r w:rsidR="00A669C9">
        <w:t xml:space="preserve"> Intergovernmental Panel on Climate Change has</w:t>
      </w:r>
      <w:r w:rsidR="00475246" w:rsidRPr="002C2677">
        <w:t xml:space="preserve"> also concluded that most of the warming that has occurred since the mid 20</w:t>
      </w:r>
      <w:r w:rsidR="00475246" w:rsidRPr="002C2677">
        <w:rPr>
          <w:vertAlign w:val="superscript"/>
        </w:rPr>
        <w:t>th</w:t>
      </w:r>
      <w:r w:rsidR="00475246" w:rsidRPr="002C2677">
        <w:t xml:space="preserve"> century is very likely due to man-made</w:t>
      </w:r>
      <w:r w:rsidR="00475246">
        <w:t xml:space="preserve"> </w:t>
      </w:r>
      <w:r w:rsidR="00475246" w:rsidRPr="002C2677">
        <w:t xml:space="preserve">GHG emissions.  </w:t>
      </w:r>
    </w:p>
    <w:p w:rsidR="00883E91" w:rsidRDefault="0015402C" w:rsidP="00883E91">
      <w:pPr>
        <w:spacing w:after="240"/>
      </w:pPr>
      <w:r>
        <w:t xml:space="preserve">These GHG emissions are ‘enhancing’ the natural greenhouse effect.  </w:t>
      </w:r>
      <w:r w:rsidRPr="002C2677">
        <w:t xml:space="preserve">The greenhouse effect is a process which keeps the planet warm due to </w:t>
      </w:r>
      <w:r>
        <w:t>GHGs</w:t>
      </w:r>
      <w:r w:rsidRPr="002C2677">
        <w:t xml:space="preserve"> in the atmosphere trapping radiation from the sun – without it, the Earth would be much colder, around -18°C.  </w:t>
      </w:r>
      <w:r>
        <w:t xml:space="preserve">The </w:t>
      </w:r>
      <w:r w:rsidRPr="002C2677">
        <w:t xml:space="preserve">best known </w:t>
      </w:r>
      <w:r>
        <w:t xml:space="preserve">GHG </w:t>
      </w:r>
      <w:r w:rsidRPr="002C2677">
        <w:t>is carbon dioxide (CO</w:t>
      </w:r>
      <w:r w:rsidRPr="002C2677">
        <w:rPr>
          <w:vertAlign w:val="subscript"/>
        </w:rPr>
        <w:t>2</w:t>
      </w:r>
      <w:r w:rsidRPr="002C2677">
        <w:t>), but there are a number of others, including methane, nitrous oxide and water vapour.</w:t>
      </w:r>
      <w:r>
        <w:t xml:space="preserve">  </w:t>
      </w:r>
      <w:r w:rsidRPr="002C2677">
        <w:t xml:space="preserve">Put simply, adding GHGs to the </w:t>
      </w:r>
      <w:r>
        <w:t>atmosphere enhances the greenhouse effect a</w:t>
      </w:r>
      <w:r w:rsidR="00475246">
        <w:t xml:space="preserve">nd results in global warming.  </w:t>
      </w:r>
    </w:p>
    <w:p w:rsidR="001D61C0" w:rsidRDefault="000C66EB" w:rsidP="00883E91">
      <w:pPr>
        <w:spacing w:after="240"/>
      </w:pPr>
      <w:r>
        <w:t>The latest research conducted by experts at the Met Office suggests that if we (and others around the world) continue to operate on a ‘business as usual’ basis, then we could see an increase in the global average temperature of ~4°C before the end of the 21</w:t>
      </w:r>
      <w:r w:rsidRPr="000C66EB">
        <w:rPr>
          <w:vertAlign w:val="superscript"/>
        </w:rPr>
        <w:t>st</w:t>
      </w:r>
      <w:r>
        <w:t xml:space="preserve"> century.  In addition to </w:t>
      </w:r>
      <w:r w:rsidR="00407AE4">
        <w:t xml:space="preserve">the changes already mentioned, </w:t>
      </w:r>
      <w:r w:rsidR="001D61C0">
        <w:t>this increase in global temperature will bring with it major changes to weather patterns and an increasing frequency and intensity of extreme weather events such as hurricanes, heavy rainfall events and heat waves.  Such a large and fast change in climate is dangerous and will have severe and costly impacts (Stern, 2007).  For example, our ability to produce food around the world will decrease significantly, hundreds of millions of people will face water stress while millions of others will face flooding, and around a third of all species are likely to become extinct</w:t>
      </w:r>
      <w:r w:rsidR="00D60AD2">
        <w:t xml:space="preserve"> (IPCC, 2007)</w:t>
      </w:r>
      <w:r w:rsidR="001D61C0">
        <w:t xml:space="preserve">.  </w:t>
      </w:r>
    </w:p>
    <w:p w:rsidR="00883E91" w:rsidRDefault="00883E91" w:rsidP="00475246"/>
    <w:p w:rsidR="00883E91" w:rsidRPr="00883E91" w:rsidRDefault="00883E91" w:rsidP="00475246">
      <w:pPr>
        <w:rPr>
          <w:b/>
          <w:u w:val="single"/>
        </w:rPr>
      </w:pPr>
      <w:r w:rsidRPr="00883E91">
        <w:rPr>
          <w:b/>
          <w:u w:val="single"/>
        </w:rPr>
        <w:lastRenderedPageBreak/>
        <w:t>The Natural Greenhouse Effect</w:t>
      </w:r>
    </w:p>
    <w:p w:rsidR="00883E91" w:rsidRDefault="00883E91" w:rsidP="00883E91">
      <w:pPr>
        <w:spacing w:after="0"/>
      </w:pPr>
      <w:r w:rsidRPr="00883E91">
        <w:rPr>
          <w:noProof/>
          <w:lang w:eastAsia="en-GB"/>
        </w:rPr>
        <w:drawing>
          <wp:inline distT="0" distB="0" distL="0" distR="0">
            <wp:extent cx="5731510" cy="3951124"/>
            <wp:effectExtent l="19050" t="0" r="2540" b="0"/>
            <wp:docPr id="2" name="Picture 11" descr="GreenhouseEffect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houseEffectDiagram1.jpg"/>
                    <pic:cNvPicPr>
                      <a:picLocks noChangeAspect="1" noChangeArrowheads="1"/>
                    </pic:cNvPicPr>
                  </pic:nvPicPr>
                  <pic:blipFill>
                    <a:blip r:embed="rId10" cstate="print"/>
                    <a:srcRect/>
                    <a:stretch>
                      <a:fillRect/>
                    </a:stretch>
                  </pic:blipFill>
                  <pic:spPr bwMode="auto">
                    <a:xfrm>
                      <a:off x="0" y="0"/>
                      <a:ext cx="5731510" cy="3951124"/>
                    </a:xfrm>
                    <a:prstGeom prst="rect">
                      <a:avLst/>
                    </a:prstGeom>
                    <a:noFill/>
                    <a:ln w="9525">
                      <a:noFill/>
                      <a:miter lim="800000"/>
                      <a:headEnd/>
                      <a:tailEnd/>
                    </a:ln>
                  </pic:spPr>
                </pic:pic>
              </a:graphicData>
            </a:graphic>
          </wp:inline>
        </w:drawing>
      </w:r>
    </w:p>
    <w:p w:rsidR="00883E91" w:rsidRPr="00883E91" w:rsidRDefault="00883E91" w:rsidP="00883E91">
      <w:pPr>
        <w:spacing w:after="240"/>
        <w:rPr>
          <w:color w:val="FF0000"/>
          <w:sz w:val="20"/>
          <w:szCs w:val="20"/>
        </w:rPr>
      </w:pPr>
      <w:r w:rsidRPr="00B2090E">
        <w:rPr>
          <w:sz w:val="20"/>
          <w:szCs w:val="20"/>
        </w:rPr>
        <w:t xml:space="preserve">Source: Intergovernmental Panel on Climate Change Assessment Report 4 (2007) </w:t>
      </w:r>
    </w:p>
    <w:p w:rsidR="00475246" w:rsidRPr="00475246" w:rsidRDefault="00D60AD2" w:rsidP="00475246">
      <w:r>
        <w:t xml:space="preserve">Scotland, and the rest of the UK, will </w:t>
      </w:r>
      <w:r w:rsidR="00475246" w:rsidRPr="00475246">
        <w:t>not be immune from the effects of climate change.  Unless we seriously change our lifestyles to cut CO</w:t>
      </w:r>
      <w:r w:rsidR="00475246" w:rsidRPr="00475246">
        <w:rPr>
          <w:vertAlign w:val="subscript"/>
        </w:rPr>
        <w:t>2</w:t>
      </w:r>
      <w:r w:rsidR="00475246" w:rsidRPr="00475246">
        <w:t xml:space="preserve"> emissions, average temperature increases of up to 3°C in the winter and 4°C in the summer are likely to be experienced by our grandchildren and great-grandchildren</w:t>
      </w:r>
      <w:r w:rsidR="004D166C">
        <w:t xml:space="preserve"> (Met Office, 2009)</w:t>
      </w:r>
      <w:r w:rsidR="00475246" w:rsidRPr="00475246">
        <w:t xml:space="preserve">. </w:t>
      </w:r>
      <w:r w:rsidR="004D166C">
        <w:t xml:space="preserve"> </w:t>
      </w:r>
      <w:r w:rsidR="00475246" w:rsidRPr="00475246">
        <w:t xml:space="preserve">The </w:t>
      </w:r>
      <w:r w:rsidR="00475246">
        <w:t xml:space="preserve">related </w:t>
      </w:r>
      <w:r w:rsidR="00475246" w:rsidRPr="00475246">
        <w:t>weather changes are likely to mean floods, droughts and dangerous heat waves, with a rise in heat-related deaths.  In 2003, 37,000 people died as a result of a heat wave in Europe, over 2</w:t>
      </w:r>
      <w:r w:rsidR="004D166C">
        <w:t>,</w:t>
      </w:r>
      <w:r w:rsidR="00475246" w:rsidRPr="00475246">
        <w:t>000 of which were in the UK</w:t>
      </w:r>
      <w:r w:rsidR="000B02BF">
        <w:t xml:space="preserve"> (Met Office, 2009)</w:t>
      </w:r>
      <w:r w:rsidR="00475246" w:rsidRPr="00475246">
        <w:t xml:space="preserve">.  Winters will be significantly wetter, with more intense rainfall.  This would mean more flash floods, </w:t>
      </w:r>
      <w:r>
        <w:t xml:space="preserve">with rivers </w:t>
      </w:r>
      <w:r w:rsidR="00475246" w:rsidRPr="00475246">
        <w:t xml:space="preserve">bursting </w:t>
      </w:r>
      <w:r>
        <w:t>their</w:t>
      </w:r>
      <w:r w:rsidR="00475246" w:rsidRPr="00475246">
        <w:t xml:space="preserve"> banks</w:t>
      </w:r>
      <w:r w:rsidR="00407AE4">
        <w:t xml:space="preserve"> more often.  O</w:t>
      </w:r>
      <w:r w:rsidR="00475246" w:rsidRPr="00475246">
        <w:t xml:space="preserve">ther impacts include an increasing incidence of severe gales and sea level rise affecting </w:t>
      </w:r>
      <w:r>
        <w:t xml:space="preserve">coastal areas causing </w:t>
      </w:r>
      <w:r w:rsidR="00475246" w:rsidRPr="00475246">
        <w:t xml:space="preserve">flooding </w:t>
      </w:r>
      <w:r>
        <w:t xml:space="preserve">of </w:t>
      </w:r>
      <w:r w:rsidR="00475246" w:rsidRPr="00475246">
        <w:t>coastal homes and businesses</w:t>
      </w:r>
      <w:r>
        <w:t xml:space="preserve"> and coastal erosion</w:t>
      </w:r>
      <w:r w:rsidR="00475246" w:rsidRPr="00475246">
        <w:t xml:space="preserve">. </w:t>
      </w:r>
    </w:p>
    <w:p w:rsidR="004B13D6" w:rsidRDefault="00475246">
      <w:r>
        <w:t xml:space="preserve">Action now needs to be taken to reduce GHG emissions to </w:t>
      </w:r>
      <w:r w:rsidR="001D61C0">
        <w:t>ensure that global temperatures do not rise by more than 2°</w:t>
      </w:r>
      <w:r w:rsidR="0068744C">
        <w:t>C;</w:t>
      </w:r>
      <w:r w:rsidR="000216AB">
        <w:t xml:space="preserve"> this </w:t>
      </w:r>
      <w:r>
        <w:t>will help to limit the most sever</w:t>
      </w:r>
      <w:r w:rsidR="000216AB">
        <w:t>e</w:t>
      </w:r>
      <w:r>
        <w:t xml:space="preserve"> impacts </w:t>
      </w:r>
      <w:r w:rsidR="000216AB">
        <w:t xml:space="preserve">of climate change.  </w:t>
      </w:r>
      <w:r w:rsidR="005F2802">
        <w:t>This challenge has been accepted by the UK and Scottish governments with the passing of The</w:t>
      </w:r>
      <w:r w:rsidR="003E60E9">
        <w:t xml:space="preserve"> Climate Change Act 2008 and The Climate </w:t>
      </w:r>
      <w:r w:rsidR="00B37C89">
        <w:t>Change (</w:t>
      </w:r>
      <w:r w:rsidR="003E60E9">
        <w:t xml:space="preserve">Scotland) Act 2009, both of which set a legally binding target to reduce emissions by 80% from 1990 levels by 2050.  In Scotland, the first interim target is a reduction of 42% below 1990 levels by 2020.  As a result, we will see an increasing regulatory requirement </w:t>
      </w:r>
      <w:r w:rsidR="00B37C89">
        <w:t>to reduce emissions in both the workplace and the home.  Everyone has to play their part in the drive to a more resource efficient, low carbon system if we are to meet these targets and avoid catastrophic interference with the climate system.</w:t>
      </w:r>
      <w:r w:rsidR="005F2802">
        <w:t xml:space="preserve"> </w:t>
      </w:r>
      <w:r w:rsidR="00163D08">
        <w:t xml:space="preserve"> </w:t>
      </w:r>
      <w:r w:rsidR="001D61C0">
        <w:t xml:space="preserve">  </w:t>
      </w:r>
      <w:r w:rsidR="000C66EB">
        <w:t xml:space="preserve"> </w:t>
      </w:r>
      <w:r w:rsidR="001230CF">
        <w:t xml:space="preserve"> </w:t>
      </w:r>
    </w:p>
    <w:p w:rsidR="006164B4" w:rsidRPr="006164B4" w:rsidRDefault="002C2677" w:rsidP="006164B4">
      <w:r w:rsidRPr="002C2677">
        <w:lastRenderedPageBreak/>
        <w:t xml:space="preserve">Due to the global recession, it is likely that </w:t>
      </w:r>
      <w:r>
        <w:t xml:space="preserve">global </w:t>
      </w:r>
      <w:r w:rsidRPr="002C2677">
        <w:t xml:space="preserve">emissions </w:t>
      </w:r>
      <w:r>
        <w:t>have fallen</w:t>
      </w:r>
      <w:r w:rsidR="004D166C">
        <w:t xml:space="preserve"> due to </w:t>
      </w:r>
      <w:r>
        <w:t xml:space="preserve">a reduction in </w:t>
      </w:r>
      <w:r w:rsidRPr="002C2677">
        <w:t>fossil fuel use.  The Earth’s climate is also going through a natural cooling period, hiding the true extent of climate change for a short period.</w:t>
      </w:r>
      <w:r w:rsidR="00D60AD2">
        <w:t xml:space="preserve">  This may make it seem like we ha</w:t>
      </w:r>
      <w:r w:rsidRPr="002C2677">
        <w:t xml:space="preserve">ve turned a corner and that the problem has been solved.  This will not be the case. </w:t>
      </w:r>
      <w:r w:rsidR="000852A0">
        <w:t xml:space="preserve"> </w:t>
      </w:r>
      <w:r w:rsidRPr="002C2677">
        <w:t xml:space="preserve">Tackling the global climate will be a major project for the whole of humanity </w:t>
      </w:r>
      <w:r w:rsidR="000852A0">
        <w:t xml:space="preserve">and </w:t>
      </w:r>
      <w:r w:rsidRPr="002C2677">
        <w:t>throughou</w:t>
      </w:r>
      <w:r w:rsidR="00664479">
        <w:t>t the lives of everyone at the c</w:t>
      </w:r>
      <w:r w:rsidRPr="002C2677">
        <w:t xml:space="preserve">ollege. </w:t>
      </w:r>
      <w:r w:rsidR="00664479">
        <w:t xml:space="preserve"> </w:t>
      </w:r>
      <w:r w:rsidRPr="002C2677">
        <w:t xml:space="preserve">We need to do all we can to reduce our </w:t>
      </w:r>
      <w:r w:rsidR="000852A0">
        <w:t>GHG</w:t>
      </w:r>
      <w:r w:rsidRPr="002C2677">
        <w:t xml:space="preserve"> emissions by using fewer fossil fuels, more renewable energy and changing our lifestyles to reflect this.  Climate change is coming, but with your help, we can reduce its impacts for ourselves and the generations which follow us.</w:t>
      </w:r>
      <w:bookmarkStart w:id="3" w:name="_Toc279494424"/>
    </w:p>
    <w:p w:rsidR="00FE3ABE" w:rsidRPr="000B02BF" w:rsidRDefault="00EF0505" w:rsidP="000B02BF">
      <w:pPr>
        <w:pStyle w:val="Heading2"/>
        <w:spacing w:after="240"/>
        <w:rPr>
          <w:color w:val="auto"/>
          <w:sz w:val="24"/>
          <w:szCs w:val="24"/>
        </w:rPr>
      </w:pPr>
      <w:bookmarkStart w:id="4" w:name="_Toc318376064"/>
      <w:r w:rsidRPr="00506B22">
        <w:rPr>
          <w:color w:val="auto"/>
          <w:sz w:val="24"/>
          <w:szCs w:val="24"/>
        </w:rPr>
        <w:t>1.2 Sustainable Development</w:t>
      </w:r>
      <w:bookmarkEnd w:id="3"/>
      <w:bookmarkEnd w:id="4"/>
    </w:p>
    <w:p w:rsidR="000B02BF" w:rsidRDefault="000B02BF" w:rsidP="000B02BF">
      <w:r>
        <w:t>Climate change will affect us all, and is impacted by our current economic model which is reliant upon the use of fossil fuels for continual economic growth.  However, people around the world are increasingly recognising that current economic development trends are not sustainable and that there is an alternative model which is sustainable development.  Sustainable development is a difficult concept to define</w:t>
      </w:r>
      <w:r w:rsidR="00664479">
        <w:t xml:space="preserve"> and </w:t>
      </w:r>
      <w:r>
        <w:t>it is continually evolving making it even more difficult to define.  One of the original descriptions and arguably the most famous was coined by the Brundtland Commission and states that,</w:t>
      </w:r>
    </w:p>
    <w:p w:rsidR="00787B14" w:rsidRPr="0094418A" w:rsidRDefault="000B02BF" w:rsidP="00804AD1">
      <w:pPr>
        <w:rPr>
          <w:b/>
          <w:color w:val="FF0000"/>
          <w:sz w:val="36"/>
          <w:szCs w:val="36"/>
        </w:rPr>
      </w:pPr>
      <w:r w:rsidRPr="002342F4">
        <w:rPr>
          <w:b/>
          <w:color w:val="FF0000"/>
          <w:sz w:val="36"/>
          <w:szCs w:val="36"/>
        </w:rPr>
        <w:t>‘Sustainable development is development that meets the needs of the present without compromising the ability of future generations to meet their own needs’ (WCED, 1987).</w:t>
      </w:r>
    </w:p>
    <w:p w:rsidR="002342F4" w:rsidRDefault="00BB2CF9" w:rsidP="00804AD1">
      <w:r>
        <w:rPr>
          <w:noProof/>
          <w:lang w:eastAsia="en-GB"/>
        </w:rPr>
        <mc:AlternateContent>
          <mc:Choice Requires="wps">
            <w:drawing>
              <wp:anchor distT="0" distB="0" distL="114300" distR="114300" simplePos="0" relativeHeight="251764736" behindDoc="0" locked="0" layoutInCell="1" allowOverlap="1">
                <wp:simplePos x="0" y="0"/>
                <wp:positionH relativeFrom="column">
                  <wp:posOffset>2085975</wp:posOffset>
                </wp:positionH>
                <wp:positionV relativeFrom="paragraph">
                  <wp:posOffset>1313180</wp:posOffset>
                </wp:positionV>
                <wp:extent cx="1381125" cy="923925"/>
                <wp:effectExtent l="0" t="4445" r="0" b="0"/>
                <wp:wrapNone/>
                <wp:docPr id="7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A53" w:rsidRPr="00192A7B" w:rsidRDefault="00452A53" w:rsidP="00D0151C">
                            <w:pPr>
                              <w:jc w:val="center"/>
                              <w:rPr>
                                <w:b/>
                                <w:color w:val="FF0000"/>
                                <w:sz w:val="36"/>
                                <w:szCs w:val="36"/>
                              </w:rPr>
                            </w:pPr>
                            <w:r w:rsidRPr="00192A7B">
                              <w:rPr>
                                <w:b/>
                                <w:color w:val="FF0000"/>
                                <w:sz w:val="36"/>
                                <w:szCs w:val="36"/>
                              </w:rPr>
                              <w:t>HUMAN</w:t>
                            </w:r>
                          </w:p>
                          <w:p w:rsidR="00452A53" w:rsidRPr="00192A7B" w:rsidRDefault="00452A53" w:rsidP="00D0151C">
                            <w:pPr>
                              <w:jc w:val="center"/>
                              <w:rPr>
                                <w:color w:val="FF0000"/>
                                <w:sz w:val="32"/>
                                <w:szCs w:val="32"/>
                              </w:rPr>
                            </w:pPr>
                            <w:r w:rsidRPr="00192A7B">
                              <w:rPr>
                                <w:b/>
                                <w:color w:val="FF0000"/>
                                <w:sz w:val="36"/>
                                <w:szCs w:val="36"/>
                              </w:rPr>
                              <w:t>WELL-BEING</w:t>
                            </w:r>
                          </w:p>
                          <w:p w:rsidR="00452A53" w:rsidRDefault="00452A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6" type="#_x0000_t202" style="position:absolute;margin-left:164.25pt;margin-top:103.4pt;width:108.75pt;height:7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0atQIAALw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" filled="f" stroked="f">
                <v:textbox>
                  <w:txbxContent>
                    <w:p w:rsidR="00452A53" w:rsidRPr="00192A7B" w:rsidRDefault="00452A53" w:rsidP="00D0151C">
                      <w:pPr>
                        <w:jc w:val="center"/>
                        <w:rPr>
                          <w:b/>
                          <w:color w:val="FF0000"/>
                          <w:sz w:val="36"/>
                          <w:szCs w:val="36"/>
                        </w:rPr>
                      </w:pPr>
                      <w:r w:rsidRPr="00192A7B">
                        <w:rPr>
                          <w:b/>
                          <w:color w:val="FF0000"/>
                          <w:sz w:val="36"/>
                          <w:szCs w:val="36"/>
                        </w:rPr>
                        <w:t>HUMAN</w:t>
                      </w:r>
                    </w:p>
                    <w:p w:rsidR="00452A53" w:rsidRPr="00192A7B" w:rsidRDefault="00452A53" w:rsidP="00D0151C">
                      <w:pPr>
                        <w:jc w:val="center"/>
                        <w:rPr>
                          <w:color w:val="FF0000"/>
                          <w:sz w:val="32"/>
                          <w:szCs w:val="32"/>
                        </w:rPr>
                      </w:pPr>
                      <w:r w:rsidRPr="00192A7B">
                        <w:rPr>
                          <w:b/>
                          <w:color w:val="FF0000"/>
                          <w:sz w:val="36"/>
                          <w:szCs w:val="36"/>
                        </w:rPr>
                        <w:t>WELL-BEING</w:t>
                      </w:r>
                    </w:p>
                    <w:p w:rsidR="00452A53" w:rsidRDefault="00452A53"/>
                  </w:txbxContent>
                </v:textbox>
              </v:shape>
            </w:pict>
          </mc:Fallback>
        </mc:AlternateContent>
      </w:r>
      <w:r w:rsidR="002342F4" w:rsidRPr="002342F4">
        <w:rPr>
          <w:noProof/>
          <w:lang w:eastAsia="en-GB"/>
        </w:rPr>
        <w:drawing>
          <wp:inline distT="0" distB="0" distL="0" distR="0">
            <wp:extent cx="5495925" cy="3162300"/>
            <wp:effectExtent l="0" t="19050" r="0" b="19050"/>
            <wp:docPr id="69"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0B02BF" w:rsidRDefault="000B02BF" w:rsidP="00804AD1">
      <w:r>
        <w:t xml:space="preserve">With sustainable development the economy is not considered </w:t>
      </w:r>
      <w:r w:rsidR="00B81328">
        <w:t xml:space="preserve">alone but in conjunction with </w:t>
      </w:r>
      <w:r>
        <w:t xml:space="preserve">society and the environment.  </w:t>
      </w:r>
      <w:r w:rsidR="00B81328">
        <w:t xml:space="preserve">All three aspects are considered to be just as important as each other therefore if the </w:t>
      </w:r>
      <w:r>
        <w:t>three aspects of sustainable</w:t>
      </w:r>
      <w:r w:rsidR="00787B14">
        <w:t xml:space="preserve"> d</w:t>
      </w:r>
      <w:r>
        <w:t xml:space="preserve">evelopment are considered as three circles of the same size, the overlap in the centre is where human well-being is achieved.  As the three elements </w:t>
      </w:r>
      <w:r>
        <w:lastRenderedPageBreak/>
        <w:t xml:space="preserve">of society, environment and economy become more aligned, the area of overlap will increase and so will human well-being.                   </w:t>
      </w:r>
    </w:p>
    <w:p w:rsidR="00FE3ABE" w:rsidRDefault="00B27BA2" w:rsidP="00804AD1">
      <w:r>
        <w:t xml:space="preserve">In order to move towards sustainability, public awareness, education and training are required, which is the purpose of this range of workbooks.  </w:t>
      </w:r>
      <w:r w:rsidR="000B02BF">
        <w:t>Whilst i</w:t>
      </w:r>
      <w:r>
        <w:t>t is acknowledged th</w:t>
      </w:r>
      <w:r w:rsidR="000B02BF">
        <w:t>at education is one of the k</w:t>
      </w:r>
      <w:r>
        <w:t xml:space="preserve">ey </w:t>
      </w:r>
      <w:r w:rsidR="000B02BF">
        <w:t xml:space="preserve">drivers </w:t>
      </w:r>
      <w:r>
        <w:t xml:space="preserve">to moving society towards global sustainability, the difficulty in defining sustainable development and whether it is achievable or not, continues to hamper progress.  Different cultures have different visions of what a sustainable community will look like and how it will function.  The lack of agreed definition and vision has made efforts to implement education for sustainable development (ESD) very challenging.    </w:t>
      </w:r>
    </w:p>
    <w:p w:rsidR="00B27BA2" w:rsidRPr="00B27BA2" w:rsidRDefault="006164B4" w:rsidP="00B27BA2">
      <w:pPr>
        <w:pStyle w:val="Heading2"/>
        <w:spacing w:after="240"/>
        <w:rPr>
          <w:color w:val="auto"/>
          <w:sz w:val="24"/>
          <w:szCs w:val="24"/>
        </w:rPr>
      </w:pPr>
      <w:bookmarkStart w:id="5" w:name="_Toc318376065"/>
      <w:r w:rsidRPr="006164B4">
        <w:rPr>
          <w:color w:val="auto"/>
          <w:sz w:val="24"/>
          <w:szCs w:val="24"/>
        </w:rPr>
        <w:t xml:space="preserve">1.3 </w:t>
      </w:r>
      <w:r w:rsidR="00EF0505" w:rsidRPr="006164B4">
        <w:rPr>
          <w:color w:val="auto"/>
          <w:sz w:val="24"/>
          <w:szCs w:val="24"/>
        </w:rPr>
        <w:t>E</w:t>
      </w:r>
      <w:r w:rsidRPr="006164B4">
        <w:rPr>
          <w:color w:val="auto"/>
          <w:sz w:val="24"/>
          <w:szCs w:val="24"/>
        </w:rPr>
        <w:t xml:space="preserve">ducation for </w:t>
      </w:r>
      <w:r w:rsidR="00EF0505" w:rsidRPr="006164B4">
        <w:rPr>
          <w:color w:val="auto"/>
          <w:sz w:val="24"/>
          <w:szCs w:val="24"/>
        </w:rPr>
        <w:t>S</w:t>
      </w:r>
      <w:r w:rsidRPr="006164B4">
        <w:rPr>
          <w:color w:val="auto"/>
          <w:sz w:val="24"/>
          <w:szCs w:val="24"/>
        </w:rPr>
        <w:t xml:space="preserve">ustainable </w:t>
      </w:r>
      <w:r w:rsidR="00EF0505" w:rsidRPr="006164B4">
        <w:rPr>
          <w:color w:val="auto"/>
          <w:sz w:val="24"/>
          <w:szCs w:val="24"/>
        </w:rPr>
        <w:t>D</w:t>
      </w:r>
      <w:r w:rsidRPr="006164B4">
        <w:rPr>
          <w:color w:val="auto"/>
          <w:sz w:val="24"/>
          <w:szCs w:val="24"/>
        </w:rPr>
        <w:t>evelopment</w:t>
      </w:r>
      <w:bookmarkEnd w:id="5"/>
    </w:p>
    <w:p w:rsidR="00EF0505" w:rsidRPr="00506B22" w:rsidRDefault="00DD6DF1" w:rsidP="00DD6DF1">
      <w:pPr>
        <w:spacing w:before="240"/>
      </w:pPr>
      <w:r w:rsidRPr="00DE00F6">
        <w:t xml:space="preserve">We are </w:t>
      </w:r>
      <w:r w:rsidR="0050127D">
        <w:t xml:space="preserve">well </w:t>
      </w:r>
      <w:r w:rsidR="00BB2CF9">
        <w:t xml:space="preserve">past the end of </w:t>
      </w:r>
      <w:r w:rsidRPr="00DE00F6">
        <w:t>the United Nations Decade for Education for Sustainable Development</w:t>
      </w:r>
      <w:r>
        <w:t xml:space="preserve"> (UNDESD) which began on 1 January 2005</w:t>
      </w:r>
      <w:r w:rsidRPr="00DE00F6">
        <w:t xml:space="preserve">.  </w:t>
      </w:r>
      <w:r w:rsidR="00E533D0">
        <w:t>The UND</w:t>
      </w:r>
      <w:r>
        <w:t>E</w:t>
      </w:r>
      <w:r w:rsidR="00E533D0">
        <w:t>SD</w:t>
      </w:r>
      <w:r>
        <w:t xml:space="preserve"> </w:t>
      </w:r>
      <w:r w:rsidR="00BB2CF9">
        <w:t>wa</w:t>
      </w:r>
      <w:r w:rsidR="00E533D0">
        <w:t>s a global initiative that recognise</w:t>
      </w:r>
      <w:r w:rsidR="00BB2CF9">
        <w:t>d</w:t>
      </w:r>
      <w:r w:rsidR="00E533D0">
        <w:t xml:space="preserve"> the vital role that education ha</w:t>
      </w:r>
      <w:r w:rsidR="00BB2CF9">
        <w:t>d</w:t>
      </w:r>
      <w:r w:rsidR="00E533D0">
        <w:t xml:space="preserve"> to play in the transition to achieve societal change that motivates all generations to develop a sustainable future (UNESCO, 2004).  Th</w:t>
      </w:r>
      <w:r w:rsidR="00BB2CF9">
        <w:t>e overarching goal of the DESD wa</w:t>
      </w:r>
      <w:r w:rsidR="00E533D0">
        <w:t xml:space="preserve">s to ‘integrate the principles, values and practices of sustainable development into all aspects of education and learning, and all areas of life including communities, the workplace and society in general ’ (UNESCO, 2004).  The Scottish Executive stated Scotland’s response to the DESD by publishing the </w:t>
      </w:r>
      <w:r>
        <w:t>‘</w:t>
      </w:r>
      <w:r w:rsidR="00E533D0" w:rsidRPr="00DD6DF1">
        <w:rPr>
          <w:i/>
        </w:rPr>
        <w:t>Learning for our Future</w:t>
      </w:r>
      <w:r>
        <w:t>’</w:t>
      </w:r>
      <w:r w:rsidR="00E533D0">
        <w:t xml:space="preserve"> action plan which advised what it wanted to achieve in the first five years of the DESD.  An important aim of </w:t>
      </w:r>
      <w:r w:rsidRPr="00DD6DF1">
        <w:rPr>
          <w:i/>
        </w:rPr>
        <w:t>‘</w:t>
      </w:r>
      <w:r w:rsidR="00E533D0" w:rsidRPr="00DD6DF1">
        <w:rPr>
          <w:i/>
        </w:rPr>
        <w:t>Learning for our Future</w:t>
      </w:r>
      <w:r w:rsidRPr="00DD6DF1">
        <w:rPr>
          <w:i/>
        </w:rPr>
        <w:t>’</w:t>
      </w:r>
      <w:r w:rsidR="00E533D0">
        <w:t xml:space="preserve"> was by 2014 to give people the ‘knowledge, understanding, skills and values to live sustainable lives by fully integrating sustainable development into all stages of the formal education system’ (Scottish Executive, 2006).  Five years on the Scottish Government published </w:t>
      </w:r>
      <w:r w:rsidRPr="00DD6DF1">
        <w:rPr>
          <w:i/>
        </w:rPr>
        <w:t>‘</w:t>
      </w:r>
      <w:r w:rsidR="00E533D0" w:rsidRPr="00DD6DF1">
        <w:rPr>
          <w:i/>
        </w:rPr>
        <w:t>Learning for Change</w:t>
      </w:r>
      <w:r w:rsidRPr="00DD6DF1">
        <w:rPr>
          <w:i/>
        </w:rPr>
        <w:t>’</w:t>
      </w:r>
      <w:r w:rsidR="00E533D0">
        <w:t xml:space="preserve">, Scotland’s </w:t>
      </w:r>
      <w:r>
        <w:t>a</w:t>
      </w:r>
      <w:r w:rsidR="00E533D0">
        <w:t xml:space="preserve">ction </w:t>
      </w:r>
      <w:r>
        <w:t>p</w:t>
      </w:r>
      <w:r w:rsidR="00E533D0">
        <w:t>lan for the Second Half of the DESD</w:t>
      </w:r>
      <w:r>
        <w:t xml:space="preserve"> which </w:t>
      </w:r>
      <w:r w:rsidR="00E533D0">
        <w:t>reviewed the original plans to consider progress made to date, and also advised the actions required for the second half of the DESD.</w:t>
      </w:r>
      <w:r>
        <w:t xml:space="preserve">  </w:t>
      </w:r>
      <w:r w:rsidR="00086925">
        <w:t>T</w:t>
      </w:r>
      <w:r w:rsidR="00EF0505">
        <w:t xml:space="preserve">he Scottish </w:t>
      </w:r>
      <w:r w:rsidR="000B02BF">
        <w:t>Government announced</w:t>
      </w:r>
      <w:r w:rsidR="00EF0505">
        <w:t xml:space="preserve"> progress made in the education sector</w:t>
      </w:r>
      <w:r>
        <w:t xml:space="preserve"> </w:t>
      </w:r>
      <w:r w:rsidR="00EF0505">
        <w:t>taking into account climate change targets</w:t>
      </w:r>
      <w:r>
        <w:t xml:space="preserve"> where they </w:t>
      </w:r>
      <w:r w:rsidR="000B02BF">
        <w:t xml:space="preserve">praised the progress made to date in the further education sector but highlighted the need to further embed ESD within all curriculum areas.     </w:t>
      </w:r>
    </w:p>
    <w:p w:rsidR="00EF0505" w:rsidRDefault="00EF0505" w:rsidP="00EF0505">
      <w:pPr>
        <w:spacing w:before="240"/>
      </w:pPr>
      <w:r>
        <w:t xml:space="preserve">The </w:t>
      </w:r>
      <w:r w:rsidRPr="00CC0970">
        <w:t xml:space="preserve">concept of using education to achieve sustainability through a just and ecological society is not a new one.  Schumacher </w:t>
      </w:r>
      <w:r w:rsidR="00995719">
        <w:t xml:space="preserve">(1973) </w:t>
      </w:r>
      <w:r w:rsidRPr="00CC0970">
        <w:t xml:space="preserve">acknowledged education as the ‘greatest resource’ we have at our disposal for attaining a paradigm shift to a sustainable way of life.  </w:t>
      </w:r>
      <w:r w:rsidR="00E533D0">
        <w:t>T</w:t>
      </w:r>
      <w:r w:rsidRPr="00CC0970">
        <w:t xml:space="preserve">he World Conservation Strategy </w:t>
      </w:r>
      <w:r w:rsidR="00E533D0">
        <w:t xml:space="preserve">also </w:t>
      </w:r>
      <w:r w:rsidRPr="00CC0970">
        <w:t>stated ‘a new ethic, embracing plants and animals as well as humans is required for human societies to live in harmony with the natural world’ and ‘the long-term task of environmental education is to foster attitudes compatible with this new ethic’ (IUCN, UNEP &amp; WWF, 1980).</w:t>
      </w:r>
      <w:r>
        <w:t xml:space="preserve">  Although this brought the term sustainable development to the public arena, it aimed to achieve it through conservation and was therefore limited to ecological sustainability and did not link sustainability to wider social and economic issues (Baker, 2006, p18).  It was not until the Brundtland Report that social, economic and ecological aspects of development were explicitly considered together (WCED, 1987).  </w:t>
      </w:r>
      <w:r w:rsidR="00E62A0A">
        <w:t>The Brundtland Report also</w:t>
      </w:r>
      <w:r>
        <w:t xml:space="preserve"> argued that ‘teachers had a crucial role to play in helping to bring about the extensive social changes necessary for sustainable development’ (WCED, 1987).  In 1992 the United Nations Conference on Environment and Development produced Agenda 21, a comprehensive document which committed countries to promoting environmental </w:t>
      </w:r>
      <w:r w:rsidRPr="006C7B67">
        <w:lastRenderedPageBreak/>
        <w:t xml:space="preserve">sustainability through </w:t>
      </w:r>
      <w:r>
        <w:t>practice.  This included e</w:t>
      </w:r>
      <w:r w:rsidRPr="006C7B67">
        <w:t>ducation</w:t>
      </w:r>
      <w:r>
        <w:t xml:space="preserve"> and community based projects </w:t>
      </w:r>
      <w:r w:rsidR="000E47B1">
        <w:t xml:space="preserve">at a local level </w:t>
      </w:r>
      <w:r>
        <w:t>highlighted by Local Agenda 21</w:t>
      </w:r>
      <w:r w:rsidRPr="006C7B67">
        <w:t>.</w:t>
      </w:r>
      <w:r>
        <w:t xml:space="preserve">   </w:t>
      </w:r>
      <w:r w:rsidRPr="00CC0970">
        <w:t xml:space="preserve">              </w:t>
      </w:r>
    </w:p>
    <w:p w:rsidR="00EF0505" w:rsidRPr="004C67F8" w:rsidRDefault="00EF0505" w:rsidP="00EF0505">
      <w:pPr>
        <w:spacing w:before="240"/>
        <w:rPr>
          <w:rFonts w:cs="FranklinGothicITCbyBT-HeavyItal"/>
        </w:rPr>
      </w:pPr>
      <w:r>
        <w:t xml:space="preserve">The first difficulty to overcome prior to evaluating or implementing </w:t>
      </w:r>
      <w:r w:rsidR="00086925">
        <w:t>E</w:t>
      </w:r>
      <w:r>
        <w:t xml:space="preserve">SD is determining exactly what </w:t>
      </w:r>
      <w:r w:rsidR="00D257A5">
        <w:t>it</w:t>
      </w:r>
      <w:r>
        <w:t xml:space="preserve"> means.  It was first defined by Chapter 36 of Agenda 21 which identified four major components of ESD which </w:t>
      </w:r>
      <w:r w:rsidR="00E62A0A">
        <w:t>are</w:t>
      </w:r>
      <w:r>
        <w:t>, to improve basic education, reorient existing education to address sustainable development, develop public understanding and awareness and training (</w:t>
      </w:r>
      <w:r w:rsidRPr="000F03D6">
        <w:t xml:space="preserve">UNDESA, 1992). </w:t>
      </w:r>
      <w:r>
        <w:t xml:space="preserve"> </w:t>
      </w:r>
      <w:r w:rsidR="00C2738F">
        <w:t xml:space="preserve">However definitions vary and attempting to establish an agreed definition of </w:t>
      </w:r>
      <w:r>
        <w:t xml:space="preserve">ESD still causes considerable academic debate </w:t>
      </w:r>
      <w:r w:rsidR="00C2738F">
        <w:t xml:space="preserve">which means it remains a </w:t>
      </w:r>
      <w:r>
        <w:t xml:space="preserve">contested phrase (Jones </w:t>
      </w:r>
      <w:r w:rsidRPr="00CA6174">
        <w:rPr>
          <w:i/>
        </w:rPr>
        <w:t>et al</w:t>
      </w:r>
      <w:r>
        <w:t xml:space="preserve">. 2008).  </w:t>
      </w:r>
      <w:r w:rsidRPr="004C67F8">
        <w:t xml:space="preserve">One definition is that ‘ESD should be presented as ‘coping with’ rather than definitively ‘solving’ the ‘ecological crisis’ (Barry, 2007).  </w:t>
      </w:r>
      <w:r w:rsidR="001E38AA">
        <w:t>However, t</w:t>
      </w:r>
      <w:r>
        <w:t>his suggests we should adapt to the ecological crisis we are enforcing upon the Earth because it is inevitable, rather than change our behaviour to lessen our impact and avoid ecological crisis.</w:t>
      </w:r>
      <w:r w:rsidR="00086925">
        <w:t xml:space="preserve">  ESD</w:t>
      </w:r>
      <w:r w:rsidR="00086925" w:rsidRPr="00DE00F6">
        <w:t xml:space="preserve"> has many definitions</w:t>
      </w:r>
      <w:r w:rsidR="00086925">
        <w:t xml:space="preserve">, </w:t>
      </w:r>
      <w:r w:rsidR="00086925" w:rsidRPr="00DE00F6">
        <w:t>but th</w:t>
      </w:r>
      <w:r w:rsidR="00086925">
        <w:t>is workbook en</w:t>
      </w:r>
      <w:r w:rsidR="00086925" w:rsidRPr="00DE00F6">
        <w:t xml:space="preserve">compasses the view that </w:t>
      </w:r>
      <w:r w:rsidR="00086925" w:rsidRPr="00DA3C37">
        <w:t>‘</w:t>
      </w:r>
      <w:r w:rsidR="00086925">
        <w:t>sustainable development education i</w:t>
      </w:r>
      <w:r w:rsidR="00086925" w:rsidRPr="00DA3C37">
        <w:rPr>
          <w:rFonts w:cs="FranklinGothicITCbyBT-HeavyItal"/>
        </w:rPr>
        <w:t>s the process of acquiring the knowledge, skills and attitudes needed to build local and global societies that are just, equitable and living within the environmental limits of our planet, both now and in the future’ (</w:t>
      </w:r>
      <w:r w:rsidR="00086925">
        <w:rPr>
          <w:rFonts w:cs="FranklinGothicITCbyBT-HeavyItal"/>
        </w:rPr>
        <w:t xml:space="preserve">SDE, 2008).  </w:t>
      </w:r>
      <w:r w:rsidR="00995719" w:rsidRPr="00557569">
        <w:rPr>
          <w:rFonts w:cs="FranklinGothicITCbyBT-HeavyItal"/>
        </w:rPr>
        <w:t xml:space="preserve">Definitional conflict </w:t>
      </w:r>
      <w:r w:rsidR="00086925">
        <w:rPr>
          <w:rFonts w:cs="FranklinGothicITCbyBT-HeavyItal"/>
        </w:rPr>
        <w:t xml:space="preserve">about all aspects of </w:t>
      </w:r>
      <w:r w:rsidR="00995719">
        <w:rPr>
          <w:rFonts w:cs="FranklinGothicITCbyBT-HeavyItal"/>
        </w:rPr>
        <w:t xml:space="preserve">sustainability </w:t>
      </w:r>
      <w:r w:rsidR="00995719" w:rsidRPr="00557569">
        <w:rPr>
          <w:rFonts w:cs="FranklinGothicITCbyBT-HeavyItal"/>
        </w:rPr>
        <w:t>is nothing new</w:t>
      </w:r>
      <w:r w:rsidR="00995719">
        <w:rPr>
          <w:rFonts w:cs="FranklinGothicITCbyBT-HeavyItal"/>
        </w:rPr>
        <w:t xml:space="preserve">, and there is still conflict today in understanding </w:t>
      </w:r>
      <w:r w:rsidR="00995719" w:rsidRPr="00557569">
        <w:rPr>
          <w:rFonts w:cs="FranklinGothicITCbyBT-HeavyItal"/>
        </w:rPr>
        <w:t>the term sustainable development</w:t>
      </w:r>
      <w:r w:rsidR="00995719">
        <w:rPr>
          <w:rFonts w:cs="FranklinGothicITCbyBT-HeavyItal"/>
        </w:rPr>
        <w:t>, as it</w:t>
      </w:r>
      <w:r w:rsidR="00995719" w:rsidRPr="00557569">
        <w:rPr>
          <w:rFonts w:cs="FranklinGothicITCbyBT-HeavyItal"/>
        </w:rPr>
        <w:t xml:space="preserve"> appears to ‘bring into harmony two politically attractive but potentially conflicting notions’ which is difficult to reconcile (</w:t>
      </w:r>
      <w:bookmarkStart w:id="6" w:name="OLE_LINK1"/>
      <w:bookmarkStart w:id="7" w:name="OLE_LINK2"/>
      <w:r w:rsidR="00995719" w:rsidRPr="00557569">
        <w:rPr>
          <w:rFonts w:cs="FranklinGothicITCbyBT-HeavyItal"/>
        </w:rPr>
        <w:t>Bonnett, 1999</w:t>
      </w:r>
      <w:bookmarkEnd w:id="6"/>
      <w:bookmarkEnd w:id="7"/>
      <w:r w:rsidR="00995719" w:rsidRPr="00557569">
        <w:rPr>
          <w:rFonts w:cs="FranklinGothicITCbyBT-HeavyItal"/>
        </w:rPr>
        <w:t xml:space="preserve">).  If sustainable development </w:t>
      </w:r>
      <w:r w:rsidR="00995719">
        <w:rPr>
          <w:rFonts w:cs="FranklinGothicITCbyBT-HeavyItal"/>
        </w:rPr>
        <w:t xml:space="preserve">still </w:t>
      </w:r>
      <w:r w:rsidR="00995719" w:rsidRPr="00557569">
        <w:rPr>
          <w:rFonts w:cs="FranklinGothicITCbyBT-HeavyItal"/>
        </w:rPr>
        <w:t>cannot be defined easily it is not surprising that neither can ESD.</w:t>
      </w:r>
      <w:r w:rsidR="00995719">
        <w:rPr>
          <w:rFonts w:cs="FranklinGothicITCbyBT-HeavyItal"/>
        </w:rPr>
        <w:t xml:space="preserve">  </w:t>
      </w:r>
    </w:p>
    <w:p w:rsidR="00C2738F" w:rsidRDefault="00EF0505" w:rsidP="00C2738F">
      <w:r w:rsidRPr="00E405FB">
        <w:t xml:space="preserve">There is definitely scope for further research into the Scottish College system to establish best practice for incorporating ESD within </w:t>
      </w:r>
      <w:r w:rsidR="00086925">
        <w:t xml:space="preserve">the curriculum at all levels in </w:t>
      </w:r>
      <w:r w:rsidRPr="00E405FB">
        <w:t>Scotland’s Colleges.</w:t>
      </w:r>
      <w:r>
        <w:t xml:space="preserve">  Dumfries and Galloway College</w:t>
      </w:r>
      <w:r w:rsidR="000765E4">
        <w:t xml:space="preserve"> has taken a</w:t>
      </w:r>
      <w:r>
        <w:t xml:space="preserve"> major step forward in </w:t>
      </w:r>
      <w:r w:rsidR="00086925">
        <w:t xml:space="preserve">embedding </w:t>
      </w:r>
      <w:r>
        <w:t>ESD within the curriculum</w:t>
      </w:r>
      <w:r w:rsidR="000765E4" w:rsidRPr="000765E4">
        <w:t xml:space="preserve"> </w:t>
      </w:r>
      <w:r w:rsidR="000765E4">
        <w:t xml:space="preserve">by </w:t>
      </w:r>
      <w:r w:rsidR="00C2738F">
        <w:t xml:space="preserve">implementing this project to produce a range of workbooks across the curriculum.  </w:t>
      </w:r>
      <w:r>
        <w:t xml:space="preserve">However, to be effective it </w:t>
      </w:r>
      <w:r w:rsidR="00C2738F">
        <w:t xml:space="preserve">has been acknowledged that </w:t>
      </w:r>
      <w:r>
        <w:t>staff engagement</w:t>
      </w:r>
      <w:r w:rsidR="00C2738F">
        <w:t xml:space="preserve"> is vital</w:t>
      </w:r>
      <w:r>
        <w:t>.</w:t>
      </w:r>
    </w:p>
    <w:p w:rsidR="00AB25D3" w:rsidRPr="000E47B1" w:rsidRDefault="00C2738F" w:rsidP="000E47B1">
      <w:r>
        <w:t xml:space="preserve">The chapters that follow aim to provide </w:t>
      </w:r>
      <w:r w:rsidR="00995719">
        <w:t xml:space="preserve">some of the information </w:t>
      </w:r>
      <w:r>
        <w:t xml:space="preserve">required </w:t>
      </w:r>
      <w:r w:rsidR="00B21271">
        <w:t xml:space="preserve">for </w:t>
      </w:r>
      <w:r w:rsidR="00995719">
        <w:t xml:space="preserve">staff and students to make informed choices about living their lives in a more </w:t>
      </w:r>
      <w:r w:rsidR="00B21271">
        <w:t>sustainable</w:t>
      </w:r>
      <w:r w:rsidR="00995719">
        <w:t xml:space="preserve"> fashion</w:t>
      </w:r>
      <w:r w:rsidR="00B21271">
        <w:t xml:space="preserve">.  </w:t>
      </w:r>
      <w:r>
        <w:t xml:space="preserve">  </w:t>
      </w:r>
      <w:r w:rsidR="00EF0505">
        <w:t xml:space="preserve">  </w:t>
      </w:r>
    </w:p>
    <w:p w:rsidR="009E57BB" w:rsidRDefault="009E57BB" w:rsidP="00C32AD4">
      <w:pPr>
        <w:pStyle w:val="Heading1"/>
        <w:spacing w:after="240"/>
        <w:rPr>
          <w:color w:val="auto"/>
        </w:rPr>
      </w:pPr>
    </w:p>
    <w:p w:rsidR="009E57BB" w:rsidRDefault="009E57BB" w:rsidP="00C32AD4">
      <w:pPr>
        <w:pStyle w:val="Heading1"/>
        <w:spacing w:after="240"/>
        <w:rPr>
          <w:color w:val="auto"/>
        </w:rPr>
      </w:pPr>
    </w:p>
    <w:p w:rsidR="009E57BB" w:rsidRDefault="00B37FD7" w:rsidP="00B37FD7">
      <w:pPr>
        <w:pStyle w:val="Heading1"/>
        <w:tabs>
          <w:tab w:val="left" w:pos="6615"/>
        </w:tabs>
        <w:spacing w:after="240"/>
        <w:rPr>
          <w:color w:val="auto"/>
        </w:rPr>
      </w:pPr>
      <w:r>
        <w:rPr>
          <w:color w:val="auto"/>
        </w:rPr>
        <w:tab/>
      </w:r>
    </w:p>
    <w:p w:rsidR="004A67A6" w:rsidRDefault="004A67A6" w:rsidP="00883E91">
      <w:pPr>
        <w:pStyle w:val="Heading1"/>
        <w:spacing w:after="240"/>
        <w:rPr>
          <w:color w:val="auto"/>
        </w:rPr>
      </w:pPr>
    </w:p>
    <w:p w:rsidR="004A67A6" w:rsidRPr="004A67A6" w:rsidRDefault="004A67A6" w:rsidP="004A67A6"/>
    <w:p w:rsidR="007D5A02" w:rsidRDefault="00C32AD4" w:rsidP="00C32AD4">
      <w:pPr>
        <w:pStyle w:val="Heading1"/>
        <w:spacing w:after="240"/>
        <w:rPr>
          <w:color w:val="auto"/>
        </w:rPr>
      </w:pPr>
      <w:bookmarkStart w:id="8" w:name="_Toc318376066"/>
      <w:r w:rsidRPr="00C32AD4">
        <w:rPr>
          <w:color w:val="auto"/>
        </w:rPr>
        <w:lastRenderedPageBreak/>
        <w:t>2. The Life Cycle of Everyday Objects</w:t>
      </w:r>
      <w:bookmarkEnd w:id="8"/>
    </w:p>
    <w:p w:rsidR="00374EEE" w:rsidRDefault="00407AE4" w:rsidP="00C32AD4">
      <w:r>
        <w:t xml:space="preserve">Life Cycle Analysis (LCA) is a process used to measure the environmental impact of a product or process, from the beginning of </w:t>
      </w:r>
      <w:r w:rsidR="00E533D0">
        <w:t>its</w:t>
      </w:r>
      <w:r>
        <w:t xml:space="preserve"> life to the end, or from </w:t>
      </w:r>
      <w:r w:rsidR="00987A3D">
        <w:t xml:space="preserve">the </w:t>
      </w:r>
      <w:r>
        <w:t xml:space="preserve">‘cradle to grave’.  </w:t>
      </w:r>
      <w:r w:rsidR="00987A3D">
        <w:t xml:space="preserve">As </w:t>
      </w:r>
      <w:r w:rsidR="000852A0">
        <w:t>we can see from the diagram below, to make any product we need to start with the raw materials and then determine how they are processed to make the product, how the product is then used, before it is either discarded or recycled.</w:t>
      </w:r>
      <w:r>
        <w:t xml:space="preserve">       </w:t>
      </w:r>
    </w:p>
    <w:p w:rsidR="00787ECD" w:rsidRDefault="00BB2CF9" w:rsidP="00374EEE">
      <w:pPr>
        <w:jc w:val="center"/>
      </w:pPr>
      <w:r>
        <w:rPr>
          <w:rFonts w:ascii="Helvetica-Bold" w:hAnsi="Helvetica-Bold" w:cs="Helvetica-Bold"/>
          <w:b/>
          <w:bCs/>
          <w:noProof/>
          <w:color w:val="FFFFFF"/>
          <w:sz w:val="36"/>
          <w:szCs w:val="36"/>
          <w:lang w:eastAsia="en-GB"/>
        </w:rPr>
        <mc:AlternateContent>
          <mc:Choice Requires="wps">
            <w:drawing>
              <wp:anchor distT="0" distB="0" distL="114300" distR="114300" simplePos="0" relativeHeight="251743232" behindDoc="0" locked="0" layoutInCell="1" allowOverlap="1">
                <wp:simplePos x="0" y="0"/>
                <wp:positionH relativeFrom="column">
                  <wp:posOffset>171450</wp:posOffset>
                </wp:positionH>
                <wp:positionV relativeFrom="paragraph">
                  <wp:posOffset>1174750</wp:posOffset>
                </wp:positionV>
                <wp:extent cx="4476750" cy="295275"/>
                <wp:effectExtent l="9525" t="8890" r="9525" b="10160"/>
                <wp:wrapNone/>
                <wp:docPr id="7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95275"/>
                        </a:xfrm>
                        <a:prstGeom prst="rect">
                          <a:avLst/>
                        </a:prstGeom>
                        <a:solidFill>
                          <a:srgbClr val="FFFFFF"/>
                        </a:solidFill>
                        <a:ln w="9525">
                          <a:solidFill>
                            <a:srgbClr val="FFFFFF"/>
                          </a:solidFill>
                          <a:miter lim="800000"/>
                          <a:headEnd/>
                          <a:tailEnd/>
                        </a:ln>
                      </wps:spPr>
                      <wps:txbx>
                        <w:txbxContent>
                          <w:p w:rsidR="00452A53" w:rsidRPr="00650089" w:rsidRDefault="00452A53" w:rsidP="00682D2F">
                            <w:pPr>
                              <w:rPr>
                                <w:sz w:val="20"/>
                                <w:szCs w:val="20"/>
                              </w:rPr>
                            </w:pPr>
                            <w:r w:rsidRPr="00650089">
                              <w:rPr>
                                <w:sz w:val="20"/>
                                <w:szCs w:val="20"/>
                              </w:rPr>
                              <w:t xml:space="preserve">Source: Adapted from the Swedish Environmental Management Council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27" type="#_x0000_t202" style="position:absolute;left:0;text-align:left;margin-left:13.5pt;margin-top:92.5pt;width:352.5pt;height:2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" strokecolor="white">
                <v:textbox>
                  <w:txbxContent>
                    <w:p w:rsidR="00452A53" w:rsidRPr="00650089" w:rsidRDefault="00452A53" w:rsidP="00682D2F">
                      <w:pPr>
                        <w:rPr>
                          <w:sz w:val="20"/>
                          <w:szCs w:val="20"/>
                        </w:rPr>
                      </w:pPr>
                      <w:r w:rsidRPr="00650089">
                        <w:rPr>
                          <w:sz w:val="20"/>
                          <w:szCs w:val="20"/>
                        </w:rPr>
                        <w:t xml:space="preserve">Source: Adapted from the Swedish Environmental Management Council </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4260850</wp:posOffset>
                </wp:positionH>
                <wp:positionV relativeFrom="paragraph">
                  <wp:posOffset>3810</wp:posOffset>
                </wp:positionV>
                <wp:extent cx="1066800" cy="228600"/>
                <wp:effectExtent l="12700" t="9525" r="6350" b="9525"/>
                <wp:wrapNone/>
                <wp:docPr id="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28600"/>
                        </a:xfrm>
                        <a:prstGeom prst="rect">
                          <a:avLst/>
                        </a:prstGeom>
                        <a:solidFill>
                          <a:srgbClr val="FFFFFF"/>
                        </a:solidFill>
                        <a:ln w="9525">
                          <a:solidFill>
                            <a:srgbClr val="000000"/>
                          </a:solidFill>
                          <a:miter lim="800000"/>
                          <a:headEnd/>
                          <a:tailEnd/>
                        </a:ln>
                      </wps:spPr>
                      <wps:txbx>
                        <w:txbxContent>
                          <w:p w:rsidR="00452A53" w:rsidRPr="00374EEE" w:rsidRDefault="00452A53" w:rsidP="00CC513A">
                            <w:pPr>
                              <w:rPr>
                                <w:sz w:val="18"/>
                                <w:szCs w:val="18"/>
                              </w:rPr>
                            </w:pPr>
                            <w:r>
                              <w:rPr>
                                <w:sz w:val="18"/>
                                <w:szCs w:val="18"/>
                              </w:rPr>
                              <w:t>Recycling/Disposal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335.5pt;margin-top:.3pt;width:84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">
                <v:textbox>
                  <w:txbxContent>
                    <w:p w:rsidR="00452A53" w:rsidRPr="00374EEE" w:rsidRDefault="00452A53" w:rsidP="00CC513A">
                      <w:pPr>
                        <w:rPr>
                          <w:sz w:val="18"/>
                          <w:szCs w:val="18"/>
                        </w:rPr>
                      </w:pPr>
                      <w:r>
                        <w:rPr>
                          <w:sz w:val="18"/>
                          <w:szCs w:val="18"/>
                        </w:rPr>
                        <w:t>Recycling/Disposal</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3403600</wp:posOffset>
                </wp:positionH>
                <wp:positionV relativeFrom="paragraph">
                  <wp:posOffset>3810</wp:posOffset>
                </wp:positionV>
                <wp:extent cx="476250" cy="228600"/>
                <wp:effectExtent l="12700" t="9525" r="6350" b="9525"/>
                <wp:wrapNone/>
                <wp:docPr id="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solidFill>
                          <a:srgbClr val="FFFFFF"/>
                        </a:solidFill>
                        <a:ln w="9525">
                          <a:solidFill>
                            <a:srgbClr val="000000"/>
                          </a:solidFill>
                          <a:miter lim="800000"/>
                          <a:headEnd/>
                          <a:tailEnd/>
                        </a:ln>
                      </wps:spPr>
                      <wps:txbx>
                        <w:txbxContent>
                          <w:p w:rsidR="00452A53" w:rsidRPr="00CC513A" w:rsidRDefault="00452A53" w:rsidP="00CC513A">
                            <w:pPr>
                              <w:rPr>
                                <w:sz w:val="18"/>
                                <w:szCs w:val="18"/>
                              </w:rPr>
                            </w:pPr>
                            <w:r w:rsidRPr="00CC513A">
                              <w:rPr>
                                <w:sz w:val="18"/>
                                <w:szCs w:val="18"/>
                              </w:rPr>
                              <w:t>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268pt;margin-top:.3pt;width:3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t2LQIAAFg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">
                <v:textbox>
                  <w:txbxContent>
                    <w:p w:rsidR="00452A53" w:rsidRPr="00CC513A" w:rsidRDefault="00452A53" w:rsidP="00CC513A">
                      <w:pPr>
                        <w:rPr>
                          <w:sz w:val="18"/>
                          <w:szCs w:val="18"/>
                        </w:rPr>
                      </w:pPr>
                      <w:r w:rsidRPr="00CC513A">
                        <w:rPr>
                          <w:sz w:val="18"/>
                          <w:szCs w:val="18"/>
                        </w:rPr>
                        <w:t>Use</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2190750</wp:posOffset>
                </wp:positionH>
                <wp:positionV relativeFrom="paragraph">
                  <wp:posOffset>3810</wp:posOffset>
                </wp:positionV>
                <wp:extent cx="825500" cy="228600"/>
                <wp:effectExtent l="9525" t="9525" r="12700" b="9525"/>
                <wp:wrapNone/>
                <wp:docPr id="7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28600"/>
                        </a:xfrm>
                        <a:prstGeom prst="rect">
                          <a:avLst/>
                        </a:prstGeom>
                        <a:solidFill>
                          <a:srgbClr val="FFFFFF"/>
                        </a:solidFill>
                        <a:ln w="9525">
                          <a:solidFill>
                            <a:srgbClr val="000000"/>
                          </a:solidFill>
                          <a:miter lim="800000"/>
                          <a:headEnd/>
                          <a:tailEnd/>
                        </a:ln>
                      </wps:spPr>
                      <wps:txbx>
                        <w:txbxContent>
                          <w:p w:rsidR="00452A53" w:rsidRPr="00374EEE" w:rsidRDefault="00452A53" w:rsidP="00CC513A">
                            <w:pPr>
                              <w:rPr>
                                <w:sz w:val="18"/>
                                <w:szCs w:val="18"/>
                              </w:rPr>
                            </w:pPr>
                            <w:r>
                              <w:rPr>
                                <w:sz w:val="18"/>
                                <w:szCs w:val="18"/>
                              </w:rPr>
                              <w:t>Manufactureure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172.5pt;margin-top:.3pt;width:6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9/KwIAAFg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">
                <v:textbox>
                  <w:txbxContent>
                    <w:p w:rsidR="00452A53" w:rsidRPr="00374EEE" w:rsidRDefault="00452A53" w:rsidP="00CC513A">
                      <w:pPr>
                        <w:rPr>
                          <w:sz w:val="18"/>
                          <w:szCs w:val="18"/>
                        </w:rPr>
                      </w:pPr>
                      <w:r>
                        <w:rPr>
                          <w:sz w:val="18"/>
                          <w:szCs w:val="18"/>
                        </w:rPr>
                        <w:t>Manufactureure</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1282700</wp:posOffset>
                </wp:positionH>
                <wp:positionV relativeFrom="paragraph">
                  <wp:posOffset>3810</wp:posOffset>
                </wp:positionV>
                <wp:extent cx="704850" cy="228600"/>
                <wp:effectExtent l="6350" t="9525" r="12700" b="9525"/>
                <wp:wrapNone/>
                <wp:docPr id="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28600"/>
                        </a:xfrm>
                        <a:prstGeom prst="rect">
                          <a:avLst/>
                        </a:prstGeom>
                        <a:solidFill>
                          <a:srgbClr val="FFFFFF"/>
                        </a:solidFill>
                        <a:ln w="9525">
                          <a:solidFill>
                            <a:srgbClr val="000000"/>
                          </a:solidFill>
                          <a:miter lim="800000"/>
                          <a:headEnd/>
                          <a:tailEnd/>
                        </a:ln>
                      </wps:spPr>
                      <wps:txbx>
                        <w:txbxContent>
                          <w:p w:rsidR="00452A53" w:rsidRPr="00374EEE" w:rsidRDefault="00452A53" w:rsidP="00CC513A">
                            <w:pPr>
                              <w:rPr>
                                <w:sz w:val="18"/>
                                <w:szCs w:val="18"/>
                              </w:rPr>
                            </w:pPr>
                            <w:r>
                              <w:rPr>
                                <w:sz w:val="18"/>
                                <w:szCs w:val="18"/>
                              </w:rPr>
                              <w:t>Processing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101pt;margin-top:.3pt;width:55.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">
                <v:textbox>
                  <w:txbxContent>
                    <w:p w:rsidR="00452A53" w:rsidRPr="00374EEE" w:rsidRDefault="00452A53" w:rsidP="00CC513A">
                      <w:pPr>
                        <w:rPr>
                          <w:sz w:val="18"/>
                          <w:szCs w:val="18"/>
                        </w:rPr>
                      </w:pPr>
                      <w:r>
                        <w:rPr>
                          <w:sz w:val="18"/>
                          <w:szCs w:val="18"/>
                        </w:rPr>
                        <w:t>Processing</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368300</wp:posOffset>
                </wp:positionH>
                <wp:positionV relativeFrom="paragraph">
                  <wp:posOffset>3810</wp:posOffset>
                </wp:positionV>
                <wp:extent cx="679450" cy="228600"/>
                <wp:effectExtent l="6350" t="9525" r="9525" b="9525"/>
                <wp:wrapNone/>
                <wp:docPr id="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28600"/>
                        </a:xfrm>
                        <a:prstGeom prst="rect">
                          <a:avLst/>
                        </a:prstGeom>
                        <a:solidFill>
                          <a:srgbClr val="FFFFFF"/>
                        </a:solidFill>
                        <a:ln w="9525">
                          <a:solidFill>
                            <a:srgbClr val="000000"/>
                          </a:solidFill>
                          <a:miter lim="800000"/>
                          <a:headEnd/>
                          <a:tailEnd/>
                        </a:ln>
                      </wps:spPr>
                      <wps:txbx>
                        <w:txbxContent>
                          <w:p w:rsidR="00452A53" w:rsidRPr="00374EEE" w:rsidRDefault="00452A53" w:rsidP="00374EEE">
                            <w:pPr>
                              <w:rPr>
                                <w:sz w:val="18"/>
                                <w:szCs w:val="18"/>
                              </w:rPr>
                            </w:pPr>
                            <w:r>
                              <w:rPr>
                                <w:sz w:val="18"/>
                                <w:szCs w:val="18"/>
                              </w:rPr>
                              <w:t>Extraction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29pt;margin-top:.3pt;width:53.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">
                <v:textbox>
                  <w:txbxContent>
                    <w:p w:rsidR="00452A53" w:rsidRPr="00374EEE" w:rsidRDefault="00452A53" w:rsidP="00374EEE">
                      <w:pPr>
                        <w:rPr>
                          <w:sz w:val="18"/>
                          <w:szCs w:val="18"/>
                        </w:rPr>
                      </w:pPr>
                      <w:r>
                        <w:rPr>
                          <w:sz w:val="18"/>
                          <w:szCs w:val="18"/>
                        </w:rPr>
                        <w:t>Extraction</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781050</wp:posOffset>
                </wp:positionH>
                <wp:positionV relativeFrom="paragraph">
                  <wp:posOffset>795655</wp:posOffset>
                </wp:positionV>
                <wp:extent cx="647700" cy="236855"/>
                <wp:effectExtent l="9525" t="10795" r="9525" b="9525"/>
                <wp:wrapNone/>
                <wp:docPr id="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36855"/>
                        </a:xfrm>
                        <a:prstGeom prst="rect">
                          <a:avLst/>
                        </a:prstGeom>
                        <a:solidFill>
                          <a:srgbClr val="FFFFFF"/>
                        </a:solidFill>
                        <a:ln w="9525">
                          <a:solidFill>
                            <a:srgbClr val="000000"/>
                          </a:solidFill>
                          <a:miter lim="800000"/>
                          <a:headEnd/>
                          <a:tailEnd/>
                        </a:ln>
                      </wps:spPr>
                      <wps:txbx>
                        <w:txbxContent>
                          <w:p w:rsidR="00452A53" w:rsidRPr="00374EEE" w:rsidRDefault="00452A53" w:rsidP="00374EEE">
                            <w:pPr>
                              <w:rPr>
                                <w:sz w:val="18"/>
                                <w:szCs w:val="18"/>
                              </w:rPr>
                            </w:pPr>
                            <w:r>
                              <w:rPr>
                                <w:sz w:val="18"/>
                                <w:szCs w:val="18"/>
                              </w:rPr>
                              <w:t>Transportort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61.5pt;margin-top:62.65pt;width:51pt;height:1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">
                <v:textbox>
                  <w:txbxContent>
                    <w:p w:rsidR="00452A53" w:rsidRPr="00374EEE" w:rsidRDefault="00452A53" w:rsidP="00374EEE">
                      <w:pPr>
                        <w:rPr>
                          <w:sz w:val="18"/>
                          <w:szCs w:val="18"/>
                        </w:rPr>
                      </w:pPr>
                      <w:r>
                        <w:rPr>
                          <w:sz w:val="18"/>
                          <w:szCs w:val="18"/>
                        </w:rPr>
                        <w:t>Transportort</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3765550</wp:posOffset>
                </wp:positionH>
                <wp:positionV relativeFrom="paragraph">
                  <wp:posOffset>795655</wp:posOffset>
                </wp:positionV>
                <wp:extent cx="647700" cy="236855"/>
                <wp:effectExtent l="12700" t="10795" r="6350" b="9525"/>
                <wp:wrapNone/>
                <wp:docPr id="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36855"/>
                        </a:xfrm>
                        <a:prstGeom prst="rect">
                          <a:avLst/>
                        </a:prstGeom>
                        <a:solidFill>
                          <a:srgbClr val="FFFFFF"/>
                        </a:solidFill>
                        <a:ln w="9525">
                          <a:solidFill>
                            <a:srgbClr val="000000"/>
                          </a:solidFill>
                          <a:miter lim="800000"/>
                          <a:headEnd/>
                          <a:tailEnd/>
                        </a:ln>
                      </wps:spPr>
                      <wps:txbx>
                        <w:txbxContent>
                          <w:p w:rsidR="00452A53" w:rsidRPr="00374EEE" w:rsidRDefault="00452A53" w:rsidP="00374EEE">
                            <w:pPr>
                              <w:rPr>
                                <w:sz w:val="18"/>
                                <w:szCs w:val="18"/>
                              </w:rPr>
                            </w:pPr>
                            <w:r>
                              <w:rPr>
                                <w:sz w:val="18"/>
                                <w:szCs w:val="18"/>
                              </w:rPr>
                              <w:t>Transportort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left:0;text-align:left;margin-left:296.5pt;margin-top:62.65pt;width:51pt;height:1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">
                <v:textbox>
                  <w:txbxContent>
                    <w:p w:rsidR="00452A53" w:rsidRPr="00374EEE" w:rsidRDefault="00452A53" w:rsidP="00374EEE">
                      <w:pPr>
                        <w:rPr>
                          <w:sz w:val="18"/>
                          <w:szCs w:val="18"/>
                        </w:rPr>
                      </w:pPr>
                      <w:r>
                        <w:rPr>
                          <w:sz w:val="18"/>
                          <w:szCs w:val="18"/>
                        </w:rPr>
                        <w:t>Transportort</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2794000</wp:posOffset>
                </wp:positionH>
                <wp:positionV relativeFrom="paragraph">
                  <wp:posOffset>795655</wp:posOffset>
                </wp:positionV>
                <wp:extent cx="647700" cy="236855"/>
                <wp:effectExtent l="12700" t="10795" r="6350" b="9525"/>
                <wp:wrapNone/>
                <wp:docPr id="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36855"/>
                        </a:xfrm>
                        <a:prstGeom prst="rect">
                          <a:avLst/>
                        </a:prstGeom>
                        <a:solidFill>
                          <a:srgbClr val="FFFFFF"/>
                        </a:solidFill>
                        <a:ln w="9525">
                          <a:solidFill>
                            <a:srgbClr val="000000"/>
                          </a:solidFill>
                          <a:miter lim="800000"/>
                          <a:headEnd/>
                          <a:tailEnd/>
                        </a:ln>
                      </wps:spPr>
                      <wps:txbx>
                        <w:txbxContent>
                          <w:p w:rsidR="00452A53" w:rsidRPr="00374EEE" w:rsidRDefault="00452A53" w:rsidP="00374EEE">
                            <w:pPr>
                              <w:rPr>
                                <w:sz w:val="18"/>
                                <w:szCs w:val="18"/>
                              </w:rPr>
                            </w:pPr>
                            <w:r>
                              <w:rPr>
                                <w:sz w:val="18"/>
                                <w:szCs w:val="18"/>
                              </w:rPr>
                              <w:t>Transportort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left:0;text-align:left;margin-left:220pt;margin-top:62.65pt;width:51pt;height:1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">
                <v:textbox>
                  <w:txbxContent>
                    <w:p w:rsidR="00452A53" w:rsidRPr="00374EEE" w:rsidRDefault="00452A53" w:rsidP="00374EEE">
                      <w:pPr>
                        <w:rPr>
                          <w:sz w:val="18"/>
                          <w:szCs w:val="18"/>
                        </w:rPr>
                      </w:pPr>
                      <w:r>
                        <w:rPr>
                          <w:sz w:val="18"/>
                          <w:szCs w:val="18"/>
                        </w:rPr>
                        <w:t>Transportort</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1778000</wp:posOffset>
                </wp:positionH>
                <wp:positionV relativeFrom="paragraph">
                  <wp:posOffset>795655</wp:posOffset>
                </wp:positionV>
                <wp:extent cx="647700" cy="236855"/>
                <wp:effectExtent l="6350" t="10795" r="12700" b="9525"/>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36855"/>
                        </a:xfrm>
                        <a:prstGeom prst="rect">
                          <a:avLst/>
                        </a:prstGeom>
                        <a:solidFill>
                          <a:srgbClr val="FFFFFF"/>
                        </a:solidFill>
                        <a:ln w="9525">
                          <a:solidFill>
                            <a:srgbClr val="000000"/>
                          </a:solidFill>
                          <a:miter lim="800000"/>
                          <a:headEnd/>
                          <a:tailEnd/>
                        </a:ln>
                      </wps:spPr>
                      <wps:txbx>
                        <w:txbxContent>
                          <w:p w:rsidR="00452A53" w:rsidRPr="00374EEE" w:rsidRDefault="00452A53" w:rsidP="00374EEE">
                            <w:pPr>
                              <w:rPr>
                                <w:sz w:val="18"/>
                                <w:szCs w:val="18"/>
                              </w:rPr>
                            </w:pPr>
                            <w:r>
                              <w:rPr>
                                <w:sz w:val="18"/>
                                <w:szCs w:val="18"/>
                              </w:rPr>
                              <w:t>Transportort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left:0;text-align:left;margin-left:140pt;margin-top:62.65pt;width:51pt;height:1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">
                <v:textbox>
                  <w:txbxContent>
                    <w:p w:rsidR="00452A53" w:rsidRPr="00374EEE" w:rsidRDefault="00452A53" w:rsidP="00374EEE">
                      <w:pPr>
                        <w:rPr>
                          <w:sz w:val="18"/>
                          <w:szCs w:val="18"/>
                        </w:rPr>
                      </w:pPr>
                      <w:r>
                        <w:rPr>
                          <w:sz w:val="18"/>
                          <w:szCs w:val="18"/>
                        </w:rPr>
                        <w:t>Transportort</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781050</wp:posOffset>
                </wp:positionH>
                <wp:positionV relativeFrom="paragraph">
                  <wp:posOffset>795655</wp:posOffset>
                </wp:positionV>
                <wp:extent cx="647700" cy="236855"/>
                <wp:effectExtent l="9525" t="10795" r="9525" b="9525"/>
                <wp:wrapNone/>
                <wp:docPr id="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36855"/>
                        </a:xfrm>
                        <a:prstGeom prst="rect">
                          <a:avLst/>
                        </a:prstGeom>
                        <a:solidFill>
                          <a:srgbClr val="FFFFFF"/>
                        </a:solidFill>
                        <a:ln w="9525">
                          <a:solidFill>
                            <a:srgbClr val="000000"/>
                          </a:solidFill>
                          <a:miter lim="800000"/>
                          <a:headEnd/>
                          <a:tailEnd/>
                        </a:ln>
                      </wps:spPr>
                      <wps:txbx>
                        <w:txbxContent>
                          <w:p w:rsidR="00452A53" w:rsidRPr="00374EEE" w:rsidRDefault="00452A53">
                            <w:pPr>
                              <w:rPr>
                                <w:sz w:val="18"/>
                                <w:szCs w:val="18"/>
                              </w:rPr>
                            </w:pPr>
                            <w:r>
                              <w:rPr>
                                <w:sz w:val="18"/>
                                <w:szCs w:val="18"/>
                              </w:rPr>
                              <w:t>Transportort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left:0;text-align:left;margin-left:61.5pt;margin-top:62.65pt;width:51pt;height:1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">
                <v:textbox>
                  <w:txbxContent>
                    <w:p w:rsidR="00452A53" w:rsidRPr="00374EEE" w:rsidRDefault="00452A53">
                      <w:pPr>
                        <w:rPr>
                          <w:sz w:val="18"/>
                          <w:szCs w:val="18"/>
                        </w:rPr>
                      </w:pPr>
                      <w:r>
                        <w:rPr>
                          <w:sz w:val="18"/>
                          <w:szCs w:val="18"/>
                        </w:rPr>
                        <w:t>Transportort</w:t>
                      </w:r>
                    </w:p>
                  </w:txbxContent>
                </v:textbox>
              </v:shape>
            </w:pict>
          </mc:Fallback>
        </mc:AlternateContent>
      </w:r>
      <w:r w:rsidR="00787ECD" w:rsidRPr="00787ECD">
        <w:rPr>
          <w:noProof/>
          <w:lang w:eastAsia="en-GB"/>
        </w:rPr>
        <w:drawing>
          <wp:inline distT="0" distB="0" distL="0" distR="0">
            <wp:extent cx="5396174" cy="111760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396174" cy="1117600"/>
                    </a:xfrm>
                    <a:prstGeom prst="rect">
                      <a:avLst/>
                    </a:prstGeom>
                    <a:noFill/>
                    <a:ln w="9525">
                      <a:noFill/>
                      <a:miter lim="800000"/>
                      <a:headEnd/>
                      <a:tailEnd/>
                    </a:ln>
                  </pic:spPr>
                </pic:pic>
              </a:graphicData>
            </a:graphic>
          </wp:inline>
        </w:drawing>
      </w:r>
    </w:p>
    <w:p w:rsidR="0087595E" w:rsidRDefault="0087595E" w:rsidP="00374EEE">
      <w:pPr>
        <w:jc w:val="center"/>
      </w:pPr>
    </w:p>
    <w:p w:rsidR="005D6EE2" w:rsidRDefault="005D6EE2" w:rsidP="0056079D">
      <w:pPr>
        <w:autoSpaceDE w:val="0"/>
        <w:autoSpaceDN w:val="0"/>
        <w:adjustRightInd w:val="0"/>
        <w:spacing w:after="0" w:line="240" w:lineRule="auto"/>
      </w:pPr>
      <w:r w:rsidRPr="005D6EE2">
        <w:rPr>
          <w:noProof/>
          <w:lang w:eastAsia="en-GB"/>
        </w:rPr>
        <w:drawing>
          <wp:inline distT="0" distB="0" distL="0" distR="0">
            <wp:extent cx="5731510" cy="1803400"/>
            <wp:effectExtent l="38100" t="57150" r="97790" b="44450"/>
            <wp:docPr id="1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D6EE2" w:rsidRDefault="005D6EE2" w:rsidP="00C32AD4">
      <w:r w:rsidRPr="005D6EE2">
        <w:rPr>
          <w:noProof/>
          <w:lang w:eastAsia="en-GB"/>
        </w:rPr>
        <w:drawing>
          <wp:inline distT="0" distB="0" distL="0" distR="0">
            <wp:extent cx="5731510" cy="1686387"/>
            <wp:effectExtent l="38100" t="57150" r="97790" b="28575"/>
            <wp:docPr id="1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5443C8" w:rsidRPr="000852A0" w:rsidRDefault="00407AE4" w:rsidP="00C32AD4">
      <w:r w:rsidRPr="000852A0">
        <w:t>Think about what everyday objects are made of, the resources and energy used to make them, how long they can be used for, and what happens to them at the end of their useful life.</w:t>
      </w:r>
      <w:r w:rsidR="000852A0">
        <w:t xml:space="preserve">  You may also need to consider the following:-</w:t>
      </w:r>
    </w:p>
    <w:p w:rsidR="00E9470E" w:rsidRPr="000852A0" w:rsidRDefault="00E9470E" w:rsidP="00787ECD">
      <w:pPr>
        <w:pStyle w:val="ListParagraph"/>
        <w:numPr>
          <w:ilvl w:val="0"/>
          <w:numId w:val="3"/>
        </w:numPr>
        <w:autoSpaceDE w:val="0"/>
        <w:autoSpaceDN w:val="0"/>
        <w:adjustRightInd w:val="0"/>
        <w:spacing w:after="0" w:line="240" w:lineRule="auto"/>
        <w:rPr>
          <w:rFonts w:cs="Helvetica"/>
          <w:color w:val="000000"/>
        </w:rPr>
      </w:pPr>
      <w:r w:rsidRPr="000852A0">
        <w:rPr>
          <w:rFonts w:cs="Helvetica"/>
          <w:color w:val="000000"/>
        </w:rPr>
        <w:t>Different types of products and services have their most significant</w:t>
      </w:r>
      <w:r w:rsidR="00787ECD" w:rsidRPr="000852A0">
        <w:rPr>
          <w:rFonts w:cs="Helvetica"/>
          <w:color w:val="000000"/>
        </w:rPr>
        <w:t xml:space="preserve"> </w:t>
      </w:r>
      <w:r w:rsidRPr="000852A0">
        <w:rPr>
          <w:rFonts w:cs="Helvetica"/>
          <w:color w:val="000000"/>
        </w:rPr>
        <w:t>climate impact at different stages in their life cycles.</w:t>
      </w:r>
    </w:p>
    <w:p w:rsidR="00E9470E" w:rsidRPr="000852A0" w:rsidRDefault="00E9470E" w:rsidP="00E9470E">
      <w:pPr>
        <w:pStyle w:val="ListParagraph"/>
        <w:numPr>
          <w:ilvl w:val="0"/>
          <w:numId w:val="3"/>
        </w:numPr>
        <w:autoSpaceDE w:val="0"/>
        <w:autoSpaceDN w:val="0"/>
        <w:adjustRightInd w:val="0"/>
        <w:spacing w:after="0" w:line="240" w:lineRule="auto"/>
        <w:rPr>
          <w:rFonts w:cs="Helvetica"/>
          <w:color w:val="000000"/>
        </w:rPr>
      </w:pPr>
      <w:r w:rsidRPr="000852A0">
        <w:rPr>
          <w:rFonts w:cs="Helvetica"/>
          <w:color w:val="000000"/>
        </w:rPr>
        <w:t xml:space="preserve">For products with a long life and high energy consumption, the </w:t>
      </w:r>
      <w:r w:rsidR="00E533D0">
        <w:rPr>
          <w:rFonts w:cs="Helvetica"/>
          <w:color w:val="000000"/>
        </w:rPr>
        <w:t>u</w:t>
      </w:r>
      <w:r w:rsidRPr="000852A0">
        <w:rPr>
          <w:rFonts w:cs="Helvetica"/>
          <w:color w:val="000000"/>
        </w:rPr>
        <w:t>se</w:t>
      </w:r>
      <w:r w:rsidR="00787ECD" w:rsidRPr="000852A0">
        <w:rPr>
          <w:rFonts w:cs="Helvetica"/>
          <w:color w:val="000000"/>
        </w:rPr>
        <w:t xml:space="preserve"> </w:t>
      </w:r>
      <w:r w:rsidR="00E533D0">
        <w:rPr>
          <w:rFonts w:cs="Helvetica"/>
          <w:color w:val="000000"/>
        </w:rPr>
        <w:t>p</w:t>
      </w:r>
      <w:r w:rsidRPr="000852A0">
        <w:rPr>
          <w:rFonts w:cs="Helvetica"/>
          <w:color w:val="000000"/>
        </w:rPr>
        <w:t>hase typically accounts for the most significant climate impact</w:t>
      </w:r>
      <w:r w:rsidR="00592C8C" w:rsidRPr="000852A0">
        <w:rPr>
          <w:rFonts w:cs="Helvetica"/>
          <w:color w:val="000000"/>
        </w:rPr>
        <w:t>, for example a washing machine</w:t>
      </w:r>
      <w:r w:rsidRPr="000852A0">
        <w:rPr>
          <w:rFonts w:cs="Helvetica"/>
          <w:color w:val="000000"/>
        </w:rPr>
        <w:t>.</w:t>
      </w:r>
    </w:p>
    <w:p w:rsidR="00E9470E" w:rsidRPr="000852A0" w:rsidRDefault="00E9470E" w:rsidP="00E9470E">
      <w:pPr>
        <w:pStyle w:val="ListParagraph"/>
        <w:numPr>
          <w:ilvl w:val="0"/>
          <w:numId w:val="3"/>
        </w:numPr>
        <w:autoSpaceDE w:val="0"/>
        <w:autoSpaceDN w:val="0"/>
        <w:adjustRightInd w:val="0"/>
        <w:spacing w:after="0" w:line="240" w:lineRule="auto"/>
      </w:pPr>
      <w:r w:rsidRPr="000852A0">
        <w:rPr>
          <w:rFonts w:cs="Helvetica"/>
          <w:color w:val="000000"/>
        </w:rPr>
        <w:t>Other products will have their greatest impact during the production</w:t>
      </w:r>
      <w:r w:rsidR="00787ECD" w:rsidRPr="000852A0">
        <w:rPr>
          <w:rFonts w:cs="Helvetica"/>
          <w:color w:val="000000"/>
        </w:rPr>
        <w:t xml:space="preserve"> </w:t>
      </w:r>
      <w:r w:rsidRPr="000852A0">
        <w:rPr>
          <w:rFonts w:cs="Helvetica"/>
          <w:color w:val="000000"/>
        </w:rPr>
        <w:t>phase – this is usually the case for food production.</w:t>
      </w:r>
    </w:p>
    <w:p w:rsidR="001857F1" w:rsidRDefault="000852A0" w:rsidP="00C32AD4">
      <w:pPr>
        <w:pStyle w:val="ListParagraph"/>
        <w:numPr>
          <w:ilvl w:val="0"/>
          <w:numId w:val="3"/>
        </w:numPr>
      </w:pPr>
      <w:r>
        <w:lastRenderedPageBreak/>
        <w:t>Some products may not be recyclable and may need to go to landfill.</w:t>
      </w:r>
    </w:p>
    <w:p w:rsidR="00C10845" w:rsidRPr="00C10845" w:rsidRDefault="00C10845" w:rsidP="00C10845">
      <w:r>
        <w:t xml:space="preserve">This is just a small snapshot of the impacts of the life cycle of an object.  To see </w:t>
      </w:r>
      <w:r w:rsidR="00E533D0">
        <w:t xml:space="preserve">more about the </w:t>
      </w:r>
      <w:r>
        <w:t>environmental impact</w:t>
      </w:r>
      <w:r w:rsidR="00E533D0">
        <w:t>s</w:t>
      </w:r>
      <w:r>
        <w:t xml:space="preserve"> of the products we consume, go to </w:t>
      </w:r>
      <w:hyperlink r:id="rId27" w:history="1">
        <w:r w:rsidR="00D85173" w:rsidRPr="00D745A6">
          <w:rPr>
            <w:rStyle w:val="Hyperlink"/>
          </w:rPr>
          <w:t>http://www.storyofstuff.org/movies-all/story-of-stuff/</w:t>
        </w:r>
      </w:hyperlink>
      <w:r w:rsidR="00D85173">
        <w:t xml:space="preserve"> </w:t>
      </w:r>
      <w:r>
        <w:t>and watch the Story of Stuff.</w:t>
      </w:r>
    </w:p>
    <w:p w:rsidR="005443C8" w:rsidRPr="00D617BE" w:rsidRDefault="005443C8" w:rsidP="005443C8">
      <w:pPr>
        <w:pStyle w:val="Heading2"/>
        <w:spacing w:after="240"/>
        <w:rPr>
          <w:color w:val="auto"/>
          <w:sz w:val="24"/>
          <w:szCs w:val="24"/>
        </w:rPr>
      </w:pPr>
      <w:bookmarkStart w:id="9" w:name="_Toc318376067"/>
      <w:r w:rsidRPr="00D617BE">
        <w:rPr>
          <w:color w:val="auto"/>
          <w:sz w:val="24"/>
          <w:szCs w:val="24"/>
        </w:rPr>
        <w:t xml:space="preserve">2.1 The </w:t>
      </w:r>
      <w:r w:rsidR="00515A68" w:rsidRPr="00D617BE">
        <w:rPr>
          <w:color w:val="auto"/>
          <w:sz w:val="24"/>
          <w:szCs w:val="24"/>
        </w:rPr>
        <w:t>L</w:t>
      </w:r>
      <w:r w:rsidRPr="00D617BE">
        <w:rPr>
          <w:color w:val="auto"/>
          <w:sz w:val="24"/>
          <w:szCs w:val="24"/>
        </w:rPr>
        <w:t xml:space="preserve">ife </w:t>
      </w:r>
      <w:r w:rsidR="00515A68" w:rsidRPr="00D617BE">
        <w:rPr>
          <w:color w:val="auto"/>
          <w:sz w:val="24"/>
          <w:szCs w:val="24"/>
        </w:rPr>
        <w:t>C</w:t>
      </w:r>
      <w:r w:rsidRPr="00D617BE">
        <w:rPr>
          <w:color w:val="auto"/>
          <w:sz w:val="24"/>
          <w:szCs w:val="24"/>
        </w:rPr>
        <w:t xml:space="preserve">ycle of a </w:t>
      </w:r>
      <w:r w:rsidR="00D617BE" w:rsidRPr="00D617BE">
        <w:rPr>
          <w:color w:val="auto"/>
          <w:sz w:val="24"/>
          <w:szCs w:val="24"/>
        </w:rPr>
        <w:t>paper clip</w:t>
      </w:r>
      <w:bookmarkEnd w:id="9"/>
      <w:r w:rsidR="00422B7D">
        <w:rPr>
          <w:color w:val="auto"/>
          <w:sz w:val="24"/>
          <w:szCs w:val="24"/>
        </w:rPr>
        <w:t xml:space="preserve"> </w:t>
      </w:r>
    </w:p>
    <w:p w:rsidR="00C32AD4" w:rsidRPr="00D617BE" w:rsidRDefault="00D617BE" w:rsidP="005443C8">
      <w:pPr>
        <w:spacing w:after="240"/>
      </w:pPr>
      <w:r w:rsidRPr="00D617BE">
        <w:t xml:space="preserve">Pictured below is a paper clip, it looks like a very simple object to produce.  </w:t>
      </w:r>
      <w:r w:rsidR="009F03C4" w:rsidRPr="00D617BE">
        <w:t xml:space="preserve">Have a good look at the picture and </w:t>
      </w:r>
      <w:r w:rsidRPr="00D617BE">
        <w:t xml:space="preserve">think about the </w:t>
      </w:r>
      <w:r w:rsidR="009F03C4" w:rsidRPr="00D617BE">
        <w:t>following questi</w:t>
      </w:r>
      <w:r w:rsidR="00C32AD4" w:rsidRPr="00D617BE">
        <w:t>ons</w:t>
      </w:r>
      <w:r w:rsidR="00D16830">
        <w:t xml:space="preserve"> and </w:t>
      </w:r>
      <w:r w:rsidR="00F679E7">
        <w:t xml:space="preserve">the </w:t>
      </w:r>
      <w:r w:rsidR="00D16830">
        <w:t>answers</w:t>
      </w:r>
      <w:r w:rsidR="00F679E7">
        <w:t xml:space="preserve"> provided</w:t>
      </w:r>
      <w:r w:rsidR="00C32AD4" w:rsidRPr="00D617BE">
        <w:t>.</w:t>
      </w:r>
      <w:r w:rsidR="00F679E7">
        <w:t xml:space="preserve">  The answers are not definitive but are provided to start you thinking about the life cycle process of an object.</w:t>
      </w:r>
      <w:r w:rsidR="00115C73" w:rsidRPr="00D617BE">
        <w:t xml:space="preserve">  </w:t>
      </w:r>
    </w:p>
    <w:p w:rsidR="00D617BE" w:rsidRPr="00C10845" w:rsidRDefault="00BB2CF9" w:rsidP="00C10845">
      <w:pPr>
        <w:rPr>
          <w:color w:val="FF0000"/>
        </w:rPr>
      </w:pPr>
      <w:r>
        <w:rPr>
          <w:b/>
          <w:noProof/>
          <w:lang w:eastAsia="en-GB"/>
        </w:rPr>
        <mc:AlternateContent>
          <mc:Choice Requires="wps">
            <w:drawing>
              <wp:anchor distT="0" distB="0" distL="114300" distR="114300" simplePos="0" relativeHeight="251726848" behindDoc="0" locked="0" layoutInCell="1" allowOverlap="1">
                <wp:simplePos x="0" y="0"/>
                <wp:positionH relativeFrom="column">
                  <wp:posOffset>4829175</wp:posOffset>
                </wp:positionH>
                <wp:positionV relativeFrom="paragraph">
                  <wp:posOffset>252730</wp:posOffset>
                </wp:positionV>
                <wp:extent cx="1419225" cy="1113155"/>
                <wp:effectExtent l="9525" t="7620" r="9525" b="12700"/>
                <wp:wrapNone/>
                <wp:docPr id="6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113155"/>
                        </a:xfrm>
                        <a:prstGeom prst="rect">
                          <a:avLst/>
                        </a:prstGeom>
                        <a:solidFill>
                          <a:srgbClr val="FFFFFF"/>
                        </a:solidFill>
                        <a:ln w="9525">
                          <a:solidFill>
                            <a:schemeClr val="bg1">
                              <a:lumMod val="100000"/>
                              <a:lumOff val="0"/>
                            </a:schemeClr>
                          </a:solidFill>
                          <a:miter lim="800000"/>
                          <a:headEnd/>
                          <a:tailEnd/>
                        </a:ln>
                      </wps:spPr>
                      <wps:txbx>
                        <w:txbxContent>
                          <w:p w:rsidR="00452A53" w:rsidRDefault="00452A53">
                            <w:r>
                              <w:rPr>
                                <w:noProof/>
                                <w:lang w:eastAsia="en-GB"/>
                              </w:rPr>
                              <w:drawing>
                                <wp:inline distT="0" distB="0" distL="0" distR="0">
                                  <wp:extent cx="1228725" cy="923925"/>
                                  <wp:effectExtent l="19050" t="0" r="0" b="0"/>
                                  <wp:docPr id="10" name="Picture 2" descr="C:\Documents and Settings\crawforde\Local Settings\Temporary Internet Files\Content.IE5\I03ST5LV\39576pu66ef0bj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rawforde\Local Settings\Temporary Internet Files\Content.IE5\I03ST5LV\39576pu66ef0bj1[1].jpg"/>
                                          <pic:cNvPicPr>
                                            <a:picLocks noChangeAspect="1" noChangeArrowheads="1"/>
                                          </pic:cNvPicPr>
                                        </pic:nvPicPr>
                                        <pic:blipFill>
                                          <a:blip r:embed="rId28"/>
                                          <a:srcRect/>
                                          <a:stretch>
                                            <a:fillRect/>
                                          </a:stretch>
                                        </pic:blipFill>
                                        <pic:spPr bwMode="auto">
                                          <a:xfrm>
                                            <a:off x="0" y="0"/>
                                            <a:ext cx="1226820" cy="92249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8" type="#_x0000_t202" style="position:absolute;margin-left:380.25pt;margin-top:19.9pt;width:111.75pt;height:87.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" strokecolor="white [3212]">
                <v:textbox>
                  <w:txbxContent>
                    <w:p w:rsidR="00452A53" w:rsidRDefault="00452A53">
                      <w:r>
                        <w:rPr>
                          <w:noProof/>
                          <w:lang w:val="en-US"/>
                        </w:rPr>
                        <w:drawing>
                          <wp:inline distT="0" distB="0" distL="0" distR="0">
                            <wp:extent cx="1228725" cy="923925"/>
                            <wp:effectExtent l="19050" t="0" r="0" b="0"/>
                            <wp:docPr id="10" name="Picture 2" descr="C:\Documents and Settings\crawforde\Local Settings\Temporary Internet Files\Content.IE5\I03ST5LV\39576pu66ef0bj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rawforde\Local Settings\Temporary Internet Files\Content.IE5\I03ST5LV\39576pu66ef0bj1[1].jpg"/>
                                    <pic:cNvPicPr>
                                      <a:picLocks noChangeAspect="1" noChangeArrowheads="1"/>
                                    </pic:cNvPicPr>
                                  </pic:nvPicPr>
                                  <pic:blipFill>
                                    <a:blip r:embed="rId29"/>
                                    <a:srcRect/>
                                    <a:stretch>
                                      <a:fillRect/>
                                    </a:stretch>
                                  </pic:blipFill>
                                  <pic:spPr bwMode="auto">
                                    <a:xfrm>
                                      <a:off x="0" y="0"/>
                                      <a:ext cx="1226820" cy="922493"/>
                                    </a:xfrm>
                                    <a:prstGeom prst="rect">
                                      <a:avLst/>
                                    </a:prstGeom>
                                    <a:noFill/>
                                    <a:ln w="9525">
                                      <a:noFill/>
                                      <a:miter lim="800000"/>
                                      <a:headEnd/>
                                      <a:tailEnd/>
                                    </a:ln>
                                  </pic:spPr>
                                </pic:pic>
                              </a:graphicData>
                            </a:graphic>
                          </wp:inline>
                        </w:drawing>
                      </w:r>
                    </w:p>
                  </w:txbxContent>
                </v:textbox>
              </v:shape>
            </w:pict>
          </mc:Fallback>
        </mc:AlternateContent>
      </w:r>
      <w:r w:rsidR="00D617BE" w:rsidRPr="00D617BE">
        <w:rPr>
          <w:b/>
        </w:rPr>
        <w:t>Q1</w:t>
      </w:r>
      <w:r w:rsidR="00D617BE" w:rsidRPr="00D617BE">
        <w:t xml:space="preserve"> What</w:t>
      </w:r>
      <w:r w:rsidR="00C32AD4" w:rsidRPr="00D617BE">
        <w:t xml:space="preserve"> </w:t>
      </w:r>
      <w:r w:rsidR="009F03C4" w:rsidRPr="00D617BE">
        <w:t xml:space="preserve">are </w:t>
      </w:r>
      <w:r w:rsidR="00D617BE">
        <w:t xml:space="preserve">paper clips </w:t>
      </w:r>
      <w:r w:rsidR="00C32AD4" w:rsidRPr="00D617BE">
        <w:t>made from?</w:t>
      </w:r>
      <w:r w:rsidR="00637884">
        <w:t xml:space="preserve">  Where does this material come from?</w:t>
      </w:r>
    </w:p>
    <w:p w:rsidR="00D617BE" w:rsidRPr="00B427E4" w:rsidRDefault="00F679E7" w:rsidP="00D16830">
      <w:pPr>
        <w:pStyle w:val="ListParagraph"/>
        <w:numPr>
          <w:ilvl w:val="0"/>
          <w:numId w:val="29"/>
        </w:numPr>
        <w:rPr>
          <w:color w:val="00B050"/>
        </w:rPr>
      </w:pPr>
      <w:r>
        <w:rPr>
          <w:color w:val="00B050"/>
        </w:rPr>
        <w:t>Usually s</w:t>
      </w:r>
      <w:r w:rsidR="00D16830" w:rsidRPr="00B427E4">
        <w:rPr>
          <w:color w:val="00B050"/>
        </w:rPr>
        <w:t>teel</w:t>
      </w:r>
      <w:r w:rsidR="00C10845">
        <w:rPr>
          <w:color w:val="00B050"/>
        </w:rPr>
        <w:t xml:space="preserve"> but sometimes plastic</w:t>
      </w:r>
      <w:r w:rsidR="00E533D0">
        <w:rPr>
          <w:color w:val="00B050"/>
        </w:rPr>
        <w:t>.</w:t>
      </w:r>
    </w:p>
    <w:p w:rsidR="00D16830" w:rsidRPr="00B427E4" w:rsidRDefault="00F679E7" w:rsidP="00D16830">
      <w:pPr>
        <w:pStyle w:val="ListParagraph"/>
        <w:numPr>
          <w:ilvl w:val="0"/>
          <w:numId w:val="29"/>
        </w:numPr>
        <w:rPr>
          <w:color w:val="00B050"/>
        </w:rPr>
      </w:pPr>
      <w:r>
        <w:rPr>
          <w:color w:val="00B050"/>
        </w:rPr>
        <w:t>S</w:t>
      </w:r>
      <w:r w:rsidR="00D16830" w:rsidRPr="00B427E4">
        <w:rPr>
          <w:color w:val="00B050"/>
        </w:rPr>
        <w:t xml:space="preserve">teel </w:t>
      </w:r>
      <w:r>
        <w:rPr>
          <w:color w:val="00B050"/>
        </w:rPr>
        <w:t>is made from iron ore</w:t>
      </w:r>
      <w:r w:rsidR="001B76B5">
        <w:rPr>
          <w:color w:val="00B050"/>
        </w:rPr>
        <w:t xml:space="preserve"> which is extracted from the ground by mining</w:t>
      </w:r>
      <w:r w:rsidR="00E533D0">
        <w:rPr>
          <w:color w:val="00B050"/>
        </w:rPr>
        <w:t>.</w:t>
      </w:r>
    </w:p>
    <w:p w:rsidR="00C32AD4" w:rsidRDefault="001B76B5" w:rsidP="00D16830">
      <w:pPr>
        <w:pStyle w:val="ListParagraph"/>
        <w:numPr>
          <w:ilvl w:val="0"/>
          <w:numId w:val="29"/>
        </w:numPr>
        <w:rPr>
          <w:color w:val="00B050"/>
        </w:rPr>
      </w:pPr>
      <w:r>
        <w:rPr>
          <w:color w:val="00B050"/>
        </w:rPr>
        <w:t>There are envir</w:t>
      </w:r>
      <w:r w:rsidR="00C10845">
        <w:rPr>
          <w:color w:val="00B050"/>
        </w:rPr>
        <w:t>onmental consequences of mining</w:t>
      </w:r>
      <w:r w:rsidR="00E533D0">
        <w:rPr>
          <w:color w:val="00B050"/>
        </w:rPr>
        <w:t>.</w:t>
      </w:r>
    </w:p>
    <w:p w:rsidR="001B76B5" w:rsidRPr="00B427E4" w:rsidRDefault="00C10845" w:rsidP="00D16830">
      <w:pPr>
        <w:pStyle w:val="ListParagraph"/>
        <w:numPr>
          <w:ilvl w:val="0"/>
          <w:numId w:val="29"/>
        </w:numPr>
        <w:rPr>
          <w:color w:val="00B050"/>
        </w:rPr>
      </w:pPr>
      <w:r>
        <w:rPr>
          <w:color w:val="00B050"/>
        </w:rPr>
        <w:t>Iron ore is not renewable</w:t>
      </w:r>
      <w:r w:rsidR="00E533D0">
        <w:rPr>
          <w:color w:val="00B050"/>
        </w:rPr>
        <w:t>.</w:t>
      </w:r>
    </w:p>
    <w:p w:rsidR="00C32AD4" w:rsidRPr="00D617BE" w:rsidRDefault="00BB2CF9" w:rsidP="00C32AD4">
      <w:pPr>
        <w:rPr>
          <w:b/>
        </w:rPr>
      </w:pPr>
      <w:r>
        <w:rPr>
          <w:noProof/>
          <w:color w:val="00B050"/>
          <w:lang w:eastAsia="en-GB"/>
        </w:rPr>
        <mc:AlternateContent>
          <mc:Choice Requires="wps">
            <w:drawing>
              <wp:anchor distT="0" distB="0" distL="114300" distR="114300" simplePos="0" relativeHeight="251744256" behindDoc="0" locked="0" layoutInCell="1" allowOverlap="1">
                <wp:simplePos x="0" y="0"/>
                <wp:positionH relativeFrom="column">
                  <wp:posOffset>4829175</wp:posOffset>
                </wp:positionH>
                <wp:positionV relativeFrom="paragraph">
                  <wp:posOffset>15875</wp:posOffset>
                </wp:positionV>
                <wp:extent cx="2028825" cy="457200"/>
                <wp:effectExtent l="9525" t="6350" r="9525" b="12700"/>
                <wp:wrapNone/>
                <wp:docPr id="6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57200"/>
                        </a:xfrm>
                        <a:prstGeom prst="rect">
                          <a:avLst/>
                        </a:prstGeom>
                        <a:solidFill>
                          <a:srgbClr val="FFFFFF"/>
                        </a:solidFill>
                        <a:ln w="9525">
                          <a:solidFill>
                            <a:schemeClr val="bg1">
                              <a:lumMod val="100000"/>
                              <a:lumOff val="0"/>
                            </a:schemeClr>
                          </a:solidFill>
                          <a:miter lim="800000"/>
                          <a:headEnd/>
                          <a:tailEnd/>
                        </a:ln>
                      </wps:spPr>
                      <wps:txbx>
                        <w:txbxContent>
                          <w:p w:rsidR="00452A53" w:rsidRPr="00650089" w:rsidRDefault="00452A53" w:rsidP="00682D2F">
                            <w:pPr>
                              <w:rPr>
                                <w:sz w:val="16"/>
                                <w:szCs w:val="16"/>
                              </w:rPr>
                            </w:pPr>
                            <w:r w:rsidRPr="00650089">
                              <w:rPr>
                                <w:sz w:val="16"/>
                                <w:szCs w:val="16"/>
                              </w:rPr>
                              <w:t>Image: Sura Nualpradid / FreeDigitalPhotos.net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9" type="#_x0000_t202" style="position:absolute;margin-left:380.25pt;margin-top:1.25pt;width:159.7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" strokecolor="white [3212]">
                <v:textbox>
                  <w:txbxContent>
                    <w:p w:rsidR="00452A53" w:rsidRPr="00650089" w:rsidRDefault="00452A53" w:rsidP="00682D2F">
                      <w:pPr>
                        <w:rPr>
                          <w:sz w:val="16"/>
                          <w:szCs w:val="16"/>
                        </w:rPr>
                      </w:pPr>
                      <w:r w:rsidRPr="00650089">
                        <w:rPr>
                          <w:sz w:val="16"/>
                          <w:szCs w:val="16"/>
                        </w:rPr>
                        <w:t>Image: Sura Nualpradid / FreeDigitalPhotos.net</w:t>
                      </w:r>
                    </w:p>
                  </w:txbxContent>
                </v:textbox>
              </v:shape>
            </w:pict>
          </mc:Fallback>
        </mc:AlternateContent>
      </w:r>
      <w:r w:rsidR="00C32AD4" w:rsidRPr="00D617BE">
        <w:rPr>
          <w:b/>
        </w:rPr>
        <w:t xml:space="preserve">Q2 </w:t>
      </w:r>
      <w:r w:rsidR="009F03C4" w:rsidRPr="00D617BE">
        <w:t xml:space="preserve">How are they </w:t>
      </w:r>
      <w:r w:rsidR="00C32AD4" w:rsidRPr="00D617BE">
        <w:t xml:space="preserve">made? </w:t>
      </w:r>
      <w:r w:rsidR="00637884">
        <w:t xml:space="preserve"> </w:t>
      </w:r>
      <w:r w:rsidR="00C32AD4" w:rsidRPr="00D617BE">
        <w:t xml:space="preserve">What energy is used to make </w:t>
      </w:r>
      <w:r w:rsidR="009F03C4" w:rsidRPr="00D617BE">
        <w:t>them</w:t>
      </w:r>
      <w:r w:rsidR="00C32AD4" w:rsidRPr="00D617BE">
        <w:t>?</w:t>
      </w:r>
      <w:r w:rsidR="00C32AD4" w:rsidRPr="00D617BE">
        <w:rPr>
          <w:b/>
        </w:rPr>
        <w:t xml:space="preserve"> </w:t>
      </w:r>
    </w:p>
    <w:p w:rsidR="00C32AD4" w:rsidRPr="00B427E4" w:rsidRDefault="00D16830" w:rsidP="00D16830">
      <w:pPr>
        <w:pStyle w:val="ListParagraph"/>
        <w:numPr>
          <w:ilvl w:val="0"/>
          <w:numId w:val="30"/>
        </w:numPr>
        <w:rPr>
          <w:color w:val="00B050"/>
        </w:rPr>
      </w:pPr>
      <w:r w:rsidRPr="00B427E4">
        <w:rPr>
          <w:color w:val="00B050"/>
        </w:rPr>
        <w:t>Have to be manufactured from raw materials</w:t>
      </w:r>
      <w:r w:rsidR="00E533D0">
        <w:rPr>
          <w:color w:val="00B050"/>
        </w:rPr>
        <w:t>.</w:t>
      </w:r>
    </w:p>
    <w:p w:rsidR="00C32AD4" w:rsidRPr="00B427E4" w:rsidRDefault="00D16830" w:rsidP="00D16830">
      <w:pPr>
        <w:pStyle w:val="ListParagraph"/>
        <w:numPr>
          <w:ilvl w:val="0"/>
          <w:numId w:val="30"/>
        </w:numPr>
        <w:rPr>
          <w:color w:val="00B050"/>
        </w:rPr>
      </w:pPr>
      <w:r w:rsidRPr="00B427E4">
        <w:rPr>
          <w:color w:val="00B050"/>
        </w:rPr>
        <w:t xml:space="preserve">How energy intensive is it, also </w:t>
      </w:r>
      <w:r w:rsidR="004E287E">
        <w:rPr>
          <w:color w:val="00B050"/>
        </w:rPr>
        <w:t xml:space="preserve">how </w:t>
      </w:r>
      <w:r w:rsidRPr="00B427E4">
        <w:rPr>
          <w:color w:val="00B050"/>
        </w:rPr>
        <w:t>water intensive</w:t>
      </w:r>
      <w:r w:rsidR="004E287E">
        <w:rPr>
          <w:color w:val="00B050"/>
        </w:rPr>
        <w:t>?</w:t>
      </w:r>
    </w:p>
    <w:p w:rsidR="00D16830" w:rsidRPr="00B427E4" w:rsidRDefault="00D16830" w:rsidP="00D16830">
      <w:pPr>
        <w:pStyle w:val="ListParagraph"/>
        <w:numPr>
          <w:ilvl w:val="0"/>
          <w:numId w:val="30"/>
        </w:numPr>
        <w:rPr>
          <w:color w:val="00B050"/>
        </w:rPr>
      </w:pPr>
      <w:r w:rsidRPr="00B427E4">
        <w:rPr>
          <w:color w:val="00B050"/>
        </w:rPr>
        <w:t>What about pollution</w:t>
      </w:r>
      <w:r w:rsidR="004E287E">
        <w:rPr>
          <w:color w:val="00B050"/>
        </w:rPr>
        <w:t>?</w:t>
      </w:r>
    </w:p>
    <w:p w:rsidR="00C32AD4" w:rsidRPr="00D617BE" w:rsidRDefault="00C32AD4" w:rsidP="00C32AD4">
      <w:r w:rsidRPr="00D617BE">
        <w:rPr>
          <w:b/>
        </w:rPr>
        <w:t xml:space="preserve">Q3 </w:t>
      </w:r>
      <w:r w:rsidR="00637884" w:rsidRPr="00637884">
        <w:t xml:space="preserve">Once made, </w:t>
      </w:r>
      <w:r w:rsidR="00637884">
        <w:t>h</w:t>
      </w:r>
      <w:r w:rsidRPr="00D617BE">
        <w:t>ow do</w:t>
      </w:r>
      <w:r w:rsidR="009F03C4" w:rsidRPr="00D617BE">
        <w:t xml:space="preserve"> the </w:t>
      </w:r>
      <w:r w:rsidR="00D617BE">
        <w:t>paper clips</w:t>
      </w:r>
      <w:r w:rsidR="009F03C4" w:rsidRPr="00D617BE">
        <w:t xml:space="preserve"> </w:t>
      </w:r>
      <w:r w:rsidR="00637884">
        <w:t>get to the distributors that sell them</w:t>
      </w:r>
      <w:r w:rsidRPr="00D617BE">
        <w:t>?</w:t>
      </w:r>
    </w:p>
    <w:p w:rsidR="00C32AD4" w:rsidRPr="00B427E4" w:rsidRDefault="00D16830" w:rsidP="00C32AD4">
      <w:pPr>
        <w:pStyle w:val="ListParagraph"/>
        <w:numPr>
          <w:ilvl w:val="0"/>
          <w:numId w:val="31"/>
        </w:numPr>
        <w:rPr>
          <w:color w:val="00B050"/>
        </w:rPr>
      </w:pPr>
      <w:r w:rsidRPr="00B427E4">
        <w:rPr>
          <w:color w:val="00B050"/>
        </w:rPr>
        <w:t>Transport at all stages</w:t>
      </w:r>
      <w:r w:rsidR="00E533D0">
        <w:rPr>
          <w:color w:val="00B050"/>
        </w:rPr>
        <w:t xml:space="preserve"> produces GHG emissions, </w:t>
      </w:r>
      <w:r w:rsidRPr="00B427E4">
        <w:rPr>
          <w:color w:val="00B050"/>
        </w:rPr>
        <w:t>from extraction to processing, distributi</w:t>
      </w:r>
      <w:r w:rsidR="004E287E">
        <w:rPr>
          <w:color w:val="00B050"/>
        </w:rPr>
        <w:t>on</w:t>
      </w:r>
      <w:r w:rsidRPr="00B427E4">
        <w:rPr>
          <w:color w:val="00B050"/>
        </w:rPr>
        <w:t xml:space="preserve"> and then consumer transporting</w:t>
      </w:r>
      <w:r w:rsidR="00E533D0">
        <w:rPr>
          <w:color w:val="00B050"/>
        </w:rPr>
        <w:t>.</w:t>
      </w:r>
    </w:p>
    <w:p w:rsidR="00C32AD4" w:rsidRPr="00637884" w:rsidRDefault="00C32AD4" w:rsidP="00C32AD4">
      <w:r w:rsidRPr="00637884">
        <w:rPr>
          <w:b/>
        </w:rPr>
        <w:t xml:space="preserve">Q4 </w:t>
      </w:r>
      <w:r w:rsidRPr="00637884">
        <w:t xml:space="preserve">How long </w:t>
      </w:r>
      <w:r w:rsidR="009F03C4" w:rsidRPr="00637884">
        <w:t>are they</w:t>
      </w:r>
      <w:r w:rsidRPr="00637884">
        <w:t xml:space="preserve"> used for?</w:t>
      </w:r>
    </w:p>
    <w:p w:rsidR="001857F1" w:rsidRDefault="00D16830" w:rsidP="00C32AD4">
      <w:pPr>
        <w:pStyle w:val="ListParagraph"/>
        <w:numPr>
          <w:ilvl w:val="0"/>
          <w:numId w:val="31"/>
        </w:numPr>
        <w:rPr>
          <w:color w:val="00B050"/>
        </w:rPr>
      </w:pPr>
      <w:r w:rsidRPr="00B427E4">
        <w:rPr>
          <w:color w:val="00B050"/>
        </w:rPr>
        <w:t>They should last a long time</w:t>
      </w:r>
      <w:r w:rsidR="00E533D0">
        <w:rPr>
          <w:color w:val="00B050"/>
        </w:rPr>
        <w:t>.</w:t>
      </w:r>
    </w:p>
    <w:p w:rsidR="00E533D0" w:rsidRPr="00B427E4" w:rsidRDefault="00E533D0" w:rsidP="00C32AD4">
      <w:pPr>
        <w:pStyle w:val="ListParagraph"/>
        <w:numPr>
          <w:ilvl w:val="0"/>
          <w:numId w:val="31"/>
        </w:numPr>
        <w:rPr>
          <w:color w:val="00B050"/>
        </w:rPr>
      </w:pPr>
      <w:r>
        <w:rPr>
          <w:color w:val="00B050"/>
        </w:rPr>
        <w:t>Using them does not produce any GHG emissions.</w:t>
      </w:r>
    </w:p>
    <w:p w:rsidR="007D5A02" w:rsidRDefault="00C32AD4">
      <w:r w:rsidRPr="00637884">
        <w:rPr>
          <w:b/>
        </w:rPr>
        <w:t xml:space="preserve">Q5 </w:t>
      </w:r>
      <w:r w:rsidRPr="00637884">
        <w:t xml:space="preserve">What happens </w:t>
      </w:r>
      <w:r w:rsidR="00637884" w:rsidRPr="00637884">
        <w:t xml:space="preserve">to </w:t>
      </w:r>
      <w:r w:rsidR="00637884">
        <w:t xml:space="preserve">paper clips once their </w:t>
      </w:r>
      <w:r w:rsidR="009F03C4" w:rsidRPr="00637884">
        <w:t>useful life is over</w:t>
      </w:r>
      <w:r w:rsidR="005443C8" w:rsidRPr="00637884">
        <w:t>?</w:t>
      </w:r>
    </w:p>
    <w:p w:rsidR="00D16830" w:rsidRPr="00B427E4" w:rsidRDefault="00D16830" w:rsidP="00D16830">
      <w:pPr>
        <w:pStyle w:val="ListParagraph"/>
        <w:numPr>
          <w:ilvl w:val="0"/>
          <w:numId w:val="31"/>
        </w:numPr>
        <w:rPr>
          <w:color w:val="00B050"/>
        </w:rPr>
      </w:pPr>
      <w:r w:rsidRPr="00B427E4">
        <w:rPr>
          <w:color w:val="00B050"/>
        </w:rPr>
        <w:t>Would you recycle it or put it in the bin?</w:t>
      </w:r>
    </w:p>
    <w:p w:rsidR="00D16830" w:rsidRDefault="00D16830" w:rsidP="00D16830">
      <w:pPr>
        <w:pStyle w:val="ListParagraph"/>
        <w:numPr>
          <w:ilvl w:val="0"/>
          <w:numId w:val="31"/>
        </w:numPr>
        <w:rPr>
          <w:color w:val="00B050"/>
        </w:rPr>
      </w:pPr>
      <w:r w:rsidRPr="00B427E4">
        <w:rPr>
          <w:color w:val="00B050"/>
        </w:rPr>
        <w:t xml:space="preserve">If </w:t>
      </w:r>
      <w:r w:rsidR="00E533D0">
        <w:rPr>
          <w:color w:val="00B050"/>
        </w:rPr>
        <w:t xml:space="preserve">you wanted to </w:t>
      </w:r>
      <w:r w:rsidRPr="00B427E4">
        <w:rPr>
          <w:color w:val="00B050"/>
        </w:rPr>
        <w:t>recycl</w:t>
      </w:r>
      <w:r w:rsidR="00E533D0">
        <w:rPr>
          <w:color w:val="00B050"/>
        </w:rPr>
        <w:t xml:space="preserve">e </w:t>
      </w:r>
      <w:r w:rsidRPr="00B427E4">
        <w:rPr>
          <w:color w:val="00B050"/>
        </w:rPr>
        <w:t>would you know where to put a paper clip to recycle it?</w:t>
      </w:r>
    </w:p>
    <w:p w:rsidR="001B76B5" w:rsidRPr="00B427E4" w:rsidRDefault="00885F05" w:rsidP="00D16830">
      <w:pPr>
        <w:pStyle w:val="ListParagraph"/>
        <w:numPr>
          <w:ilvl w:val="0"/>
          <w:numId w:val="31"/>
        </w:numPr>
        <w:rPr>
          <w:color w:val="00B050"/>
        </w:rPr>
      </w:pPr>
      <w:r>
        <w:rPr>
          <w:color w:val="00B050"/>
        </w:rPr>
        <w:t>Even if recycled, because of the laws of thermodynamics, less than 100% of the material is recoverable.</w:t>
      </w:r>
    </w:p>
    <w:p w:rsidR="00D16830" w:rsidRDefault="00D16830">
      <w:r w:rsidRPr="00D16830">
        <w:rPr>
          <w:b/>
        </w:rPr>
        <w:t>Q6</w:t>
      </w:r>
      <w:r>
        <w:rPr>
          <w:b/>
        </w:rPr>
        <w:t xml:space="preserve"> </w:t>
      </w:r>
      <w:r w:rsidRPr="00D16830">
        <w:t>Can you think of other environmental impacts of a paper clip?</w:t>
      </w:r>
    </w:p>
    <w:p w:rsidR="00C2738F" w:rsidRDefault="00D16830" w:rsidP="0094418A">
      <w:pPr>
        <w:pStyle w:val="ListParagraph"/>
        <w:numPr>
          <w:ilvl w:val="0"/>
          <w:numId w:val="32"/>
        </w:numPr>
        <w:rPr>
          <w:color w:val="00B050"/>
        </w:rPr>
      </w:pPr>
      <w:r w:rsidRPr="00C2738F">
        <w:rPr>
          <w:color w:val="00B050"/>
        </w:rPr>
        <w:t>What about the paper clips made from coloured metals or with the</w:t>
      </w:r>
      <w:r w:rsidR="00C2738F" w:rsidRPr="00C2738F">
        <w:rPr>
          <w:color w:val="00B050"/>
        </w:rPr>
        <w:t xml:space="preserve"> </w:t>
      </w:r>
      <w:r w:rsidR="00C10845" w:rsidRPr="00C2738F">
        <w:rPr>
          <w:color w:val="00B050"/>
        </w:rPr>
        <w:t>c</w:t>
      </w:r>
      <w:r w:rsidRPr="00C2738F">
        <w:rPr>
          <w:color w:val="00B050"/>
        </w:rPr>
        <w:t>oloured</w:t>
      </w:r>
      <w:r w:rsidR="00C10845" w:rsidRPr="00C2738F">
        <w:rPr>
          <w:color w:val="00B050"/>
        </w:rPr>
        <w:t xml:space="preserve"> </w:t>
      </w:r>
      <w:r w:rsidRPr="00C2738F">
        <w:rPr>
          <w:color w:val="00B050"/>
        </w:rPr>
        <w:t xml:space="preserve">plastic coatings? </w:t>
      </w:r>
      <w:r w:rsidR="00885F05" w:rsidRPr="00C2738F">
        <w:rPr>
          <w:color w:val="00B050"/>
        </w:rPr>
        <w:t xml:space="preserve"> This introduces other material</w:t>
      </w:r>
      <w:r w:rsidRPr="00C2738F">
        <w:rPr>
          <w:color w:val="00B050"/>
        </w:rPr>
        <w:t xml:space="preserve"> </w:t>
      </w:r>
      <w:r w:rsidR="00885F05" w:rsidRPr="00C2738F">
        <w:rPr>
          <w:color w:val="00B050"/>
        </w:rPr>
        <w:t>such as</w:t>
      </w:r>
      <w:r w:rsidR="00C2738F" w:rsidRPr="00C2738F">
        <w:rPr>
          <w:color w:val="00B050"/>
        </w:rPr>
        <w:t xml:space="preserve"> </w:t>
      </w:r>
      <w:r w:rsidRPr="00C2738F">
        <w:rPr>
          <w:color w:val="00B050"/>
        </w:rPr>
        <w:t>dyes and plastics.</w:t>
      </w:r>
    </w:p>
    <w:p w:rsidR="001A4874" w:rsidRDefault="001A4874" w:rsidP="00883E91">
      <w:pPr>
        <w:pStyle w:val="ListParagraph"/>
        <w:rPr>
          <w:color w:val="00B050"/>
        </w:rPr>
      </w:pPr>
    </w:p>
    <w:p w:rsidR="000852A0" w:rsidRPr="00637884" w:rsidRDefault="00376BEF" w:rsidP="000852A0">
      <w:pPr>
        <w:pStyle w:val="Heading1"/>
        <w:spacing w:after="240"/>
        <w:rPr>
          <w:color w:val="auto"/>
        </w:rPr>
      </w:pPr>
      <w:bookmarkStart w:id="10" w:name="_Toc318376068"/>
      <w:r w:rsidRPr="00637884">
        <w:rPr>
          <w:color w:val="auto"/>
        </w:rPr>
        <w:lastRenderedPageBreak/>
        <w:t>3</w:t>
      </w:r>
      <w:r w:rsidR="000852A0" w:rsidRPr="00637884">
        <w:rPr>
          <w:color w:val="auto"/>
        </w:rPr>
        <w:t xml:space="preserve">. </w:t>
      </w:r>
      <w:r w:rsidR="00987A3D" w:rsidRPr="00637884">
        <w:rPr>
          <w:color w:val="auto"/>
        </w:rPr>
        <w:t xml:space="preserve">Carbon </w:t>
      </w:r>
      <w:r w:rsidR="00637884" w:rsidRPr="00637884">
        <w:rPr>
          <w:color w:val="auto"/>
        </w:rPr>
        <w:t>Footprints</w:t>
      </w:r>
      <w:bookmarkEnd w:id="10"/>
    </w:p>
    <w:p w:rsidR="005C1152" w:rsidRDefault="000F5FD0" w:rsidP="000852A0">
      <w:r w:rsidRPr="004D166C">
        <w:t>In the previous section the environmental impact of making things</w:t>
      </w:r>
      <w:r w:rsidR="004D166C" w:rsidRPr="004D166C">
        <w:t xml:space="preserve"> was considered</w:t>
      </w:r>
      <w:r w:rsidRPr="004D166C">
        <w:t xml:space="preserve">.  In </w:t>
      </w:r>
      <w:r w:rsidR="00637884" w:rsidRPr="004D166C">
        <w:t xml:space="preserve">our everyday lives we </w:t>
      </w:r>
      <w:r w:rsidRPr="004D166C">
        <w:t xml:space="preserve">use </w:t>
      </w:r>
      <w:r w:rsidR="00637884" w:rsidRPr="004D166C">
        <w:t xml:space="preserve">hundreds of </w:t>
      </w:r>
      <w:r w:rsidRPr="004D166C">
        <w:t>different products, all of which have an environmental impact throughout their lifetime.  Producers of goods and services are increasingly becoming aware of these impacts and are starting to think of measures they can use to limit the amount of environmental damage their product is responsible for.</w:t>
      </w:r>
      <w:r w:rsidR="008B4FFE" w:rsidRPr="004D166C">
        <w:t xml:space="preserve">  </w:t>
      </w:r>
      <w:r w:rsidR="004D166C" w:rsidRPr="004D166C">
        <w:t xml:space="preserve">One method of measuring this impact is carbon </w:t>
      </w:r>
      <w:r w:rsidR="00883E91" w:rsidRPr="004D166C">
        <w:t>foot printing</w:t>
      </w:r>
      <w:r w:rsidR="004D166C" w:rsidRPr="004D166C">
        <w:t xml:space="preserve">.  </w:t>
      </w:r>
      <w:r w:rsidR="0031150F" w:rsidRPr="004D166C">
        <w:rPr>
          <w:bCs/>
        </w:rPr>
        <w:t>A carbon footprint</w:t>
      </w:r>
      <w:r w:rsidR="0031150F" w:rsidRPr="004D166C">
        <w:t xml:space="preserve"> is </w:t>
      </w:r>
      <w:r w:rsidR="005C1152">
        <w:t xml:space="preserve">the total set of greenhouse gas </w:t>
      </w:r>
      <w:r w:rsidR="0031150F" w:rsidRPr="004D166C">
        <w:t xml:space="preserve">(GHG) emissions caused by an organisation, event or product (UK Carbon Trust, 2009).  To make it easier to report, it is often expressed in terms of the amount of </w:t>
      </w:r>
      <w:hyperlink r:id="rId30" w:tooltip="Carbon dioxide" w:history="1">
        <w:r w:rsidR="0031150F" w:rsidRPr="004D166C">
          <w:rPr>
            <w:rStyle w:val="Hyperlink"/>
            <w:color w:val="auto"/>
            <w:u w:val="none"/>
          </w:rPr>
          <w:t>carbon dioxide</w:t>
        </w:r>
      </w:hyperlink>
      <w:r w:rsidR="0031150F" w:rsidRPr="004D166C">
        <w:t>, or the amount of carbon dioxide equivalent of any other GHGs emitted</w:t>
      </w:r>
      <w:r w:rsidR="005C1152">
        <w:t xml:space="preserve">.  </w:t>
      </w:r>
      <w:r w:rsidR="0031150F" w:rsidRPr="004D166C">
        <w:t xml:space="preserve"> </w:t>
      </w:r>
    </w:p>
    <w:p w:rsidR="000F5FD0" w:rsidRPr="005C1152" w:rsidRDefault="000F5FD0" w:rsidP="000852A0">
      <w:r w:rsidRPr="005C1152">
        <w:t xml:space="preserve"> </w:t>
      </w:r>
      <w:r w:rsidR="005C1152" w:rsidRPr="005C1152">
        <w:t>A product</w:t>
      </w:r>
      <w:r w:rsidR="005C1152">
        <w:t>’s</w:t>
      </w:r>
      <w:r w:rsidRPr="005C1152">
        <w:t xml:space="preserve"> carbon footprint is the t</w:t>
      </w:r>
      <w:r w:rsidR="00B168F3" w:rsidRPr="005C1152">
        <w:t xml:space="preserve">otal amount of </w:t>
      </w:r>
      <w:r w:rsidR="005C1152" w:rsidRPr="005C1152">
        <w:t>GHGs</w:t>
      </w:r>
      <w:r w:rsidR="00B168F3" w:rsidRPr="005C1152">
        <w:t xml:space="preserve"> </w:t>
      </w:r>
      <w:r w:rsidRPr="005C1152">
        <w:t xml:space="preserve">produced </w:t>
      </w:r>
      <w:r w:rsidR="00B168F3" w:rsidRPr="005C1152">
        <w:t>across its life cycle</w:t>
      </w:r>
      <w:r w:rsidR="004D166C" w:rsidRPr="005C1152">
        <w:t xml:space="preserve"> from extraction to recycling or disposal.</w:t>
      </w:r>
      <w:r w:rsidR="00B168F3" w:rsidRPr="005C1152">
        <w:t xml:space="preserve">  </w:t>
      </w:r>
      <w:r w:rsidRPr="005C1152">
        <w:t xml:space="preserve">To measure a product footprint there is a </w:t>
      </w:r>
      <w:r w:rsidR="00FA2FA3" w:rsidRPr="005C1152">
        <w:t>‘</w:t>
      </w:r>
      <w:r w:rsidRPr="005C1152">
        <w:t>basket of six</w:t>
      </w:r>
      <w:r w:rsidR="00FA2FA3" w:rsidRPr="005C1152">
        <w:t>’</w:t>
      </w:r>
      <w:r w:rsidRPr="005C1152">
        <w:t xml:space="preserve"> </w:t>
      </w:r>
      <w:r w:rsidR="00943E2D">
        <w:t>GHGs t</w:t>
      </w:r>
      <w:r w:rsidRPr="005C1152">
        <w:t>hat are measured, these are:-</w:t>
      </w:r>
    </w:p>
    <w:p w:rsidR="000F5FD0" w:rsidRDefault="000F5FD0" w:rsidP="000F5FD0">
      <w:pPr>
        <w:pStyle w:val="ListParagraph"/>
        <w:numPr>
          <w:ilvl w:val="0"/>
          <w:numId w:val="11"/>
        </w:numPr>
      </w:pPr>
      <w:r>
        <w:t>Carbon dioxide (CO₂)</w:t>
      </w:r>
    </w:p>
    <w:p w:rsidR="000F5FD0" w:rsidRDefault="000F5FD0" w:rsidP="000F5FD0">
      <w:pPr>
        <w:pStyle w:val="ListParagraph"/>
        <w:numPr>
          <w:ilvl w:val="0"/>
          <w:numId w:val="11"/>
        </w:numPr>
      </w:pPr>
      <w:r>
        <w:t>Nitrous oxide (N₂O)</w:t>
      </w:r>
    </w:p>
    <w:p w:rsidR="00FA2FA3" w:rsidRDefault="00FA2FA3" w:rsidP="000F5FD0">
      <w:pPr>
        <w:pStyle w:val="ListParagraph"/>
        <w:numPr>
          <w:ilvl w:val="0"/>
          <w:numId w:val="11"/>
        </w:numPr>
      </w:pPr>
      <w:r>
        <w:t>Methane (CH₄)</w:t>
      </w:r>
    </w:p>
    <w:p w:rsidR="00FA2FA3" w:rsidRDefault="00FA2FA3" w:rsidP="000F5FD0">
      <w:pPr>
        <w:pStyle w:val="ListParagraph"/>
        <w:numPr>
          <w:ilvl w:val="0"/>
          <w:numId w:val="11"/>
        </w:numPr>
      </w:pPr>
      <w:r>
        <w:t>Hydrofluorocarbons (HFCs)</w:t>
      </w:r>
    </w:p>
    <w:p w:rsidR="00FA2FA3" w:rsidRDefault="00FA2FA3" w:rsidP="000F5FD0">
      <w:pPr>
        <w:pStyle w:val="ListParagraph"/>
        <w:numPr>
          <w:ilvl w:val="0"/>
          <w:numId w:val="11"/>
        </w:numPr>
      </w:pPr>
      <w:r>
        <w:t>Perfluorocarbons (PFCs)</w:t>
      </w:r>
    </w:p>
    <w:p w:rsidR="005C1152" w:rsidRDefault="00FA2FA3" w:rsidP="005C1152">
      <w:pPr>
        <w:pStyle w:val="ListParagraph"/>
        <w:numPr>
          <w:ilvl w:val="0"/>
          <w:numId w:val="11"/>
        </w:numPr>
      </w:pPr>
      <w:r>
        <w:t>Sulphur hexafluoride (SF₆)</w:t>
      </w:r>
    </w:p>
    <w:p w:rsidR="000852A0" w:rsidRDefault="00FA2FA3" w:rsidP="000852A0">
      <w:r w:rsidRPr="00FA2FA3">
        <w:t xml:space="preserve">Many producers are now starting to measure the carbon footprint of the goods they produce.  If a producer or manufacturer wants to reduce the carbon footprint of </w:t>
      </w:r>
      <w:r w:rsidR="005C1152">
        <w:t xml:space="preserve">a product or </w:t>
      </w:r>
      <w:r w:rsidRPr="00FA2FA3">
        <w:t xml:space="preserve">services it needs to </w:t>
      </w:r>
      <w:r w:rsidR="005C1152">
        <w:t xml:space="preserve">know how big it is first.  </w:t>
      </w:r>
      <w:r w:rsidRPr="00FA2FA3">
        <w:t>Boots the Chemist</w:t>
      </w:r>
      <w:r w:rsidR="00CE2667">
        <w:t xml:space="preserve">, with help from the Carbon Trust, </w:t>
      </w:r>
      <w:r w:rsidRPr="00FA2FA3">
        <w:t>measured the carbon footprint of their Botanics shampoo range and as a result they determine</w:t>
      </w:r>
      <w:r w:rsidR="00CE2667">
        <w:t>d</w:t>
      </w:r>
      <w:r w:rsidRPr="00FA2FA3">
        <w:t xml:space="preserve"> where they could make reductions in the footprint of the product</w:t>
      </w:r>
      <w:r w:rsidR="00CE2667">
        <w:t>s</w:t>
      </w:r>
      <w:r w:rsidRPr="00FA2FA3">
        <w:t xml:space="preserve">. </w:t>
      </w:r>
      <w:r w:rsidR="000852A0">
        <w:tab/>
      </w:r>
      <w:r w:rsidR="000852A0">
        <w:tab/>
      </w:r>
      <w:r w:rsidR="000852A0">
        <w:tab/>
      </w:r>
      <w:r w:rsidR="000852A0">
        <w:tab/>
      </w:r>
    </w:p>
    <w:p w:rsidR="008B4FFE" w:rsidRDefault="00CE2667" w:rsidP="008B4FFE">
      <w:pPr>
        <w:jc w:val="both"/>
      </w:pPr>
      <w:r w:rsidRPr="00CE2667">
        <w:t xml:space="preserve">It is not just hairdressing products that manufacturers are </w:t>
      </w:r>
      <w:r>
        <w:t xml:space="preserve">looking at, below is an example of carbon footprint information </w:t>
      </w:r>
      <w:r w:rsidR="00DB67CC">
        <w:t>for a</w:t>
      </w:r>
      <w:r>
        <w:t xml:space="preserve"> brand of w</w:t>
      </w:r>
      <w:r w:rsidR="000852A0" w:rsidRPr="00CE2667">
        <w:t xml:space="preserve">ashing </w:t>
      </w:r>
      <w:r>
        <w:t>p</w:t>
      </w:r>
      <w:r w:rsidR="000852A0" w:rsidRPr="00CE2667">
        <w:t>owder</w:t>
      </w:r>
      <w:r>
        <w:t>.</w:t>
      </w:r>
    </w:p>
    <w:p w:rsidR="00714942" w:rsidRDefault="00BB2CF9" w:rsidP="00B83CF0">
      <w:pPr>
        <w:jc w:val="both"/>
        <w:rPr>
          <w:noProof/>
          <w:lang w:eastAsia="en-GB"/>
        </w:rPr>
      </w:pPr>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3752850</wp:posOffset>
                </wp:positionH>
                <wp:positionV relativeFrom="paragraph">
                  <wp:posOffset>239395</wp:posOffset>
                </wp:positionV>
                <wp:extent cx="2343150" cy="1496695"/>
                <wp:effectExtent l="38100" t="38100" r="38100" b="36830"/>
                <wp:wrapNone/>
                <wp:docPr id="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9669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2A53" w:rsidRDefault="00452A53">
                            <w:r w:rsidRPr="00DB67CC">
                              <w:t>When measuring a carbon footprint, it is important to explain what the amount of carbon measured relates to, or to provide a meaningful unit.  In th</w:t>
                            </w:r>
                            <w:r>
                              <w:t>is</w:t>
                            </w:r>
                            <w:r w:rsidRPr="00DB67CC">
                              <w:t xml:space="preserve"> example the carbon footprint of 850g </w:t>
                            </w:r>
                            <w:r>
                              <w:t xml:space="preserve">CO₂ </w:t>
                            </w:r>
                            <w:r w:rsidRPr="00DB67CC">
                              <w:t xml:space="preserve">is </w:t>
                            </w:r>
                            <w:r>
                              <w:t>the amount</w:t>
                            </w:r>
                            <w:r w:rsidRPr="00DB67CC">
                              <w:t xml:space="preserve"> per wash</w:t>
                            </w:r>
                            <w:r>
                              <w:t>ing machine load</w:t>
                            </w:r>
                            <w:r w:rsidRPr="00DB67CC">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0" type="#_x0000_t202" style="position:absolute;left:0;text-align:left;margin-left:295.5pt;margin-top:18.85pt;width:184.5pt;height:117.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" fillcolor="white [3201]" strokecolor="#c0504d [3205]" strokeweight="5pt">
                <v:stroke linestyle="thickThin"/>
                <v:shadow color="#868686"/>
                <v:textbox>
                  <w:txbxContent>
                    <w:p w:rsidR="00452A53" w:rsidRDefault="00452A53">
                      <w:r w:rsidRPr="00DB67CC">
                        <w:t>When measuring a carbon footprint, it is important to explain what the amount of carbon measured relates to, or to provide a meaningful unit.  In th</w:t>
                      </w:r>
                      <w:r>
                        <w:t>is</w:t>
                      </w:r>
                      <w:r w:rsidRPr="00DB67CC">
                        <w:t xml:space="preserve"> example the carbon footprint of 850g </w:t>
                      </w:r>
                      <w:r>
                        <w:t xml:space="preserve">CO₂ </w:t>
                      </w:r>
                      <w:r w:rsidRPr="00DB67CC">
                        <w:t xml:space="preserve">is </w:t>
                      </w:r>
                      <w:r>
                        <w:t>the amount</w:t>
                      </w:r>
                      <w:r w:rsidRPr="00DB67CC">
                        <w:t xml:space="preserve"> per wash</w:t>
                      </w:r>
                      <w:r>
                        <w:t>ing machine load</w:t>
                      </w:r>
                      <w:r w:rsidRPr="00DB67CC">
                        <w:t>.</w:t>
                      </w:r>
                    </w:p>
                  </w:txbxContent>
                </v:textbox>
              </v:shape>
            </w:pict>
          </mc:Fallback>
        </mc:AlternateContent>
      </w:r>
      <w:r>
        <w:rPr>
          <w:noProof/>
          <w:lang w:eastAsia="en-GB"/>
        </w:rPr>
        <mc:AlternateContent>
          <mc:Choice Requires="wps">
            <w:drawing>
              <wp:anchor distT="0" distB="0" distL="114300" distR="114300" simplePos="0" relativeHeight="251783168" behindDoc="0" locked="0" layoutInCell="1" allowOverlap="1">
                <wp:simplePos x="0" y="0"/>
                <wp:positionH relativeFrom="column">
                  <wp:posOffset>1800225</wp:posOffset>
                </wp:positionH>
                <wp:positionV relativeFrom="paragraph">
                  <wp:posOffset>58420</wp:posOffset>
                </wp:positionV>
                <wp:extent cx="1762125" cy="1847850"/>
                <wp:effectExtent l="38100" t="38100" r="38100" b="38100"/>
                <wp:wrapNone/>
                <wp:docPr id="5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84785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2A53" w:rsidRDefault="00452A53">
                            <w:r>
                              <w:t>The carbon footprint of this product is 850g per wash.</w:t>
                            </w:r>
                          </w:p>
                          <w:p w:rsidR="00452A53" w:rsidRDefault="00452A53">
                            <w:r>
                              <w:t xml:space="preserve">This can be reduced by washing at a lower temperature.  Washing at 30°C instead of 40°C saves 160g CO₂ per wash.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41" type="#_x0000_t202" style="position:absolute;left:0;text-align:left;margin-left:141.75pt;margin-top:4.6pt;width:138.75pt;height:14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" fillcolor="white [3201]" strokecolor="#c0504d [3205]" strokeweight="5pt">
                <v:stroke linestyle="thickThin"/>
                <v:shadow color="#868686"/>
                <v:textbox>
                  <w:txbxContent>
                    <w:p w:rsidR="00452A53" w:rsidRDefault="00452A53">
                      <w:r>
                        <w:t>The carbon footprint of this product is 850g per wash.</w:t>
                      </w:r>
                    </w:p>
                    <w:p w:rsidR="00452A53" w:rsidRDefault="00452A53">
                      <w:r>
                        <w:t xml:space="preserve">This can be reduced by washing at a lower temperature.  Washing at 30°C instead of 40°C saves 160g CO₂ per wash. </w:t>
                      </w:r>
                    </w:p>
                  </w:txbxContent>
                </v:textbox>
              </v:shape>
            </w:pict>
          </mc:Fallback>
        </mc:AlternateContent>
      </w:r>
      <w:r>
        <w:rPr>
          <w:noProof/>
          <w:lang w:eastAsia="en-GB"/>
        </w:rPr>
        <mc:AlternateContent>
          <mc:Choice Requires="wps">
            <w:drawing>
              <wp:anchor distT="0" distB="0" distL="114300" distR="114300" simplePos="0" relativeHeight="251782144" behindDoc="0" locked="0" layoutInCell="1" allowOverlap="1">
                <wp:simplePos x="0" y="0"/>
                <wp:positionH relativeFrom="column">
                  <wp:posOffset>31750</wp:posOffset>
                </wp:positionH>
                <wp:positionV relativeFrom="paragraph">
                  <wp:posOffset>1258570</wp:posOffset>
                </wp:positionV>
                <wp:extent cx="1416050" cy="477520"/>
                <wp:effectExtent l="3175" t="0" r="0" b="0"/>
                <wp:wrapNone/>
                <wp:docPr id="5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47752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452A53" w:rsidRPr="00865ED8" w:rsidRDefault="00452A53">
                            <w:r w:rsidRPr="00865ED8">
                              <w:t>850g</w:t>
                            </w:r>
                            <w:r>
                              <w:t xml:space="preserve"> CO₂ per wash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2" type="#_x0000_t202" style="position:absolute;left:0;text-align:left;margin-left:2.5pt;margin-top:99.1pt;width:111.5pt;height:37.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" stroked="f" strokecolor="#002060">
                <v:textbox>
                  <w:txbxContent>
                    <w:p w:rsidR="00452A53" w:rsidRPr="00865ED8" w:rsidRDefault="00452A53">
                      <w:r w:rsidRPr="00865ED8">
                        <w:t>850g</w:t>
                      </w:r>
                      <w:r>
                        <w:t xml:space="preserve"> CO₂ per wash</w:t>
                      </w:r>
                    </w:p>
                  </w:txbxContent>
                </v:textbox>
              </v:shape>
            </w:pict>
          </mc:Fallback>
        </mc:AlternateContent>
      </w:r>
      <w:r w:rsidR="00714942">
        <w:rPr>
          <w:noProof/>
          <w:lang w:eastAsia="en-GB"/>
        </w:rPr>
        <w:drawing>
          <wp:inline distT="0" distB="0" distL="0" distR="0">
            <wp:extent cx="1314450" cy="1253109"/>
            <wp:effectExtent l="19050" t="0" r="0" b="0"/>
            <wp:docPr id="4" name="Picture 2" descr="C:\Documents and Settings\crawforde\Local Settings\Temporary Internet Files\Content.IE5\Y3UK4JC7\56292mnbbzto4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rawforde\Local Settings\Temporary Internet Files\Content.IE5\Y3UK4JC7\56292mnbbzto4nu[1].jpg"/>
                    <pic:cNvPicPr>
                      <a:picLocks noChangeAspect="1" noChangeArrowheads="1"/>
                    </pic:cNvPicPr>
                  </pic:nvPicPr>
                  <pic:blipFill>
                    <a:blip r:embed="rId31" cstate="print"/>
                    <a:srcRect/>
                    <a:stretch>
                      <a:fillRect/>
                    </a:stretch>
                  </pic:blipFill>
                  <pic:spPr bwMode="auto">
                    <a:xfrm>
                      <a:off x="0" y="0"/>
                      <a:ext cx="1314450" cy="1253109"/>
                    </a:xfrm>
                    <a:prstGeom prst="rect">
                      <a:avLst/>
                    </a:prstGeom>
                    <a:noFill/>
                    <a:ln w="9525">
                      <a:noFill/>
                      <a:miter lim="800000"/>
                      <a:headEnd/>
                      <a:tailEnd/>
                    </a:ln>
                  </pic:spPr>
                </pic:pic>
              </a:graphicData>
            </a:graphic>
          </wp:inline>
        </w:drawing>
      </w:r>
    </w:p>
    <w:p w:rsidR="00714942" w:rsidRDefault="00BB2CF9" w:rsidP="00883E91">
      <w:pPr>
        <w:tabs>
          <w:tab w:val="left" w:pos="5580"/>
        </w:tabs>
        <w:rPr>
          <w:noProof/>
          <w:lang w:eastAsia="en-GB"/>
        </w:rPr>
      </w:pPr>
      <w:r>
        <w:rPr>
          <w:noProof/>
          <w:lang w:eastAsia="en-GB"/>
        </w:rPr>
        <mc:AlternateContent>
          <mc:Choice Requires="wps">
            <w:drawing>
              <wp:anchor distT="0" distB="0" distL="114300" distR="114300" simplePos="0" relativeHeight="251784192" behindDoc="0" locked="0" layoutInCell="1" allowOverlap="1">
                <wp:simplePos x="0" y="0"/>
                <wp:positionH relativeFrom="column">
                  <wp:posOffset>-133350</wp:posOffset>
                </wp:positionH>
                <wp:positionV relativeFrom="paragraph">
                  <wp:posOffset>262255</wp:posOffset>
                </wp:positionV>
                <wp:extent cx="1857375" cy="238125"/>
                <wp:effectExtent l="9525" t="9525" r="9525" b="9525"/>
                <wp:wrapNone/>
                <wp:docPr id="5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8125"/>
                        </a:xfrm>
                        <a:prstGeom prst="rect">
                          <a:avLst/>
                        </a:prstGeom>
                        <a:solidFill>
                          <a:srgbClr val="FFFFFF"/>
                        </a:solidFill>
                        <a:ln w="9525">
                          <a:solidFill>
                            <a:schemeClr val="bg1">
                              <a:lumMod val="100000"/>
                              <a:lumOff val="0"/>
                            </a:schemeClr>
                          </a:solidFill>
                          <a:miter lim="800000"/>
                          <a:headEnd/>
                          <a:tailEnd/>
                        </a:ln>
                      </wps:spPr>
                      <wps:txbx>
                        <w:txbxContent>
                          <w:p w:rsidR="00452A53" w:rsidRPr="00865ED8" w:rsidRDefault="00452A53">
                            <w:pPr>
                              <w:rPr>
                                <w:sz w:val="16"/>
                                <w:szCs w:val="16"/>
                              </w:rPr>
                            </w:pPr>
                            <w:r w:rsidRPr="00865ED8">
                              <w:rPr>
                                <w:sz w:val="16"/>
                                <w:szCs w:val="16"/>
                              </w:rPr>
                              <w:t>Image: digitalart / FreeDigitalPhotos.net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43" type="#_x0000_t202" style="position:absolute;margin-left:-10.5pt;margin-top:20.65pt;width:146.25pt;height:18.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" strokecolor="white [3212]">
                <v:textbox>
                  <w:txbxContent>
                    <w:p w:rsidR="00452A53" w:rsidRPr="00865ED8" w:rsidRDefault="00452A53">
                      <w:pPr>
                        <w:rPr>
                          <w:sz w:val="16"/>
                          <w:szCs w:val="16"/>
                        </w:rPr>
                      </w:pPr>
                      <w:r w:rsidRPr="00865ED8">
                        <w:rPr>
                          <w:sz w:val="16"/>
                          <w:szCs w:val="16"/>
                        </w:rPr>
                        <w:t>Image: digitalart / FreeDigitalPhotos.net</w:t>
                      </w:r>
                    </w:p>
                  </w:txbxContent>
                </v:textbox>
              </v:shape>
            </w:pict>
          </mc:Fallback>
        </mc:AlternateContent>
      </w:r>
    </w:p>
    <w:p w:rsidR="008B4FFE" w:rsidRDefault="008B4FFE" w:rsidP="00B83CF0">
      <w:pPr>
        <w:tabs>
          <w:tab w:val="left" w:pos="5580"/>
        </w:tabs>
      </w:pPr>
    </w:p>
    <w:p w:rsidR="00452A53" w:rsidRDefault="00452A53" w:rsidP="00B83CF0">
      <w:pPr>
        <w:tabs>
          <w:tab w:val="left" w:pos="5580"/>
        </w:tabs>
      </w:pPr>
    </w:p>
    <w:p w:rsidR="00452A53" w:rsidRDefault="00452A53" w:rsidP="00B83CF0">
      <w:pPr>
        <w:tabs>
          <w:tab w:val="left" w:pos="5580"/>
        </w:tabs>
      </w:pPr>
    </w:p>
    <w:p w:rsidR="008B4FFE" w:rsidRDefault="00BB2CF9" w:rsidP="004B29CB">
      <w:pPr>
        <w:jc w:val="right"/>
      </w:pPr>
      <w:r>
        <w:rPr>
          <w:noProof/>
          <w:lang w:eastAsia="en-GB"/>
        </w:rPr>
        <w:lastRenderedPageBreak/>
        <mc:AlternateContent>
          <mc:Choice Requires="wps">
            <w:drawing>
              <wp:anchor distT="0" distB="0" distL="114300" distR="114300" simplePos="0" relativeHeight="251748352" behindDoc="0" locked="0" layoutInCell="1" allowOverlap="1">
                <wp:simplePos x="0" y="0"/>
                <wp:positionH relativeFrom="column">
                  <wp:posOffset>1895475</wp:posOffset>
                </wp:positionH>
                <wp:positionV relativeFrom="paragraph">
                  <wp:posOffset>1965325</wp:posOffset>
                </wp:positionV>
                <wp:extent cx="4591050" cy="285750"/>
                <wp:effectExtent l="9525" t="13970" r="9525" b="5080"/>
                <wp:wrapNone/>
                <wp:docPr id="5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85750"/>
                        </a:xfrm>
                        <a:prstGeom prst="rect">
                          <a:avLst/>
                        </a:prstGeom>
                        <a:solidFill>
                          <a:srgbClr val="FFFFFF"/>
                        </a:solidFill>
                        <a:ln w="9525">
                          <a:solidFill>
                            <a:srgbClr val="FFFFFF"/>
                          </a:solidFill>
                          <a:miter lim="800000"/>
                          <a:headEnd/>
                          <a:tailEnd/>
                        </a:ln>
                      </wps:spPr>
                      <wps:txbx>
                        <w:txbxContent>
                          <w:p w:rsidR="00452A53" w:rsidRPr="00650089" w:rsidRDefault="00452A53" w:rsidP="00682D2F">
                            <w:pPr>
                              <w:rPr>
                                <w:sz w:val="16"/>
                                <w:szCs w:val="16"/>
                              </w:rPr>
                            </w:pPr>
                            <w:r>
                              <w:rPr>
                                <w:sz w:val="16"/>
                                <w:szCs w:val="16"/>
                              </w:rPr>
                              <w:t xml:space="preserve">Image: By permission from Innocent Smoothies </w:t>
                            </w:r>
                          </w:p>
                          <w:p w:rsidR="00452A53" w:rsidRDefault="00452A53" w:rsidP="00682D2F">
                            <w:pPr>
                              <w:rPr>
                                <w:b/>
                                <w:sz w:val="16"/>
                                <w:szCs w:val="16"/>
                              </w:rPr>
                            </w:pPr>
                          </w:p>
                          <w:p w:rsidR="00452A53" w:rsidRDefault="00452A53" w:rsidP="00682D2F">
                            <w:pPr>
                              <w:rPr>
                                <w:b/>
                                <w:sz w:val="16"/>
                                <w:szCs w:val="16"/>
                              </w:rPr>
                            </w:pPr>
                          </w:p>
                          <w:p w:rsidR="00452A53" w:rsidRDefault="00452A53" w:rsidP="00682D2F">
                            <w:pPr>
                              <w:rPr>
                                <w:b/>
                                <w:sz w:val="16"/>
                                <w:szCs w:val="16"/>
                              </w:rPr>
                            </w:pPr>
                          </w:p>
                          <w:p w:rsidR="00452A53" w:rsidRDefault="00452A53" w:rsidP="00682D2F">
                            <w:pPr>
                              <w:rPr>
                                <w:b/>
                                <w:sz w:val="16"/>
                                <w:szCs w:val="16"/>
                              </w:rPr>
                            </w:pPr>
                          </w:p>
                          <w:p w:rsidR="00452A53" w:rsidRPr="0080575E" w:rsidRDefault="00452A53" w:rsidP="00682D2F">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4" type="#_x0000_t202" style="position:absolute;left:0;text-align:left;margin-left:149.25pt;margin-top:154.75pt;width:361.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" strokecolor="white">
                <v:textbox>
                  <w:txbxContent>
                    <w:p w:rsidR="00452A53" w:rsidRPr="00650089" w:rsidRDefault="00452A53" w:rsidP="00682D2F">
                      <w:pPr>
                        <w:rPr>
                          <w:sz w:val="16"/>
                          <w:szCs w:val="16"/>
                        </w:rPr>
                      </w:pPr>
                      <w:r>
                        <w:rPr>
                          <w:sz w:val="16"/>
                          <w:szCs w:val="16"/>
                        </w:rPr>
                        <w:t xml:space="preserve">Image: By permission from Innocent Smoothies </w:t>
                      </w:r>
                    </w:p>
                    <w:p w:rsidR="00452A53" w:rsidRDefault="00452A53" w:rsidP="00682D2F">
                      <w:pPr>
                        <w:rPr>
                          <w:b/>
                          <w:sz w:val="16"/>
                          <w:szCs w:val="16"/>
                        </w:rPr>
                      </w:pPr>
                    </w:p>
                    <w:p w:rsidR="00452A53" w:rsidRDefault="00452A53" w:rsidP="00682D2F">
                      <w:pPr>
                        <w:rPr>
                          <w:b/>
                          <w:sz w:val="16"/>
                          <w:szCs w:val="16"/>
                        </w:rPr>
                      </w:pPr>
                    </w:p>
                    <w:p w:rsidR="00452A53" w:rsidRDefault="00452A53" w:rsidP="00682D2F">
                      <w:pPr>
                        <w:rPr>
                          <w:b/>
                          <w:sz w:val="16"/>
                          <w:szCs w:val="16"/>
                        </w:rPr>
                      </w:pPr>
                    </w:p>
                    <w:p w:rsidR="00452A53" w:rsidRDefault="00452A53" w:rsidP="00682D2F">
                      <w:pPr>
                        <w:rPr>
                          <w:b/>
                          <w:sz w:val="16"/>
                          <w:szCs w:val="16"/>
                        </w:rPr>
                      </w:pPr>
                    </w:p>
                    <w:p w:rsidR="00452A53" w:rsidRPr="0080575E" w:rsidRDefault="00452A53" w:rsidP="00682D2F">
                      <w:pPr>
                        <w:rPr>
                          <w:b/>
                          <w:sz w:val="16"/>
                          <w:szCs w:val="16"/>
                        </w:rPr>
                      </w:pP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31750</wp:posOffset>
                </wp:positionH>
                <wp:positionV relativeFrom="paragraph">
                  <wp:posOffset>295910</wp:posOffset>
                </wp:positionV>
                <wp:extent cx="1619250" cy="1111250"/>
                <wp:effectExtent l="31750" t="40005" r="34925" b="39370"/>
                <wp:wrapNone/>
                <wp:docPr id="5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11125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2A53" w:rsidRDefault="00452A53">
                            <w:r>
                              <w:t>This example refers to the amount of CO₂, 294g, per bottle of mangoes and passion fruits smoothie.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5" type="#_x0000_t202" style="position:absolute;left:0;text-align:left;margin-left:2.5pt;margin-top:23.3pt;width:127.5pt;height: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" fillcolor="white [3201]" strokecolor="#8064a2 [3207]" strokeweight="5pt">
                <v:stroke linestyle="thickThin"/>
                <v:shadow color="#868686"/>
                <v:textbox>
                  <w:txbxContent>
                    <w:p w:rsidR="00452A53" w:rsidRDefault="00452A53">
                      <w:r>
                        <w:t>This example refers to the amount of CO₂, 294g, per bottle of mangoes and passion fruits smoothie.</w:t>
                      </w:r>
                    </w:p>
                  </w:txbxContent>
                </v:textbox>
              </v:shape>
            </w:pict>
          </mc:Fallback>
        </mc:AlternateContent>
      </w:r>
      <w:r w:rsidR="004B29CB">
        <w:rPr>
          <w:noProof/>
          <w:lang w:eastAsia="en-GB"/>
        </w:rPr>
        <w:drawing>
          <wp:inline distT="0" distB="0" distL="0" distR="0">
            <wp:extent cx="3587750" cy="1860157"/>
            <wp:effectExtent l="38100" t="57150" r="107950" b="101993"/>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587750" cy="18601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FFE" w:rsidRDefault="008B4FFE" w:rsidP="000852A0"/>
    <w:p w:rsidR="00DB67CC" w:rsidRPr="0022627E" w:rsidRDefault="00506AB4" w:rsidP="000852A0">
      <w:pPr>
        <w:rPr>
          <w:rFonts w:cs="Helvetica"/>
        </w:rPr>
      </w:pPr>
      <w:r w:rsidRPr="0022627E">
        <w:t>The main bene</w:t>
      </w:r>
      <w:r w:rsidR="00914F9B" w:rsidRPr="0022627E">
        <w:t>fits of calculating a product footprint are to i</w:t>
      </w:r>
      <w:r w:rsidR="004B29CB" w:rsidRPr="0022627E">
        <w:rPr>
          <w:rFonts w:cs="Helvetica"/>
        </w:rPr>
        <w:t xml:space="preserve">dentify savings </w:t>
      </w:r>
      <w:r w:rsidR="00914F9B" w:rsidRPr="0022627E">
        <w:rPr>
          <w:rFonts w:cs="Helvetica"/>
        </w:rPr>
        <w:t xml:space="preserve">both in terms of money and </w:t>
      </w:r>
      <w:r w:rsidR="0022627E" w:rsidRPr="0022627E">
        <w:rPr>
          <w:rFonts w:cs="Helvetica"/>
        </w:rPr>
        <w:t xml:space="preserve">for reducing carbon </w:t>
      </w:r>
      <w:r w:rsidR="004B29CB" w:rsidRPr="0022627E">
        <w:rPr>
          <w:rFonts w:cs="Helvetica"/>
        </w:rPr>
        <w:t>emission</w:t>
      </w:r>
      <w:r w:rsidR="0022627E" w:rsidRPr="0022627E">
        <w:rPr>
          <w:rFonts w:cs="Helvetica"/>
        </w:rPr>
        <w:t>s.  Also as customer demand grows for more ‘eco-friendly’ products it can be used to advertise your green credentials.  If customer demand is sufficient this puts pressure on producers and suppliers to think about the environmental impact of their products.</w:t>
      </w:r>
      <w:r w:rsidR="00DB67CC">
        <w:rPr>
          <w:color w:val="FF0000"/>
        </w:rPr>
        <w:t xml:space="preserve"> </w:t>
      </w:r>
    </w:p>
    <w:p w:rsidR="00452A53" w:rsidRDefault="00EE4914" w:rsidP="00452A53">
      <w:pPr>
        <w:rPr>
          <w:rStyle w:val="Hyperlink"/>
        </w:rPr>
      </w:pPr>
      <w:r>
        <w:t xml:space="preserve">The </w:t>
      </w:r>
      <w:r w:rsidR="00115B8A">
        <w:t>internet</w:t>
      </w:r>
      <w:r>
        <w:t xml:space="preserve"> is a </w:t>
      </w:r>
      <w:r w:rsidR="00115B8A">
        <w:t>u</w:t>
      </w:r>
      <w:r w:rsidR="00DB67CC" w:rsidRPr="005170AF">
        <w:t>se</w:t>
      </w:r>
      <w:r w:rsidR="00115B8A">
        <w:t>ful tool for</w:t>
      </w:r>
      <w:r w:rsidR="00DB67CC" w:rsidRPr="005170AF">
        <w:t xml:space="preserve"> find</w:t>
      </w:r>
      <w:r w:rsidR="00115B8A">
        <w:t xml:space="preserve">ing </w:t>
      </w:r>
      <w:r w:rsidR="00DB67CC" w:rsidRPr="005170AF">
        <w:t>information on the carbon footprint of products</w:t>
      </w:r>
      <w:r w:rsidR="00452A53">
        <w:t xml:space="preserve"> and events</w:t>
      </w:r>
      <w:r w:rsidR="00DB67CC" w:rsidRPr="005170AF">
        <w:t xml:space="preserve">.  </w:t>
      </w:r>
      <w:r w:rsidR="005C6DF5" w:rsidRPr="005170AF">
        <w:t>A good place to start is the</w:t>
      </w:r>
      <w:r w:rsidR="005170AF" w:rsidRPr="005170AF">
        <w:t xml:space="preserve"> Carbon Trust website at</w:t>
      </w:r>
      <w:r w:rsidR="005170AF">
        <w:rPr>
          <w:color w:val="FF0000"/>
        </w:rPr>
        <w:t xml:space="preserve"> </w:t>
      </w:r>
      <w:hyperlink r:id="rId33" w:history="1">
        <w:r w:rsidR="005170AF" w:rsidRPr="001C44C6">
          <w:rPr>
            <w:rStyle w:val="Hyperlink"/>
          </w:rPr>
          <w:t>www.carbontrust.co.uk</w:t>
        </w:r>
      </w:hyperlink>
      <w:bookmarkStart w:id="11" w:name="_Toc318376069"/>
      <w:r w:rsidR="00452A53">
        <w:rPr>
          <w:rStyle w:val="Hyperlink"/>
        </w:rPr>
        <w:t xml:space="preserve">     </w:t>
      </w:r>
    </w:p>
    <w:p w:rsidR="00452A53" w:rsidRPr="00452A53" w:rsidRDefault="00452A53" w:rsidP="00452A53">
      <w:pPr>
        <w:rPr>
          <w:color w:val="0000FF" w:themeColor="hyperlink"/>
          <w:u w:val="single"/>
        </w:rPr>
      </w:pPr>
      <w:r>
        <w:t xml:space="preserve">The Carbon Trust website also has a range of tools, guides and reports which provide examples of how businesses and public sector organisations can address climate change and begin the journey to a low carbon economy.  Available at </w:t>
      </w:r>
      <w:hyperlink r:id="rId34" w:history="1">
        <w:r w:rsidRPr="00CD74E4">
          <w:rPr>
            <w:rStyle w:val="Hyperlink"/>
          </w:rPr>
          <w:t>https://www.carbontrust.com/resources/?id=CTS053</w:t>
        </w:r>
      </w:hyperlink>
      <w:r>
        <w:t xml:space="preserve">, there are also case studies available at </w:t>
      </w:r>
      <w:hyperlink r:id="rId35" w:history="1">
        <w:r w:rsidRPr="00CD74E4">
          <w:rPr>
            <w:rStyle w:val="Hyperlink"/>
          </w:rPr>
          <w:t>https://www.carbontrust.com/our-clients/</w:t>
        </w:r>
      </w:hyperlink>
      <w:r>
        <w:t>.</w:t>
      </w:r>
    </w:p>
    <w:p w:rsidR="00637884" w:rsidRDefault="0003047E" w:rsidP="00637884">
      <w:pPr>
        <w:pStyle w:val="Heading2"/>
        <w:spacing w:after="240"/>
        <w:rPr>
          <w:color w:val="auto"/>
          <w:sz w:val="24"/>
          <w:szCs w:val="24"/>
        </w:rPr>
      </w:pPr>
      <w:r>
        <w:rPr>
          <w:color w:val="auto"/>
          <w:sz w:val="24"/>
          <w:szCs w:val="24"/>
        </w:rPr>
        <w:t>3</w:t>
      </w:r>
      <w:r w:rsidR="00637884" w:rsidRPr="0048719E">
        <w:rPr>
          <w:color w:val="auto"/>
          <w:sz w:val="24"/>
          <w:szCs w:val="24"/>
        </w:rPr>
        <w:t>.1 Your Carbon Footprint</w:t>
      </w:r>
      <w:bookmarkEnd w:id="11"/>
    </w:p>
    <w:p w:rsidR="00637884" w:rsidRPr="007A2D6F" w:rsidRDefault="0031150F" w:rsidP="00637884">
      <w:r>
        <w:rPr>
          <w:bCs/>
        </w:rPr>
        <w:t xml:space="preserve">It is not only organisations, products and events that have carbon footprints.  </w:t>
      </w:r>
      <w:r w:rsidR="00637884">
        <w:t>Activities in our daily lives cause GHG emissions and we can measure the amount to determine our own individual carbon footprint, just like we considered product carbon footprints previous</w:t>
      </w:r>
      <w:r w:rsidR="00943E2D">
        <w:t xml:space="preserve">ly. </w:t>
      </w:r>
      <w:r w:rsidR="00637884">
        <w:t xml:space="preserve">  </w:t>
      </w:r>
    </w:p>
    <w:p w:rsidR="00637884" w:rsidRDefault="00637884" w:rsidP="00637884">
      <w:pPr>
        <w:spacing w:after="0"/>
      </w:pPr>
      <w:r>
        <w:t>The areas of our lives that generate most of our individual GHG emissions are as a result of:</w:t>
      </w:r>
    </w:p>
    <w:p w:rsidR="00637884" w:rsidRDefault="00637884" w:rsidP="00637884">
      <w:pPr>
        <w:pStyle w:val="ListParagraph"/>
        <w:numPr>
          <w:ilvl w:val="0"/>
          <w:numId w:val="10"/>
        </w:numPr>
        <w:spacing w:after="0"/>
      </w:pPr>
      <w:r>
        <w:t>Electricity use</w:t>
      </w:r>
    </w:p>
    <w:p w:rsidR="00637884" w:rsidRDefault="00637884" w:rsidP="00637884">
      <w:pPr>
        <w:pStyle w:val="ListParagraph"/>
        <w:numPr>
          <w:ilvl w:val="0"/>
          <w:numId w:val="10"/>
        </w:numPr>
        <w:spacing w:after="0"/>
      </w:pPr>
      <w:r>
        <w:t>Travel</w:t>
      </w:r>
      <w:r w:rsidR="001F0E4D">
        <w:t xml:space="preserve"> and transport</w:t>
      </w:r>
    </w:p>
    <w:p w:rsidR="00637884" w:rsidRDefault="00637884" w:rsidP="00637884">
      <w:pPr>
        <w:pStyle w:val="ListParagraph"/>
        <w:numPr>
          <w:ilvl w:val="0"/>
          <w:numId w:val="10"/>
        </w:numPr>
        <w:spacing w:after="0"/>
      </w:pPr>
      <w:r>
        <w:t>Food production</w:t>
      </w:r>
    </w:p>
    <w:p w:rsidR="00637884" w:rsidRDefault="00637884" w:rsidP="00637884">
      <w:pPr>
        <w:pStyle w:val="ListParagraph"/>
        <w:numPr>
          <w:ilvl w:val="0"/>
          <w:numId w:val="10"/>
        </w:numPr>
        <w:spacing w:after="0"/>
      </w:pPr>
      <w:r>
        <w:t>Buildings we use</w:t>
      </w:r>
    </w:p>
    <w:p w:rsidR="00637884" w:rsidRDefault="00637884" w:rsidP="00637884">
      <w:pPr>
        <w:pStyle w:val="ListParagraph"/>
        <w:numPr>
          <w:ilvl w:val="0"/>
          <w:numId w:val="10"/>
        </w:numPr>
        <w:spacing w:after="0"/>
      </w:pPr>
      <w:r>
        <w:t>Waste</w:t>
      </w:r>
    </w:p>
    <w:p w:rsidR="00637884" w:rsidRDefault="00637884" w:rsidP="00637884">
      <w:pPr>
        <w:pStyle w:val="ListParagraph"/>
        <w:spacing w:after="0"/>
        <w:ind w:left="0"/>
      </w:pPr>
    </w:p>
    <w:p w:rsidR="00637884" w:rsidRDefault="00637884" w:rsidP="007F66FE">
      <w:pPr>
        <w:pStyle w:val="ListParagraph"/>
        <w:spacing w:after="0"/>
        <w:ind w:left="0"/>
      </w:pPr>
      <w:r>
        <w:t xml:space="preserve">Carbon footprints are a sub-section of ecological footprints.  Ecological footprints look to measure one person’s impact upon the world, or the amount of resources </w:t>
      </w:r>
      <w:r w:rsidR="00625CAD">
        <w:t xml:space="preserve">or space </w:t>
      </w:r>
      <w:r>
        <w:t xml:space="preserve">that are required for an individual to live their life.  Go to the following website, </w:t>
      </w:r>
      <w:hyperlink r:id="rId36" w:history="1">
        <w:r w:rsidRPr="00F66AA0">
          <w:rPr>
            <w:rStyle w:val="Hyperlink"/>
          </w:rPr>
          <w:t>http://footprint.wwf.org.uk/</w:t>
        </w:r>
      </w:hyperlink>
      <w:r>
        <w:t xml:space="preserve"> and enter the data to reflect your lifestyle, it will only take a few minutes to do so.  Based on the information you provide regarding the way you live, the calculator will estimate how </w:t>
      </w:r>
      <w:r w:rsidR="00F04FF1">
        <w:t xml:space="preserve">much of your share you are using </w:t>
      </w:r>
      <w:r>
        <w:t xml:space="preserve">to support your lifestyle.  This is based on the </w:t>
      </w:r>
      <w:r w:rsidR="00625CAD">
        <w:t xml:space="preserve">amount of land required to produce the </w:t>
      </w:r>
      <w:r>
        <w:t xml:space="preserve">quantity of resources that you consume.   </w:t>
      </w:r>
    </w:p>
    <w:p w:rsidR="00637884" w:rsidRDefault="00637884" w:rsidP="00637884">
      <w:pPr>
        <w:pStyle w:val="ListParagraph"/>
        <w:spacing w:after="0"/>
        <w:ind w:left="0"/>
      </w:pPr>
    </w:p>
    <w:p w:rsidR="00637884" w:rsidRDefault="00637884" w:rsidP="00DD1FF5">
      <w:pPr>
        <w:pStyle w:val="ListParagraph"/>
        <w:spacing w:after="0"/>
        <w:ind w:left="0" w:firstLine="720"/>
      </w:pPr>
    </w:p>
    <w:p w:rsidR="00637884" w:rsidRDefault="00637884" w:rsidP="00637884">
      <w:pPr>
        <w:pStyle w:val="ListParagraph"/>
        <w:spacing w:after="0"/>
        <w:ind w:left="0"/>
      </w:pPr>
      <w:r>
        <w:t>Record here how m</w:t>
      </w:r>
      <w:r w:rsidR="00B72C7F">
        <w:t xml:space="preserve">uch of your share your </w:t>
      </w:r>
      <w:r>
        <w:t>lifestyle requires _________</w:t>
      </w:r>
      <w:r w:rsidR="00B72C7F">
        <w:t>%</w:t>
      </w:r>
    </w:p>
    <w:p w:rsidR="00637884" w:rsidRDefault="00637884" w:rsidP="00637884">
      <w:pPr>
        <w:pStyle w:val="ListParagraph"/>
        <w:spacing w:after="0"/>
        <w:ind w:left="0"/>
      </w:pPr>
    </w:p>
    <w:p w:rsidR="00637884" w:rsidRDefault="00637884" w:rsidP="00637884">
      <w:pPr>
        <w:pStyle w:val="ListParagraph"/>
        <w:spacing w:after="0"/>
        <w:ind w:left="0"/>
      </w:pPr>
      <w:r>
        <w:t>Record here your carbon footprint _________ tonnes per annum</w:t>
      </w:r>
    </w:p>
    <w:p w:rsidR="00637884" w:rsidRDefault="00637884" w:rsidP="00637884">
      <w:pPr>
        <w:pStyle w:val="ListParagraph"/>
        <w:spacing w:after="0"/>
        <w:ind w:left="0"/>
      </w:pPr>
    </w:p>
    <w:p w:rsidR="00637884" w:rsidRDefault="00637884" w:rsidP="00637884">
      <w:pPr>
        <w:pStyle w:val="ListParagraph"/>
        <w:spacing w:after="0"/>
        <w:ind w:left="0"/>
        <w:rPr>
          <w:b/>
          <w:i/>
          <w:color w:val="FF0000"/>
          <w:sz w:val="28"/>
          <w:szCs w:val="28"/>
        </w:rPr>
      </w:pPr>
      <w:r w:rsidRPr="00DA101D">
        <w:rPr>
          <w:b/>
          <w:i/>
          <w:color w:val="FF0000"/>
          <w:sz w:val="28"/>
          <w:szCs w:val="28"/>
        </w:rPr>
        <w:t>You may be surprised by the results!</w:t>
      </w:r>
      <w:r w:rsidR="00625CAD" w:rsidRPr="00DA101D">
        <w:rPr>
          <w:b/>
          <w:i/>
          <w:color w:val="FF0000"/>
          <w:sz w:val="28"/>
          <w:szCs w:val="28"/>
        </w:rPr>
        <w:t xml:space="preserve">  Remember we only have one </w:t>
      </w:r>
      <w:r w:rsidR="00BE64A9">
        <w:rPr>
          <w:b/>
          <w:i/>
          <w:color w:val="FF0000"/>
          <w:sz w:val="28"/>
          <w:szCs w:val="28"/>
        </w:rPr>
        <w:t>E</w:t>
      </w:r>
      <w:r w:rsidR="00625CAD" w:rsidRPr="00DA101D">
        <w:rPr>
          <w:b/>
          <w:i/>
          <w:color w:val="FF0000"/>
          <w:sz w:val="28"/>
          <w:szCs w:val="28"/>
        </w:rPr>
        <w:t>arth!</w:t>
      </w:r>
    </w:p>
    <w:p w:rsidR="00B83CF0" w:rsidRPr="00DA101D" w:rsidRDefault="00B83CF0" w:rsidP="00637884">
      <w:pPr>
        <w:pStyle w:val="ListParagraph"/>
        <w:spacing w:after="0"/>
        <w:ind w:left="0"/>
        <w:rPr>
          <w:b/>
          <w:i/>
          <w:color w:val="FF0000"/>
          <w:sz w:val="28"/>
          <w:szCs w:val="28"/>
        </w:rPr>
      </w:pPr>
    </w:p>
    <w:p w:rsidR="00625CAD" w:rsidRDefault="00625CAD" w:rsidP="00637884">
      <w:pPr>
        <w:pStyle w:val="ListParagraph"/>
        <w:spacing w:after="0"/>
        <w:ind w:left="0"/>
        <w:rPr>
          <w:i/>
          <w:color w:val="FF0000"/>
          <w:sz w:val="28"/>
          <w:szCs w:val="28"/>
        </w:rPr>
      </w:pPr>
    </w:p>
    <w:p w:rsidR="00625CAD" w:rsidRPr="00C67A5A" w:rsidRDefault="00625CAD" w:rsidP="00637884">
      <w:pPr>
        <w:pStyle w:val="ListParagraph"/>
        <w:spacing w:after="0"/>
        <w:ind w:left="0"/>
        <w:rPr>
          <w:i/>
          <w:color w:val="FF0000"/>
          <w:sz w:val="28"/>
          <w:szCs w:val="28"/>
        </w:rPr>
      </w:pPr>
    </w:p>
    <w:p w:rsidR="00637884" w:rsidRPr="001B4F27" w:rsidRDefault="00BB2CF9" w:rsidP="00637884">
      <w:pPr>
        <w:pStyle w:val="ListParagraph"/>
        <w:spacing w:after="0"/>
        <w:ind w:left="0"/>
        <w:jc w:val="right"/>
      </w:pPr>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349250</wp:posOffset>
                </wp:positionH>
                <wp:positionV relativeFrom="paragraph">
                  <wp:posOffset>144145</wp:posOffset>
                </wp:positionV>
                <wp:extent cx="2057400" cy="1498600"/>
                <wp:effectExtent l="25400" t="19050" r="31750" b="44450"/>
                <wp:wrapNone/>
                <wp:docPr id="5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9860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452A53" w:rsidRPr="00C67A5A" w:rsidRDefault="00452A53" w:rsidP="00637884">
                            <w:pPr>
                              <w:jc w:val="center"/>
                              <w:rPr>
                                <w:b/>
                                <w:sz w:val="36"/>
                                <w:szCs w:val="36"/>
                              </w:rPr>
                            </w:pPr>
                            <w:r w:rsidRPr="00C67A5A">
                              <w:rPr>
                                <w:b/>
                                <w:sz w:val="36"/>
                                <w:szCs w:val="36"/>
                              </w:rPr>
                              <w:t>Available Resource</w:t>
                            </w:r>
                          </w:p>
                          <w:p w:rsidR="00452A53" w:rsidRPr="00C67A5A" w:rsidRDefault="00452A53" w:rsidP="00637884">
                            <w:pPr>
                              <w:jc w:val="center"/>
                              <w:rPr>
                                <w:b/>
                                <w:sz w:val="36"/>
                                <w:szCs w:val="36"/>
                              </w:rPr>
                            </w:pPr>
                            <w:r w:rsidRPr="00C67A5A">
                              <w:rPr>
                                <w:b/>
                                <w:sz w:val="36"/>
                                <w:szCs w:val="36"/>
                              </w:rPr>
                              <w:t>=</w:t>
                            </w:r>
                          </w:p>
                          <w:p w:rsidR="00452A53" w:rsidRPr="00C67A5A" w:rsidRDefault="00452A53" w:rsidP="00637884">
                            <w:pPr>
                              <w:jc w:val="center"/>
                              <w:rPr>
                                <w:b/>
                                <w:sz w:val="36"/>
                                <w:szCs w:val="36"/>
                              </w:rPr>
                            </w:pPr>
                            <w:r w:rsidRPr="00C67A5A">
                              <w:rPr>
                                <w:b/>
                                <w:sz w:val="36"/>
                                <w:szCs w:val="36"/>
                              </w:rPr>
                              <w:t>1 Planet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6" type="#_x0000_t202" style="position:absolute;left:0;text-align:left;margin-left:27.5pt;margin-top:11.35pt;width:162pt;height:1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" fillcolor="#9bbb59 [3206]" strokecolor="#f2f2f2 [3041]" strokeweight="3pt">
                <v:shadow on="t" color="#4e6128 [1606]" opacity=".5" offset="1pt"/>
                <v:textbox>
                  <w:txbxContent>
                    <w:p w:rsidR="00452A53" w:rsidRPr="00C67A5A" w:rsidRDefault="00452A53" w:rsidP="00637884">
                      <w:pPr>
                        <w:jc w:val="center"/>
                        <w:rPr>
                          <w:b/>
                          <w:sz w:val="36"/>
                          <w:szCs w:val="36"/>
                        </w:rPr>
                      </w:pPr>
                      <w:r w:rsidRPr="00C67A5A">
                        <w:rPr>
                          <w:b/>
                          <w:sz w:val="36"/>
                          <w:szCs w:val="36"/>
                        </w:rPr>
                        <w:t>Available Resource</w:t>
                      </w:r>
                    </w:p>
                    <w:p w:rsidR="00452A53" w:rsidRPr="00C67A5A" w:rsidRDefault="00452A53" w:rsidP="00637884">
                      <w:pPr>
                        <w:jc w:val="center"/>
                        <w:rPr>
                          <w:b/>
                          <w:sz w:val="36"/>
                          <w:szCs w:val="36"/>
                        </w:rPr>
                      </w:pPr>
                      <w:r w:rsidRPr="00C67A5A">
                        <w:rPr>
                          <w:b/>
                          <w:sz w:val="36"/>
                          <w:szCs w:val="36"/>
                        </w:rPr>
                        <w:t>=</w:t>
                      </w:r>
                    </w:p>
                    <w:p w:rsidR="00452A53" w:rsidRPr="00C67A5A" w:rsidRDefault="00452A53" w:rsidP="00637884">
                      <w:pPr>
                        <w:jc w:val="center"/>
                        <w:rPr>
                          <w:b/>
                          <w:sz w:val="36"/>
                          <w:szCs w:val="36"/>
                        </w:rPr>
                      </w:pPr>
                      <w:r w:rsidRPr="00C67A5A">
                        <w:rPr>
                          <w:b/>
                          <w:sz w:val="36"/>
                          <w:szCs w:val="36"/>
                        </w:rPr>
                        <w:t>1 Planet Only!</w:t>
                      </w:r>
                    </w:p>
                  </w:txbxContent>
                </v:textbox>
              </v:shape>
            </w:pict>
          </mc:Fallback>
        </mc:AlternateContent>
      </w:r>
      <w:r w:rsidR="00A26DD9" w:rsidRPr="00A26DD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26DD9">
        <w:rPr>
          <w:noProof/>
          <w:lang w:eastAsia="en-GB"/>
        </w:rPr>
        <w:drawing>
          <wp:inline distT="0" distB="0" distL="0" distR="0">
            <wp:extent cx="2527300" cy="1895475"/>
            <wp:effectExtent l="19050" t="0" r="6350" b="0"/>
            <wp:docPr id="88" name="Picture 15" descr="C:\Documents and Settings\crawforde\Local Settings\Temporary Internet Files\Content.IE5\IP67HK85\25246ptsq6v54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crawforde\Local Settings\Temporary Internet Files\Content.IE5\IP67HK85\25246ptsq6v54my[1].jpg"/>
                    <pic:cNvPicPr>
                      <a:picLocks noChangeAspect="1" noChangeArrowheads="1"/>
                    </pic:cNvPicPr>
                  </pic:nvPicPr>
                  <pic:blipFill>
                    <a:blip r:embed="rId37" cstate="print"/>
                    <a:srcRect/>
                    <a:stretch>
                      <a:fillRect/>
                    </a:stretch>
                  </pic:blipFill>
                  <pic:spPr bwMode="auto">
                    <a:xfrm>
                      <a:off x="0" y="0"/>
                      <a:ext cx="2527300" cy="1895475"/>
                    </a:xfrm>
                    <a:prstGeom prst="rect">
                      <a:avLst/>
                    </a:prstGeom>
                    <a:noFill/>
                    <a:ln w="9525">
                      <a:noFill/>
                      <a:miter lim="800000"/>
                      <a:headEnd/>
                      <a:tailEnd/>
                    </a:ln>
                  </pic:spPr>
                </pic:pic>
              </a:graphicData>
            </a:graphic>
          </wp:inline>
        </w:drawing>
      </w:r>
    </w:p>
    <w:p w:rsidR="00637884" w:rsidRDefault="00BB2CF9" w:rsidP="00637884">
      <w:pPr>
        <w:pStyle w:val="ListParagraph"/>
        <w:ind w:left="0"/>
        <w:outlineLvl w:val="1"/>
        <w:rPr>
          <w:rFonts w:asciiTheme="majorHAnsi" w:hAnsiTheme="majorHAnsi"/>
          <w:b/>
          <w:sz w:val="24"/>
          <w:szCs w:val="24"/>
        </w:rPr>
      </w:pPr>
      <w:r>
        <w:rPr>
          <w:rFonts w:asciiTheme="majorHAnsi" w:hAnsiTheme="majorHAnsi"/>
          <w:b/>
          <w:noProof/>
          <w:sz w:val="24"/>
          <w:szCs w:val="24"/>
          <w:lang w:eastAsia="en-GB"/>
        </w:rPr>
        <mc:AlternateContent>
          <mc:Choice Requires="wps">
            <w:drawing>
              <wp:anchor distT="0" distB="0" distL="114300" distR="114300" simplePos="0" relativeHeight="251749376" behindDoc="0" locked="0" layoutInCell="1" allowOverlap="1">
                <wp:simplePos x="0" y="0"/>
                <wp:positionH relativeFrom="column">
                  <wp:posOffset>3200400</wp:posOffset>
                </wp:positionH>
                <wp:positionV relativeFrom="paragraph">
                  <wp:posOffset>-5715</wp:posOffset>
                </wp:positionV>
                <wp:extent cx="3324225" cy="251460"/>
                <wp:effectExtent l="9525" t="13335" r="9525" b="11430"/>
                <wp:wrapNone/>
                <wp:docPr id="5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51460"/>
                        </a:xfrm>
                        <a:prstGeom prst="rect">
                          <a:avLst/>
                        </a:prstGeom>
                        <a:solidFill>
                          <a:srgbClr val="FFFFFF"/>
                        </a:solidFill>
                        <a:ln w="9525">
                          <a:solidFill>
                            <a:srgbClr val="FFFFFF"/>
                          </a:solidFill>
                          <a:miter lim="800000"/>
                          <a:headEnd/>
                          <a:tailEnd/>
                        </a:ln>
                      </wps:spPr>
                      <wps:txbx>
                        <w:txbxContent>
                          <w:p w:rsidR="00452A53" w:rsidRPr="00777981" w:rsidRDefault="00452A53" w:rsidP="00A26DD9">
                            <w:pPr>
                              <w:rPr>
                                <w:sz w:val="16"/>
                                <w:szCs w:val="16"/>
                              </w:rPr>
                            </w:pPr>
                            <w:r w:rsidRPr="00777981">
                              <w:rPr>
                                <w:sz w:val="16"/>
                                <w:szCs w:val="16"/>
                              </w:rPr>
                              <w:t>Image: Salvatore Vuono / FreeDigitalPhotos.net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7" type="#_x0000_t202" style="position:absolute;margin-left:252pt;margin-top:-.45pt;width:261.75pt;height:19.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" strokecolor="white">
                <v:textbox>
                  <w:txbxContent>
                    <w:p w:rsidR="00452A53" w:rsidRPr="00777981" w:rsidRDefault="00452A53" w:rsidP="00A26DD9">
                      <w:pPr>
                        <w:rPr>
                          <w:sz w:val="16"/>
                          <w:szCs w:val="16"/>
                        </w:rPr>
                      </w:pPr>
                      <w:r w:rsidRPr="00777981">
                        <w:rPr>
                          <w:sz w:val="16"/>
                          <w:szCs w:val="16"/>
                        </w:rPr>
                        <w:t>Image: Salvatore Vuono / FreeDigitalPhotos.net</w:t>
                      </w:r>
                    </w:p>
                  </w:txbxContent>
                </v:textbox>
              </v:shape>
            </w:pict>
          </mc:Fallback>
        </mc:AlternateContent>
      </w:r>
    </w:p>
    <w:p w:rsidR="00637884" w:rsidRDefault="00637884" w:rsidP="00637884">
      <w:pPr>
        <w:pStyle w:val="ListParagraph"/>
        <w:ind w:left="0"/>
        <w:outlineLvl w:val="1"/>
        <w:rPr>
          <w:rFonts w:asciiTheme="majorHAnsi" w:hAnsiTheme="majorHAnsi"/>
          <w:b/>
          <w:sz w:val="24"/>
          <w:szCs w:val="24"/>
        </w:rPr>
      </w:pPr>
    </w:p>
    <w:p w:rsidR="00883E91" w:rsidRDefault="00883E91" w:rsidP="00637884">
      <w:pPr>
        <w:pStyle w:val="ListParagraph"/>
        <w:ind w:left="0"/>
        <w:outlineLvl w:val="1"/>
        <w:rPr>
          <w:rFonts w:asciiTheme="majorHAnsi" w:hAnsiTheme="majorHAnsi"/>
          <w:b/>
          <w:sz w:val="24"/>
          <w:szCs w:val="24"/>
        </w:rPr>
      </w:pPr>
    </w:p>
    <w:p w:rsidR="009E57BB" w:rsidRPr="00D85173" w:rsidRDefault="009E57BB" w:rsidP="00637884">
      <w:pPr>
        <w:pStyle w:val="ListParagraph"/>
        <w:ind w:left="0"/>
        <w:outlineLvl w:val="1"/>
        <w:rPr>
          <w:b/>
          <w:sz w:val="24"/>
          <w:szCs w:val="24"/>
        </w:rPr>
      </w:pPr>
    </w:p>
    <w:p w:rsidR="00DD1FF5" w:rsidRDefault="00BB2CF9" w:rsidP="00637884">
      <w:pPr>
        <w:pStyle w:val="ListParagraph"/>
        <w:ind w:left="0"/>
        <w:outlineLvl w:val="1"/>
        <w:rPr>
          <w:rFonts w:asciiTheme="majorHAnsi" w:hAnsiTheme="majorHAnsi"/>
          <w:b/>
          <w:sz w:val="24"/>
          <w:szCs w:val="24"/>
        </w:rPr>
      </w:pPr>
      <w:r>
        <w:rPr>
          <w:rFonts w:asciiTheme="majorHAnsi" w:hAnsiTheme="majorHAnsi"/>
          <w:b/>
          <w:noProof/>
          <w:sz w:val="24"/>
          <w:szCs w:val="24"/>
          <w:lang w:eastAsia="en-GB"/>
        </w:rPr>
        <mc:AlternateContent>
          <mc:Choice Requires="wps">
            <w:drawing>
              <wp:anchor distT="0" distB="0" distL="114300" distR="114300" simplePos="0" relativeHeight="251789312" behindDoc="0" locked="0" layoutInCell="1" allowOverlap="1">
                <wp:simplePos x="0" y="0"/>
                <wp:positionH relativeFrom="column">
                  <wp:posOffset>-66675</wp:posOffset>
                </wp:positionH>
                <wp:positionV relativeFrom="paragraph">
                  <wp:posOffset>13335</wp:posOffset>
                </wp:positionV>
                <wp:extent cx="5800725" cy="3343275"/>
                <wp:effectExtent l="38100" t="34290" r="38100" b="32385"/>
                <wp:wrapNone/>
                <wp:docPr id="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343275"/>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2A53" w:rsidRDefault="00452A53">
                            <w:pPr>
                              <w:rPr>
                                <w:b/>
                              </w:rPr>
                            </w:pPr>
                            <w:r w:rsidRPr="004A0F8D">
                              <w:rPr>
                                <w:b/>
                              </w:rPr>
                              <w:t>Guidance for 3.1 Your Carbon Footprint</w:t>
                            </w:r>
                          </w:p>
                          <w:p w:rsidR="00452A53" w:rsidRDefault="00B72C7F">
                            <w:r>
                              <w:t xml:space="preserve">The share that your </w:t>
                            </w:r>
                            <w:r w:rsidR="00452A53">
                              <w:t xml:space="preserve">lifestyle requires, or your ‘ecological footprint’ will be calculated based on your lifestyle, so your answer will be different to that of your colleagues or students.  This also applies to the number of tonnes of carbon your lifestyle generates.  </w:t>
                            </w:r>
                          </w:p>
                          <w:p w:rsidR="00452A53" w:rsidRDefault="00452A53">
                            <w:r>
                              <w:t>This exercise can be used to generate discussion as to why your lifestyle produces different figures from someone else’s.  Does one of you fly more than the other, does someone use more public transport instead of a personal car, and maybe someone grows their own food and only buys organic, seasonal produce wherever possible, whereas someone else buys all pre-packaged processed food.  The amount of ‘stuff’ you consume will also affect the numbers, as will the size of house you live in and how you use energy in it.</w:t>
                            </w:r>
                          </w:p>
                          <w:p w:rsidR="00452A53" w:rsidRDefault="00452A53">
                            <w:r>
                              <w:t xml:space="preserve">This exercise is a good way to compare and contrast lifestyles of different people around the world, looking at those who live within the confines of one planet and those who don’t.  It can be used to debate the social injustice of those who have and those that don’t.  This would also be a good opportunity to look at the United Nations </w:t>
                            </w:r>
                            <w:r w:rsidR="00B72C7F">
                              <w:t xml:space="preserve">Sustainable </w:t>
                            </w:r>
                            <w:r>
                              <w:t xml:space="preserve">Development Goals.      </w:t>
                            </w:r>
                          </w:p>
                          <w:p w:rsidR="00452A53" w:rsidRDefault="00452A53"/>
                          <w:p w:rsidR="00452A53" w:rsidRDefault="00452A53"/>
                          <w:p w:rsidR="00452A53" w:rsidRPr="004A0F8D" w:rsidRDefault="00452A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8" type="#_x0000_t202" style="position:absolute;margin-left:-5.25pt;margin-top:1.05pt;width:456.75pt;height:263.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" fillcolor="white [3201]" strokecolor="#9bbb59 [3206]" strokeweight="5pt">
                <v:stroke linestyle="thickThin"/>
                <v:shadow color="#868686"/>
                <v:textbox>
                  <w:txbxContent>
                    <w:p w:rsidR="00452A53" w:rsidRDefault="00452A53">
                      <w:pPr>
                        <w:rPr>
                          <w:b/>
                        </w:rPr>
                      </w:pPr>
                      <w:r w:rsidRPr="004A0F8D">
                        <w:rPr>
                          <w:b/>
                        </w:rPr>
                        <w:t>Guidance for 3.1 Your Carbon Footprint</w:t>
                      </w:r>
                    </w:p>
                    <w:p w:rsidR="00452A53" w:rsidRDefault="00B72C7F">
                      <w:r>
                        <w:t xml:space="preserve">The share that your </w:t>
                      </w:r>
                      <w:r w:rsidR="00452A53">
                        <w:t xml:space="preserve">lifestyle requires, or your ‘ecological footprint’ will be calculated based on your lifestyle, so your answer will be different to that of your colleagues or students.  This also applies to the number of tonnes of carbon your lifestyle generates.  </w:t>
                      </w:r>
                    </w:p>
                    <w:p w:rsidR="00452A53" w:rsidRDefault="00452A53">
                      <w:r>
                        <w:t>This exercise can be used to generate discussion as to why your lifestyle produces different figures from someone else’s.  Does one of you fly more than the other, does someone use more public transport instead of a personal car, and maybe someone grows their own food and only buys organic, seasonal produce wherever possible, whereas someone else buys all pre-packaged processed food.  The amount of ‘stuff’ you consume will also affect the numbers, as will the size of house you live in and how you use energy in it.</w:t>
                      </w:r>
                    </w:p>
                    <w:p w:rsidR="00452A53" w:rsidRDefault="00452A53">
                      <w:r>
                        <w:t xml:space="preserve">This exercise is a good way to compare and contrast lifestyles of different people around the world, looking at those who live within the confines of one planet and those who don’t.  It can be used to debate the social injustice of those who have and those that don’t.  This would also be a good opportunity to look at the United Nations </w:t>
                      </w:r>
                      <w:r w:rsidR="00B72C7F">
                        <w:t xml:space="preserve">Sustainable </w:t>
                      </w:r>
                      <w:r>
                        <w:t xml:space="preserve">Development Goals.      </w:t>
                      </w:r>
                    </w:p>
                    <w:p w:rsidR="00452A53" w:rsidRDefault="00452A53"/>
                    <w:p w:rsidR="00452A53" w:rsidRDefault="00452A53"/>
                    <w:p w:rsidR="00452A53" w:rsidRPr="004A0F8D" w:rsidRDefault="00452A53">
                      <w:r>
                        <w:t xml:space="preserve">     </w:t>
                      </w:r>
                    </w:p>
                  </w:txbxContent>
                </v:textbox>
              </v:shape>
            </w:pict>
          </mc:Fallback>
        </mc:AlternateContent>
      </w:r>
    </w:p>
    <w:p w:rsidR="00DD1FF5" w:rsidRDefault="00DD1FF5" w:rsidP="00637884">
      <w:pPr>
        <w:pStyle w:val="ListParagraph"/>
        <w:ind w:left="0"/>
        <w:outlineLvl w:val="1"/>
        <w:rPr>
          <w:rFonts w:asciiTheme="majorHAnsi" w:hAnsiTheme="majorHAnsi"/>
          <w:b/>
          <w:sz w:val="24"/>
          <w:szCs w:val="24"/>
        </w:rPr>
      </w:pPr>
    </w:p>
    <w:p w:rsidR="00DD1FF5" w:rsidRDefault="00DD1FF5" w:rsidP="00637884">
      <w:pPr>
        <w:pStyle w:val="ListParagraph"/>
        <w:ind w:left="0"/>
        <w:outlineLvl w:val="1"/>
        <w:rPr>
          <w:rFonts w:asciiTheme="majorHAnsi" w:hAnsiTheme="majorHAnsi"/>
          <w:b/>
          <w:sz w:val="24"/>
          <w:szCs w:val="24"/>
        </w:rPr>
      </w:pPr>
    </w:p>
    <w:p w:rsidR="00DD1FF5" w:rsidRDefault="00DD1FF5" w:rsidP="00637884">
      <w:pPr>
        <w:pStyle w:val="ListParagraph"/>
        <w:ind w:left="0"/>
        <w:outlineLvl w:val="1"/>
        <w:rPr>
          <w:rFonts w:asciiTheme="majorHAnsi" w:hAnsiTheme="majorHAnsi"/>
          <w:b/>
          <w:sz w:val="24"/>
          <w:szCs w:val="24"/>
        </w:rPr>
      </w:pPr>
    </w:p>
    <w:p w:rsidR="00DD1FF5" w:rsidRDefault="00DD1FF5" w:rsidP="00637884">
      <w:pPr>
        <w:pStyle w:val="ListParagraph"/>
        <w:ind w:left="0"/>
        <w:outlineLvl w:val="1"/>
        <w:rPr>
          <w:rFonts w:asciiTheme="majorHAnsi" w:hAnsiTheme="majorHAnsi"/>
          <w:b/>
          <w:sz w:val="24"/>
          <w:szCs w:val="24"/>
        </w:rPr>
      </w:pPr>
    </w:p>
    <w:p w:rsidR="00DD1FF5" w:rsidRDefault="00DD1FF5" w:rsidP="00637884">
      <w:pPr>
        <w:pStyle w:val="ListParagraph"/>
        <w:ind w:left="0"/>
        <w:outlineLvl w:val="1"/>
        <w:rPr>
          <w:rFonts w:asciiTheme="majorHAnsi" w:hAnsiTheme="majorHAnsi"/>
          <w:b/>
          <w:sz w:val="24"/>
          <w:szCs w:val="24"/>
        </w:rPr>
      </w:pPr>
    </w:p>
    <w:p w:rsidR="00DD1FF5" w:rsidRDefault="00DD1FF5" w:rsidP="00637884">
      <w:pPr>
        <w:pStyle w:val="ListParagraph"/>
        <w:ind w:left="0"/>
        <w:outlineLvl w:val="1"/>
        <w:rPr>
          <w:rFonts w:asciiTheme="majorHAnsi" w:hAnsiTheme="majorHAnsi"/>
          <w:b/>
          <w:sz w:val="24"/>
          <w:szCs w:val="24"/>
        </w:rPr>
      </w:pPr>
    </w:p>
    <w:p w:rsidR="00DD1FF5" w:rsidRDefault="00DD1FF5" w:rsidP="00637884">
      <w:pPr>
        <w:pStyle w:val="ListParagraph"/>
        <w:ind w:left="0"/>
        <w:outlineLvl w:val="1"/>
        <w:rPr>
          <w:rFonts w:asciiTheme="majorHAnsi" w:hAnsiTheme="majorHAnsi"/>
          <w:b/>
          <w:sz w:val="24"/>
          <w:szCs w:val="24"/>
        </w:rPr>
      </w:pPr>
    </w:p>
    <w:p w:rsidR="00DD1FF5" w:rsidRDefault="00DD1FF5" w:rsidP="00637884">
      <w:pPr>
        <w:pStyle w:val="ListParagraph"/>
        <w:ind w:left="0"/>
        <w:outlineLvl w:val="1"/>
        <w:rPr>
          <w:rFonts w:asciiTheme="majorHAnsi" w:hAnsiTheme="majorHAnsi"/>
          <w:b/>
          <w:sz w:val="24"/>
          <w:szCs w:val="24"/>
        </w:rPr>
      </w:pPr>
    </w:p>
    <w:p w:rsidR="00DD1FF5" w:rsidRDefault="00DD1FF5" w:rsidP="00637884">
      <w:pPr>
        <w:pStyle w:val="ListParagraph"/>
        <w:ind w:left="0"/>
        <w:outlineLvl w:val="1"/>
        <w:rPr>
          <w:rFonts w:asciiTheme="majorHAnsi" w:hAnsiTheme="majorHAnsi"/>
          <w:b/>
          <w:sz w:val="24"/>
          <w:szCs w:val="24"/>
        </w:rPr>
      </w:pPr>
    </w:p>
    <w:p w:rsidR="00DD1FF5" w:rsidRDefault="00DD1FF5" w:rsidP="00637884">
      <w:pPr>
        <w:pStyle w:val="ListParagraph"/>
        <w:ind w:left="0"/>
        <w:outlineLvl w:val="1"/>
        <w:rPr>
          <w:rFonts w:asciiTheme="majorHAnsi" w:hAnsiTheme="majorHAnsi"/>
          <w:b/>
          <w:sz w:val="24"/>
          <w:szCs w:val="24"/>
        </w:rPr>
      </w:pPr>
    </w:p>
    <w:p w:rsidR="00DD1FF5" w:rsidRDefault="00DD1FF5" w:rsidP="00637884">
      <w:pPr>
        <w:pStyle w:val="ListParagraph"/>
        <w:ind w:left="0"/>
        <w:outlineLvl w:val="1"/>
        <w:rPr>
          <w:rFonts w:asciiTheme="majorHAnsi" w:hAnsiTheme="majorHAnsi"/>
          <w:b/>
          <w:sz w:val="24"/>
          <w:szCs w:val="24"/>
        </w:rPr>
      </w:pPr>
    </w:p>
    <w:p w:rsidR="00DD1FF5" w:rsidRDefault="00DD1FF5" w:rsidP="00637884">
      <w:pPr>
        <w:pStyle w:val="ListParagraph"/>
        <w:ind w:left="0"/>
        <w:outlineLvl w:val="1"/>
        <w:rPr>
          <w:rFonts w:asciiTheme="majorHAnsi" w:hAnsiTheme="majorHAnsi"/>
          <w:b/>
          <w:sz w:val="24"/>
          <w:szCs w:val="24"/>
        </w:rPr>
      </w:pPr>
    </w:p>
    <w:p w:rsidR="00DD1FF5" w:rsidRDefault="00DD1FF5" w:rsidP="00637884">
      <w:pPr>
        <w:pStyle w:val="ListParagraph"/>
        <w:ind w:left="0"/>
        <w:outlineLvl w:val="1"/>
        <w:rPr>
          <w:rFonts w:asciiTheme="majorHAnsi" w:hAnsiTheme="majorHAnsi"/>
          <w:b/>
          <w:sz w:val="24"/>
          <w:szCs w:val="24"/>
        </w:rPr>
      </w:pPr>
    </w:p>
    <w:p w:rsidR="00DD1FF5" w:rsidRDefault="00DD1FF5" w:rsidP="00637884">
      <w:pPr>
        <w:pStyle w:val="ListParagraph"/>
        <w:ind w:left="0"/>
        <w:outlineLvl w:val="1"/>
        <w:rPr>
          <w:rFonts w:asciiTheme="majorHAnsi" w:hAnsiTheme="majorHAnsi"/>
          <w:b/>
          <w:sz w:val="24"/>
          <w:szCs w:val="24"/>
        </w:rPr>
      </w:pPr>
    </w:p>
    <w:p w:rsidR="00DD1FF5" w:rsidRDefault="00DD1FF5" w:rsidP="00637884">
      <w:pPr>
        <w:pStyle w:val="ListParagraph"/>
        <w:ind w:left="0"/>
        <w:outlineLvl w:val="1"/>
        <w:rPr>
          <w:rFonts w:asciiTheme="majorHAnsi" w:hAnsiTheme="majorHAnsi"/>
          <w:b/>
          <w:sz w:val="24"/>
          <w:szCs w:val="24"/>
        </w:rPr>
      </w:pPr>
    </w:p>
    <w:p w:rsidR="00DD1FF5" w:rsidRDefault="00DD1FF5" w:rsidP="00637884">
      <w:pPr>
        <w:pStyle w:val="ListParagraph"/>
        <w:ind w:left="0"/>
        <w:outlineLvl w:val="1"/>
        <w:rPr>
          <w:rFonts w:asciiTheme="majorHAnsi" w:hAnsiTheme="majorHAnsi"/>
          <w:b/>
          <w:sz w:val="24"/>
          <w:szCs w:val="24"/>
        </w:rPr>
      </w:pPr>
    </w:p>
    <w:p w:rsidR="00DD1FF5" w:rsidRDefault="00DD1FF5" w:rsidP="00637884">
      <w:pPr>
        <w:pStyle w:val="ListParagraph"/>
        <w:ind w:left="0"/>
        <w:outlineLvl w:val="1"/>
        <w:rPr>
          <w:rFonts w:asciiTheme="majorHAnsi" w:hAnsiTheme="majorHAnsi"/>
          <w:b/>
          <w:sz w:val="24"/>
          <w:szCs w:val="24"/>
        </w:rPr>
      </w:pPr>
    </w:p>
    <w:p w:rsidR="00A07E70" w:rsidRDefault="00A07E70" w:rsidP="00637884">
      <w:pPr>
        <w:pStyle w:val="ListParagraph"/>
        <w:ind w:left="0"/>
        <w:outlineLvl w:val="1"/>
        <w:rPr>
          <w:rFonts w:asciiTheme="majorHAnsi" w:hAnsiTheme="majorHAnsi"/>
          <w:b/>
          <w:sz w:val="24"/>
          <w:szCs w:val="24"/>
        </w:rPr>
      </w:pPr>
    </w:p>
    <w:p w:rsidR="00637884" w:rsidRPr="00D85173" w:rsidRDefault="0003047E" w:rsidP="00637884">
      <w:pPr>
        <w:pStyle w:val="ListParagraph"/>
        <w:ind w:left="0"/>
        <w:outlineLvl w:val="1"/>
        <w:rPr>
          <w:rFonts w:asciiTheme="majorHAnsi" w:hAnsiTheme="majorHAnsi"/>
          <w:b/>
          <w:sz w:val="24"/>
          <w:szCs w:val="24"/>
        </w:rPr>
      </w:pPr>
      <w:bookmarkStart w:id="12" w:name="_Toc318376070"/>
      <w:r w:rsidRPr="00D85173">
        <w:rPr>
          <w:rFonts w:asciiTheme="majorHAnsi" w:hAnsiTheme="majorHAnsi"/>
          <w:b/>
          <w:sz w:val="24"/>
          <w:szCs w:val="24"/>
        </w:rPr>
        <w:t>3</w:t>
      </w:r>
      <w:r w:rsidR="00637884" w:rsidRPr="00D85173">
        <w:rPr>
          <w:rFonts w:asciiTheme="majorHAnsi" w:hAnsiTheme="majorHAnsi"/>
          <w:b/>
          <w:sz w:val="24"/>
          <w:szCs w:val="24"/>
        </w:rPr>
        <w:t>.2 Carbon Footprints around the World</w:t>
      </w:r>
      <w:bookmarkEnd w:id="12"/>
    </w:p>
    <w:p w:rsidR="00637884" w:rsidRPr="00382FAD" w:rsidRDefault="00637884" w:rsidP="00637884">
      <w:pPr>
        <w:pStyle w:val="ListParagraph"/>
        <w:ind w:left="0"/>
        <w:outlineLvl w:val="1"/>
        <w:rPr>
          <w:b/>
        </w:rPr>
      </w:pPr>
    </w:p>
    <w:p w:rsidR="00637884" w:rsidRDefault="00637884" w:rsidP="00637884">
      <w:pPr>
        <w:pStyle w:val="ListParagraph"/>
        <w:spacing w:before="240" w:after="0"/>
        <w:ind w:left="0"/>
      </w:pPr>
      <w:r>
        <w:t>Not everyone in the world lives in the same way as many of us in Scotland and other industrialised countries</w:t>
      </w:r>
      <w:r w:rsidR="00875493">
        <w:t xml:space="preserve"> do</w:t>
      </w:r>
      <w:r>
        <w:t xml:space="preserve">.  Some people are more environmentally aware and try to limit their impact upon the Earth and </w:t>
      </w:r>
      <w:r w:rsidR="00943E2D">
        <w:t>its</w:t>
      </w:r>
      <w:r>
        <w:t xml:space="preserve"> resources wherever possible, whilst others don’t.  Also, not everyone has access to the same amount of the Earth’s resources or the</w:t>
      </w:r>
      <w:r w:rsidR="00943E2D">
        <w:t xml:space="preserve"> means to live as we do in the w</w:t>
      </w:r>
      <w:r>
        <w:t>estern world.</w:t>
      </w:r>
      <w:r w:rsidR="0003047E">
        <w:t xml:space="preserve">  </w:t>
      </w:r>
      <w:r w:rsidR="00885F05">
        <w:t xml:space="preserve">The diagram below shows the average carbon footprint of the average </w:t>
      </w:r>
      <w:r w:rsidR="00943E2D">
        <w:t xml:space="preserve">North </w:t>
      </w:r>
      <w:r w:rsidR="00885F05">
        <w:t xml:space="preserve">American in tonnes of carbon dioxide equivalent, </w:t>
      </w:r>
      <w:r w:rsidR="00943E2D">
        <w:t xml:space="preserve">(this is the total GHG emissions from the </w:t>
      </w:r>
      <w:r w:rsidR="009B4649">
        <w:t xml:space="preserve">‘basket of 6’ GHGs) which </w:t>
      </w:r>
      <w:r w:rsidR="00885F05">
        <w:t>is compared against the average carbon footprint of someone who lives in Dumfries.</w:t>
      </w:r>
    </w:p>
    <w:p w:rsidR="00637884" w:rsidRDefault="00637884" w:rsidP="00637884">
      <w:pPr>
        <w:pStyle w:val="ListParagraph"/>
        <w:spacing w:after="0"/>
        <w:ind w:left="0"/>
      </w:pPr>
    </w:p>
    <w:p w:rsidR="00B83CF0" w:rsidRDefault="00B83CF0" w:rsidP="00B83CF0">
      <w:pPr>
        <w:spacing w:after="0"/>
        <w:rPr>
          <w:b/>
          <w:color w:val="7030A0"/>
        </w:rPr>
      </w:pPr>
      <w:r w:rsidRPr="0049189F">
        <w:rPr>
          <w:b/>
          <w:color w:val="7030A0"/>
        </w:rPr>
        <w:t>Reminder, ‘basket of six’ greenhouse gases:</w:t>
      </w:r>
    </w:p>
    <w:p w:rsidR="00B83CF0" w:rsidRPr="0049189F" w:rsidRDefault="00B83CF0" w:rsidP="00B83CF0">
      <w:pPr>
        <w:pStyle w:val="ListParagraph"/>
        <w:numPr>
          <w:ilvl w:val="0"/>
          <w:numId w:val="35"/>
        </w:numPr>
        <w:rPr>
          <w:color w:val="7030A0"/>
        </w:rPr>
      </w:pPr>
      <w:r w:rsidRPr="0049189F">
        <w:rPr>
          <w:color w:val="7030A0"/>
        </w:rPr>
        <w:t>Carbon dioxide (CO₂)</w:t>
      </w:r>
    </w:p>
    <w:p w:rsidR="00B83CF0" w:rsidRPr="0049189F" w:rsidRDefault="00B83CF0" w:rsidP="00B83CF0">
      <w:pPr>
        <w:pStyle w:val="ListParagraph"/>
        <w:numPr>
          <w:ilvl w:val="0"/>
          <w:numId w:val="35"/>
        </w:numPr>
        <w:rPr>
          <w:color w:val="7030A0"/>
        </w:rPr>
      </w:pPr>
      <w:r w:rsidRPr="0049189F">
        <w:rPr>
          <w:color w:val="7030A0"/>
        </w:rPr>
        <w:t>Nitrous oxide (N₂O)</w:t>
      </w:r>
    </w:p>
    <w:p w:rsidR="00B83CF0" w:rsidRPr="0049189F" w:rsidRDefault="00B83CF0" w:rsidP="00B83CF0">
      <w:pPr>
        <w:pStyle w:val="ListParagraph"/>
        <w:numPr>
          <w:ilvl w:val="0"/>
          <w:numId w:val="35"/>
        </w:numPr>
        <w:rPr>
          <w:color w:val="7030A0"/>
        </w:rPr>
      </w:pPr>
      <w:r w:rsidRPr="0049189F">
        <w:rPr>
          <w:color w:val="7030A0"/>
        </w:rPr>
        <w:t>Methane (CH₄)</w:t>
      </w:r>
    </w:p>
    <w:p w:rsidR="00B83CF0" w:rsidRPr="0049189F" w:rsidRDefault="00B83CF0" w:rsidP="00B83CF0">
      <w:pPr>
        <w:pStyle w:val="ListParagraph"/>
        <w:numPr>
          <w:ilvl w:val="0"/>
          <w:numId w:val="35"/>
        </w:numPr>
        <w:rPr>
          <w:color w:val="7030A0"/>
        </w:rPr>
      </w:pPr>
      <w:r w:rsidRPr="0049189F">
        <w:rPr>
          <w:color w:val="7030A0"/>
        </w:rPr>
        <w:t>Hydrofluorocarbons (HFCs)</w:t>
      </w:r>
    </w:p>
    <w:p w:rsidR="00B83CF0" w:rsidRPr="0049189F" w:rsidRDefault="00B83CF0" w:rsidP="00B83CF0">
      <w:pPr>
        <w:pStyle w:val="ListParagraph"/>
        <w:numPr>
          <w:ilvl w:val="0"/>
          <w:numId w:val="35"/>
        </w:numPr>
        <w:rPr>
          <w:color w:val="7030A0"/>
        </w:rPr>
      </w:pPr>
      <w:r w:rsidRPr="0049189F">
        <w:rPr>
          <w:color w:val="7030A0"/>
        </w:rPr>
        <w:t>Perfluorocarbons (PFCs)</w:t>
      </w:r>
    </w:p>
    <w:p w:rsidR="00B83CF0" w:rsidRDefault="00B83CF0" w:rsidP="00B83CF0">
      <w:pPr>
        <w:pStyle w:val="ListParagraph"/>
        <w:numPr>
          <w:ilvl w:val="0"/>
          <w:numId w:val="35"/>
        </w:numPr>
        <w:rPr>
          <w:color w:val="7030A0"/>
        </w:rPr>
      </w:pPr>
      <w:r w:rsidRPr="0049189F">
        <w:rPr>
          <w:color w:val="7030A0"/>
        </w:rPr>
        <w:t>Sulphur hexafluoride (SF₆)</w:t>
      </w:r>
    </w:p>
    <w:p w:rsidR="00B83CF0" w:rsidRDefault="00B83CF0" w:rsidP="00637884">
      <w:pPr>
        <w:pStyle w:val="ListParagraph"/>
        <w:spacing w:after="0"/>
        <w:ind w:left="0"/>
      </w:pPr>
    </w:p>
    <w:p w:rsidR="00B83CF0" w:rsidRDefault="00B83CF0" w:rsidP="00637884">
      <w:pPr>
        <w:pStyle w:val="ListParagraph"/>
        <w:spacing w:after="0"/>
        <w:ind w:left="0"/>
      </w:pPr>
    </w:p>
    <w:p w:rsidR="00637884" w:rsidRDefault="00637884" w:rsidP="00637884">
      <w:pPr>
        <w:pStyle w:val="ListParagraph"/>
        <w:spacing w:after="0"/>
        <w:ind w:left="0"/>
        <w:jc w:val="center"/>
      </w:pPr>
      <w:r w:rsidRPr="00152740">
        <w:rPr>
          <w:noProof/>
          <w:lang w:eastAsia="en-GB"/>
        </w:rPr>
        <w:drawing>
          <wp:inline distT="0" distB="0" distL="0" distR="0">
            <wp:extent cx="5362575" cy="4305300"/>
            <wp:effectExtent l="57150" t="38100" r="47625" b="19050"/>
            <wp:docPr id="44" name="Picture 2" descr="Footprint Poster.jpg"/>
            <wp:cNvGraphicFramePr/>
            <a:graphic xmlns:a="http://schemas.openxmlformats.org/drawingml/2006/main">
              <a:graphicData uri="http://schemas.openxmlformats.org/drawingml/2006/picture">
                <pic:pic xmlns:pic="http://schemas.openxmlformats.org/drawingml/2006/picture">
                  <pic:nvPicPr>
                    <pic:cNvPr id="20483" name="Content Placeholder 3" descr="Footprint Poster.jpg"/>
                    <pic:cNvPicPr>
                      <a:picLocks noGrp="1" noChangeAspect="1"/>
                    </pic:cNvPicPr>
                  </pic:nvPicPr>
                  <pic:blipFill>
                    <a:blip r:embed="rId38" cstate="print"/>
                    <a:srcRect t="11755" r="44450" b="25549"/>
                    <a:stretch>
                      <a:fillRect/>
                    </a:stretch>
                  </pic:blipFill>
                  <pic:spPr bwMode="auto">
                    <a:xfrm>
                      <a:off x="0" y="0"/>
                      <a:ext cx="5362575" cy="4305300"/>
                    </a:xfrm>
                    <a:prstGeom prst="rect">
                      <a:avLst/>
                    </a:prstGeom>
                    <a:noFill/>
                    <a:ln w="28575" cmpd="dbl">
                      <a:solidFill>
                        <a:srgbClr val="7030A0"/>
                      </a:solidFill>
                      <a:miter lim="800000"/>
                      <a:headEnd/>
                      <a:tailEnd/>
                    </a:ln>
                  </pic:spPr>
                </pic:pic>
              </a:graphicData>
            </a:graphic>
          </wp:inline>
        </w:drawing>
      </w:r>
    </w:p>
    <w:p w:rsidR="00DB3532" w:rsidRPr="00382FAD" w:rsidRDefault="00BB2CF9" w:rsidP="00637884">
      <w:pPr>
        <w:pStyle w:val="ListParagraph"/>
        <w:spacing w:after="0"/>
        <w:ind w:left="0"/>
        <w:jc w:val="center"/>
      </w:pPr>
      <w:r>
        <w:rPr>
          <w:noProof/>
          <w:lang w:eastAsia="en-GB"/>
        </w:rPr>
        <mc:AlternateContent>
          <mc:Choice Requires="wps">
            <w:drawing>
              <wp:anchor distT="0" distB="0" distL="114300" distR="114300" simplePos="0" relativeHeight="251739136" behindDoc="0" locked="0" layoutInCell="1" allowOverlap="1">
                <wp:simplePos x="0" y="0"/>
                <wp:positionH relativeFrom="column">
                  <wp:posOffset>-142875</wp:posOffset>
                </wp:positionH>
                <wp:positionV relativeFrom="paragraph">
                  <wp:posOffset>50800</wp:posOffset>
                </wp:positionV>
                <wp:extent cx="4667250" cy="323850"/>
                <wp:effectExtent l="9525" t="9525" r="9525" b="9525"/>
                <wp:wrapNone/>
                <wp:docPr id="5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23850"/>
                        </a:xfrm>
                        <a:prstGeom prst="rect">
                          <a:avLst/>
                        </a:prstGeom>
                        <a:solidFill>
                          <a:srgbClr val="FFFFFF"/>
                        </a:solidFill>
                        <a:ln w="9525">
                          <a:solidFill>
                            <a:schemeClr val="bg1">
                              <a:lumMod val="100000"/>
                              <a:lumOff val="0"/>
                            </a:schemeClr>
                          </a:solidFill>
                          <a:miter lim="800000"/>
                          <a:headEnd/>
                          <a:tailEnd/>
                        </a:ln>
                      </wps:spPr>
                      <wps:txbx>
                        <w:txbxContent>
                          <w:p w:rsidR="00452A53" w:rsidRPr="006B212E" w:rsidRDefault="00452A53" w:rsidP="00B364EB">
                            <w:pPr>
                              <w:pStyle w:val="ListParagraph"/>
                              <w:spacing w:after="0"/>
                              <w:ind w:left="0" w:firstLine="720"/>
                              <w:rPr>
                                <w:sz w:val="20"/>
                                <w:szCs w:val="20"/>
                              </w:rPr>
                            </w:pPr>
                            <w:r w:rsidRPr="006B212E">
                              <w:rPr>
                                <w:sz w:val="20"/>
                                <w:szCs w:val="20"/>
                              </w:rPr>
                              <w:t>Source: Carbon footprint tool developed by the Crichton Carbon Centre</w:t>
                            </w:r>
                          </w:p>
                          <w:p w:rsidR="00452A53" w:rsidRPr="00B364EB" w:rsidRDefault="00452A53" w:rsidP="00B364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9" type="#_x0000_t202" style="position:absolute;left:0;text-align:left;margin-left:-11.25pt;margin-top:4pt;width:367.5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" strokecolor="white [3212]">
                <v:textbox>
                  <w:txbxContent>
                    <w:p w:rsidR="00452A53" w:rsidRPr="006B212E" w:rsidRDefault="00452A53" w:rsidP="00B364EB">
                      <w:pPr>
                        <w:pStyle w:val="ListParagraph"/>
                        <w:spacing w:after="0"/>
                        <w:ind w:left="0" w:firstLine="720"/>
                        <w:rPr>
                          <w:sz w:val="20"/>
                          <w:szCs w:val="20"/>
                        </w:rPr>
                      </w:pPr>
                      <w:r w:rsidRPr="006B212E">
                        <w:rPr>
                          <w:sz w:val="20"/>
                          <w:szCs w:val="20"/>
                        </w:rPr>
                        <w:t>Source: Carbon footprint tool developed by the Crichton Carbon Centre</w:t>
                      </w:r>
                    </w:p>
                    <w:p w:rsidR="00452A53" w:rsidRPr="00B364EB" w:rsidRDefault="00452A53" w:rsidP="00B364EB"/>
                  </w:txbxContent>
                </v:textbox>
              </v:shape>
            </w:pict>
          </mc:Fallback>
        </mc:AlternateContent>
      </w:r>
    </w:p>
    <w:p w:rsidR="00637884" w:rsidRPr="00382FAD" w:rsidRDefault="00637884" w:rsidP="00637884">
      <w:pPr>
        <w:pStyle w:val="ListParagraph"/>
        <w:spacing w:after="0"/>
        <w:ind w:left="0"/>
      </w:pPr>
    </w:p>
    <w:p w:rsidR="00B83CF0" w:rsidRDefault="00B83CF0" w:rsidP="00637884">
      <w:pPr>
        <w:spacing w:after="0"/>
      </w:pPr>
    </w:p>
    <w:p w:rsidR="00B83CF0" w:rsidRDefault="00B83CF0" w:rsidP="00637884">
      <w:pPr>
        <w:spacing w:after="0"/>
      </w:pPr>
    </w:p>
    <w:p w:rsidR="00B83CF0" w:rsidRDefault="00637884" w:rsidP="00637884">
      <w:pPr>
        <w:spacing w:after="0"/>
      </w:pPr>
      <w:r>
        <w:t xml:space="preserve">In 2009 the average </w:t>
      </w:r>
      <w:r w:rsidR="009B4649">
        <w:t xml:space="preserve">North </w:t>
      </w:r>
      <w:r>
        <w:t xml:space="preserve">American had a carbon footprint of just over 28 tonnes of carbon dioxide equivalent and the average carbon footprint in Dumfries was nearly 13 tonnes of carbon dioxide equivalent.  </w:t>
      </w:r>
      <w:r w:rsidR="00885F05">
        <w:t xml:space="preserve">Whist the carbon footprint of the average person in Dumfries is significantly lower than the average </w:t>
      </w:r>
      <w:r w:rsidR="009B4649">
        <w:t xml:space="preserve">North </w:t>
      </w:r>
      <w:r w:rsidR="004C6A4C">
        <w:t>American;</w:t>
      </w:r>
      <w:r w:rsidR="00885F05">
        <w:t xml:space="preserve"> we are still not living within the available resources on the Earth if everyone </w:t>
      </w:r>
      <w:r w:rsidR="004C6A4C">
        <w:t>were to have the same</w:t>
      </w:r>
      <w:r w:rsidR="00885F05">
        <w:t xml:space="preserve"> share.   </w:t>
      </w:r>
      <w:r>
        <w:t xml:space="preserve">Ecological footprints measure the amount of hectares of land that are required to provide all of the goods and services a person consumes.  To put this into perspective, the average </w:t>
      </w:r>
      <w:r w:rsidR="009B4649">
        <w:t xml:space="preserve">North </w:t>
      </w:r>
      <w:r w:rsidR="00B37515">
        <w:t>American person needs 8</w:t>
      </w:r>
      <w:r>
        <w:t xml:space="preserve"> hectares of land to support their lifestyle, the average British person needs </w:t>
      </w:r>
      <w:r w:rsidR="00B37515">
        <w:t>4.9</w:t>
      </w:r>
      <w:r>
        <w:t xml:space="preserve"> and the average Indian person only uses 0.</w:t>
      </w:r>
      <w:r w:rsidR="00B37515">
        <w:t>9</w:t>
      </w:r>
      <w:r>
        <w:t xml:space="preserve"> hectares of land (Global Footprint Network, 20</w:t>
      </w:r>
      <w:r w:rsidR="00B37515">
        <w:t>10</w:t>
      </w:r>
      <w:r>
        <w:t>).</w:t>
      </w:r>
      <w:r w:rsidR="004C6A4C">
        <w:t xml:space="preserve">  This highlights the social injustice that exists between different lifestyles around the world.</w:t>
      </w:r>
    </w:p>
    <w:p w:rsidR="00B83CF0" w:rsidRDefault="00B83CF0" w:rsidP="00637884">
      <w:pPr>
        <w:spacing w:after="0"/>
      </w:pPr>
    </w:p>
    <w:p w:rsidR="00637884" w:rsidRDefault="00637884" w:rsidP="00637884">
      <w:pPr>
        <w:pStyle w:val="ListParagraph"/>
        <w:spacing w:after="0"/>
        <w:ind w:left="0"/>
      </w:pPr>
      <w:r>
        <w:t xml:space="preserve">Put simply if everyone in the world lived like the average </w:t>
      </w:r>
      <w:r w:rsidR="009B4649">
        <w:t xml:space="preserve">North </w:t>
      </w:r>
      <w:r>
        <w:t>Ame</w:t>
      </w:r>
      <w:r w:rsidR="00C001D6">
        <w:t>rican we would need another four</w:t>
      </w:r>
      <w:r>
        <w:t xml:space="preserve"> planets in addition to the one we already have!  Unfortunately we do not have five Earths</w:t>
      </w:r>
      <w:r w:rsidR="00DA101D">
        <w:t>!</w:t>
      </w:r>
    </w:p>
    <w:p w:rsidR="00757A15" w:rsidRDefault="00757A15" w:rsidP="00637884">
      <w:pPr>
        <w:pStyle w:val="ListParagraph"/>
        <w:spacing w:after="0"/>
        <w:ind w:left="0"/>
      </w:pPr>
    </w:p>
    <w:p w:rsidR="00637884" w:rsidRDefault="00BB2CF9" w:rsidP="00637884">
      <w:pPr>
        <w:pStyle w:val="ListParagraph"/>
        <w:spacing w:after="0"/>
        <w:ind w:left="0"/>
      </w:pPr>
      <w:r>
        <w:rPr>
          <w:noProof/>
          <w:lang w:eastAsia="en-GB"/>
        </w:rPr>
        <mc:AlternateContent>
          <mc:Choice Requires="wps">
            <w:drawing>
              <wp:anchor distT="0" distB="0" distL="114300" distR="114300" simplePos="0" relativeHeight="251750400" behindDoc="0" locked="0" layoutInCell="1" allowOverlap="1">
                <wp:simplePos x="0" y="0"/>
                <wp:positionH relativeFrom="column">
                  <wp:posOffset>-47625</wp:posOffset>
                </wp:positionH>
                <wp:positionV relativeFrom="paragraph">
                  <wp:posOffset>895985</wp:posOffset>
                </wp:positionV>
                <wp:extent cx="3571875" cy="368300"/>
                <wp:effectExtent l="9525" t="10160" r="9525" b="12065"/>
                <wp:wrapNone/>
                <wp:docPr id="4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368300"/>
                        </a:xfrm>
                        <a:prstGeom prst="rect">
                          <a:avLst/>
                        </a:prstGeom>
                        <a:solidFill>
                          <a:srgbClr val="FFFFFF"/>
                        </a:solidFill>
                        <a:ln w="9525">
                          <a:solidFill>
                            <a:srgbClr val="FFFFFF"/>
                          </a:solidFill>
                          <a:miter lim="800000"/>
                          <a:headEnd/>
                          <a:tailEnd/>
                        </a:ln>
                      </wps:spPr>
                      <wps:txbx>
                        <w:txbxContent>
                          <w:p w:rsidR="00452A53" w:rsidRPr="00777981" w:rsidRDefault="00452A53" w:rsidP="00682D2F">
                            <w:pPr>
                              <w:rPr>
                                <w:sz w:val="16"/>
                                <w:szCs w:val="16"/>
                              </w:rPr>
                            </w:pPr>
                            <w:r w:rsidRPr="00777981">
                              <w:rPr>
                                <w:sz w:val="16"/>
                                <w:szCs w:val="16"/>
                              </w:rPr>
                              <w:t>Image: Idea go / FreeDigitalPhotos.net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0" type="#_x0000_t202" style="position:absolute;margin-left:-3.75pt;margin-top:70.55pt;width:281.25pt;height:2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" strokecolor="white">
                <v:textbox>
                  <w:txbxContent>
                    <w:p w:rsidR="00452A53" w:rsidRPr="00777981" w:rsidRDefault="00452A53" w:rsidP="00682D2F">
                      <w:pPr>
                        <w:rPr>
                          <w:sz w:val="16"/>
                          <w:szCs w:val="16"/>
                        </w:rPr>
                      </w:pPr>
                      <w:r w:rsidRPr="00777981">
                        <w:rPr>
                          <w:sz w:val="16"/>
                          <w:szCs w:val="16"/>
                        </w:rPr>
                        <w:t>Image: Idea go / FreeDigitalPhotos.net</w:t>
                      </w:r>
                    </w:p>
                  </w:txbxContent>
                </v:textbox>
              </v:shape>
            </w:pict>
          </mc:Fallback>
        </mc:AlternateContent>
      </w:r>
      <w:r w:rsidR="00757A15">
        <w:rPr>
          <w:noProof/>
          <w:lang w:eastAsia="en-GB"/>
        </w:rPr>
        <w:drawing>
          <wp:inline distT="0" distB="0" distL="0" distR="0">
            <wp:extent cx="1121295" cy="885825"/>
            <wp:effectExtent l="19050" t="0" r="2655" b="0"/>
            <wp:docPr id="90"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39" cstate="print"/>
                    <a:srcRect/>
                    <a:stretch>
                      <a:fillRect/>
                    </a:stretch>
                  </pic:blipFill>
                  <pic:spPr bwMode="auto">
                    <a:xfrm>
                      <a:off x="0" y="0"/>
                      <a:ext cx="1126537" cy="889966"/>
                    </a:xfrm>
                    <a:prstGeom prst="rect">
                      <a:avLst/>
                    </a:prstGeom>
                    <a:noFill/>
                    <a:ln w="9525">
                      <a:noFill/>
                      <a:miter lim="800000"/>
                      <a:headEnd/>
                      <a:tailEnd/>
                    </a:ln>
                  </pic:spPr>
                </pic:pic>
              </a:graphicData>
            </a:graphic>
          </wp:inline>
        </w:drawing>
      </w:r>
      <w:r w:rsidR="00757A15" w:rsidRPr="00757A15">
        <w:rPr>
          <w:noProof/>
          <w:lang w:eastAsia="en-GB"/>
        </w:rPr>
        <w:drawing>
          <wp:inline distT="0" distB="0" distL="0" distR="0">
            <wp:extent cx="1121295" cy="885825"/>
            <wp:effectExtent l="19050" t="0" r="2655" b="0"/>
            <wp:docPr id="96"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39" cstate="print"/>
                    <a:srcRect/>
                    <a:stretch>
                      <a:fillRect/>
                    </a:stretch>
                  </pic:blipFill>
                  <pic:spPr bwMode="auto">
                    <a:xfrm>
                      <a:off x="0" y="0"/>
                      <a:ext cx="1126537" cy="889966"/>
                    </a:xfrm>
                    <a:prstGeom prst="rect">
                      <a:avLst/>
                    </a:prstGeom>
                    <a:noFill/>
                    <a:ln w="9525">
                      <a:noFill/>
                      <a:miter lim="800000"/>
                      <a:headEnd/>
                      <a:tailEnd/>
                    </a:ln>
                  </pic:spPr>
                </pic:pic>
              </a:graphicData>
            </a:graphic>
          </wp:inline>
        </w:drawing>
      </w:r>
      <w:r w:rsidR="00757A15" w:rsidRPr="00757A15">
        <w:rPr>
          <w:noProof/>
          <w:lang w:eastAsia="en-GB"/>
        </w:rPr>
        <w:drawing>
          <wp:inline distT="0" distB="0" distL="0" distR="0">
            <wp:extent cx="1121295" cy="885825"/>
            <wp:effectExtent l="19050" t="0" r="2655" b="0"/>
            <wp:docPr id="97"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39" cstate="print"/>
                    <a:srcRect/>
                    <a:stretch>
                      <a:fillRect/>
                    </a:stretch>
                  </pic:blipFill>
                  <pic:spPr bwMode="auto">
                    <a:xfrm>
                      <a:off x="0" y="0"/>
                      <a:ext cx="1126537" cy="889966"/>
                    </a:xfrm>
                    <a:prstGeom prst="rect">
                      <a:avLst/>
                    </a:prstGeom>
                    <a:noFill/>
                    <a:ln w="9525">
                      <a:noFill/>
                      <a:miter lim="800000"/>
                      <a:headEnd/>
                      <a:tailEnd/>
                    </a:ln>
                  </pic:spPr>
                </pic:pic>
              </a:graphicData>
            </a:graphic>
          </wp:inline>
        </w:drawing>
      </w:r>
      <w:r w:rsidR="00757A15" w:rsidRPr="00757A15">
        <w:rPr>
          <w:noProof/>
          <w:lang w:eastAsia="en-GB"/>
        </w:rPr>
        <w:drawing>
          <wp:inline distT="0" distB="0" distL="0" distR="0">
            <wp:extent cx="1121295" cy="885825"/>
            <wp:effectExtent l="19050" t="0" r="2655" b="0"/>
            <wp:docPr id="98"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39" cstate="print"/>
                    <a:srcRect/>
                    <a:stretch>
                      <a:fillRect/>
                    </a:stretch>
                  </pic:blipFill>
                  <pic:spPr bwMode="auto">
                    <a:xfrm>
                      <a:off x="0" y="0"/>
                      <a:ext cx="1126537" cy="889966"/>
                    </a:xfrm>
                    <a:prstGeom prst="rect">
                      <a:avLst/>
                    </a:prstGeom>
                    <a:noFill/>
                    <a:ln w="9525">
                      <a:noFill/>
                      <a:miter lim="800000"/>
                      <a:headEnd/>
                      <a:tailEnd/>
                    </a:ln>
                  </pic:spPr>
                </pic:pic>
              </a:graphicData>
            </a:graphic>
          </wp:inline>
        </w:drawing>
      </w:r>
      <w:r w:rsidR="00757A15" w:rsidRPr="00757A15">
        <w:rPr>
          <w:noProof/>
          <w:lang w:eastAsia="en-GB"/>
        </w:rPr>
        <w:drawing>
          <wp:inline distT="0" distB="0" distL="0" distR="0">
            <wp:extent cx="1121295" cy="885825"/>
            <wp:effectExtent l="19050" t="0" r="2655" b="0"/>
            <wp:docPr id="99"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39" cstate="print"/>
                    <a:srcRect/>
                    <a:stretch>
                      <a:fillRect/>
                    </a:stretch>
                  </pic:blipFill>
                  <pic:spPr bwMode="auto">
                    <a:xfrm>
                      <a:off x="0" y="0"/>
                      <a:ext cx="1126537" cy="889966"/>
                    </a:xfrm>
                    <a:prstGeom prst="rect">
                      <a:avLst/>
                    </a:prstGeom>
                    <a:noFill/>
                    <a:ln w="9525">
                      <a:noFill/>
                      <a:miter lim="800000"/>
                      <a:headEnd/>
                      <a:tailEnd/>
                    </a:ln>
                  </pic:spPr>
                </pic:pic>
              </a:graphicData>
            </a:graphic>
          </wp:inline>
        </w:drawing>
      </w:r>
    </w:p>
    <w:p w:rsidR="00637884" w:rsidRPr="00382FAD" w:rsidRDefault="00637884" w:rsidP="00637884">
      <w:pPr>
        <w:pStyle w:val="ListParagraph"/>
        <w:spacing w:after="0"/>
        <w:ind w:left="0"/>
      </w:pPr>
      <w:r>
        <w:t xml:space="preserve">  </w:t>
      </w:r>
    </w:p>
    <w:p w:rsidR="00682D2F" w:rsidRDefault="00637884" w:rsidP="00757A15">
      <w:pPr>
        <w:pStyle w:val="ListParagraph"/>
        <w:spacing w:after="0"/>
        <w:ind w:left="0"/>
      </w:pPr>
      <w:r>
        <w:t xml:space="preserve">   </w:t>
      </w:r>
    </w:p>
    <w:p w:rsidR="00637884" w:rsidRPr="00D428CA" w:rsidRDefault="00637884" w:rsidP="00637884">
      <w:r w:rsidRPr="00D428CA">
        <w:t>At the other</w:t>
      </w:r>
      <w:r>
        <w:t xml:space="preserve"> end of the scale, the average person in China has a carbon footprint of 5 tonnes of carbon dioxide equivalent and in Bangladesh the average is as low as 1 tonne of carbon dioxide equivalent</w:t>
      </w:r>
      <w:r w:rsidR="00B37515">
        <w:t xml:space="preserve"> (Clark </w:t>
      </w:r>
      <w:r w:rsidR="00B37515" w:rsidRPr="00B37515">
        <w:rPr>
          <w:i/>
        </w:rPr>
        <w:t>et al</w:t>
      </w:r>
      <w:r w:rsidR="00B37515">
        <w:t>, 2009)</w:t>
      </w:r>
      <w:r>
        <w:t xml:space="preserve">.  </w:t>
      </w:r>
      <w:r w:rsidRPr="00D428CA">
        <w:t xml:space="preserve"> </w:t>
      </w:r>
    </w:p>
    <w:p w:rsidR="00376BEF" w:rsidRPr="00376BEF" w:rsidRDefault="001F0E4D" w:rsidP="00376BEF">
      <w:r>
        <w:t>We will now move on to look at the areas of our lives that generate the majority of our GHG emissions.</w:t>
      </w:r>
    </w:p>
    <w:p w:rsidR="009E57BB" w:rsidRDefault="009E57BB" w:rsidP="005443C8">
      <w:pPr>
        <w:pStyle w:val="Heading1"/>
        <w:spacing w:after="240"/>
        <w:rPr>
          <w:color w:val="auto"/>
        </w:rPr>
      </w:pPr>
    </w:p>
    <w:p w:rsidR="009E57BB" w:rsidRDefault="009E57BB" w:rsidP="005443C8">
      <w:pPr>
        <w:pStyle w:val="Heading1"/>
        <w:spacing w:after="240"/>
        <w:rPr>
          <w:color w:val="auto"/>
        </w:rPr>
      </w:pPr>
    </w:p>
    <w:p w:rsidR="009E57BB" w:rsidRDefault="009E57BB" w:rsidP="005443C8">
      <w:pPr>
        <w:pStyle w:val="Heading1"/>
        <w:spacing w:after="240"/>
        <w:rPr>
          <w:color w:val="auto"/>
        </w:rPr>
      </w:pPr>
    </w:p>
    <w:p w:rsidR="00DA76E3" w:rsidRDefault="00DA76E3" w:rsidP="009E57BB">
      <w:pPr>
        <w:rPr>
          <w:rFonts w:asciiTheme="majorHAnsi" w:eastAsiaTheme="majorEastAsia" w:hAnsiTheme="majorHAnsi" w:cstheme="majorBidi"/>
          <w:b/>
          <w:bCs/>
          <w:sz w:val="28"/>
          <w:szCs w:val="28"/>
        </w:rPr>
      </w:pPr>
    </w:p>
    <w:p w:rsidR="00A07E70" w:rsidRDefault="00A07E70" w:rsidP="009E57BB">
      <w:pPr>
        <w:rPr>
          <w:rFonts w:asciiTheme="majorHAnsi" w:eastAsiaTheme="majorEastAsia" w:hAnsiTheme="majorHAnsi" w:cstheme="majorBidi"/>
          <w:b/>
          <w:bCs/>
          <w:sz w:val="28"/>
          <w:szCs w:val="28"/>
        </w:rPr>
      </w:pPr>
    </w:p>
    <w:p w:rsidR="00DD1FF5" w:rsidRPr="009E57BB" w:rsidRDefault="00DD1FF5" w:rsidP="009E57BB"/>
    <w:p w:rsidR="00B63467" w:rsidRPr="0003047E" w:rsidRDefault="00376BEF" w:rsidP="005443C8">
      <w:pPr>
        <w:pStyle w:val="Heading1"/>
        <w:spacing w:after="240"/>
        <w:rPr>
          <w:color w:val="auto"/>
        </w:rPr>
      </w:pPr>
      <w:bookmarkStart w:id="13" w:name="_Toc318376071"/>
      <w:r w:rsidRPr="0003047E">
        <w:rPr>
          <w:color w:val="auto"/>
        </w:rPr>
        <w:lastRenderedPageBreak/>
        <w:t>4</w:t>
      </w:r>
      <w:r w:rsidR="005443C8" w:rsidRPr="0003047E">
        <w:rPr>
          <w:color w:val="auto"/>
        </w:rPr>
        <w:t xml:space="preserve">. </w:t>
      </w:r>
      <w:r w:rsidR="00B63467" w:rsidRPr="0003047E">
        <w:rPr>
          <w:color w:val="auto"/>
        </w:rPr>
        <w:t>Calculating Energy Consumption</w:t>
      </w:r>
      <w:bookmarkEnd w:id="13"/>
      <w:r w:rsidR="00987A3D" w:rsidRPr="0003047E">
        <w:rPr>
          <w:color w:val="auto"/>
        </w:rPr>
        <w:t xml:space="preserve"> </w:t>
      </w:r>
    </w:p>
    <w:p w:rsidR="006C36DE" w:rsidRPr="00064BCF" w:rsidRDefault="00376BEF" w:rsidP="00064BCF">
      <w:pPr>
        <w:pStyle w:val="Heading2"/>
        <w:spacing w:after="240"/>
        <w:rPr>
          <w:color w:val="auto"/>
          <w:sz w:val="24"/>
          <w:szCs w:val="24"/>
        </w:rPr>
      </w:pPr>
      <w:bookmarkStart w:id="14" w:name="_Toc318376072"/>
      <w:r>
        <w:rPr>
          <w:color w:val="auto"/>
          <w:sz w:val="24"/>
          <w:szCs w:val="24"/>
        </w:rPr>
        <w:t>4</w:t>
      </w:r>
      <w:r w:rsidR="006C36DE" w:rsidRPr="00064BCF">
        <w:rPr>
          <w:color w:val="auto"/>
          <w:sz w:val="24"/>
          <w:szCs w:val="24"/>
        </w:rPr>
        <w:t>.1 Electricity – Understanding Watts and Kilowatt Hours</w:t>
      </w:r>
      <w:bookmarkEnd w:id="14"/>
      <w:r w:rsidR="006C36DE" w:rsidRPr="00064BCF">
        <w:rPr>
          <w:color w:val="auto"/>
          <w:sz w:val="24"/>
          <w:szCs w:val="24"/>
        </w:rPr>
        <w:t xml:space="preserve"> </w:t>
      </w:r>
    </w:p>
    <w:p w:rsidR="0046657B" w:rsidRDefault="0046657B" w:rsidP="00064BCF">
      <w:pPr>
        <w:spacing w:after="240"/>
      </w:pPr>
      <w:r>
        <w:t>We calculate electricity in units of kilowatt hours (kWh).  In the same way that 1 kilometre = 1000 metres; 1 kilowatt hour = 1000 watt hours.</w:t>
      </w:r>
    </w:p>
    <w:p w:rsidR="004C6A4C" w:rsidRDefault="0046657B">
      <w:r>
        <w:t xml:space="preserve">When we look at anything that runs on electricity, such as a hairdryer or a </w:t>
      </w:r>
      <w:r w:rsidR="004C6A4C">
        <w:t>television</w:t>
      </w:r>
      <w:r>
        <w:t>, there is usually a label that tells us how energy hungry it is - this is the number of watts (W) the piece of eq</w:t>
      </w:r>
      <w:r w:rsidR="004622D5">
        <w:t>uipment uses – or its ‘wattage’.  See the example below:</w:t>
      </w:r>
      <w:r>
        <w:t xml:space="preserve">  </w:t>
      </w:r>
    </w:p>
    <w:p w:rsidR="004622D5" w:rsidRDefault="004622D5"/>
    <w:p w:rsidR="004C6A4C" w:rsidRDefault="004622D5">
      <w:r w:rsidRPr="004C6A4C">
        <w:rPr>
          <w:noProof/>
          <w:lang w:eastAsia="en-GB"/>
        </w:rPr>
        <w:drawing>
          <wp:inline distT="0" distB="0" distL="0" distR="0">
            <wp:extent cx="2381250" cy="1991315"/>
            <wp:effectExtent l="38100" t="57150" r="114300" b="104185"/>
            <wp:docPr id="51" name="Picture 14" descr="blender-watts-for-power-inve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der-watts-for-power-inverter.jpg"/>
                    <pic:cNvPicPr/>
                  </pic:nvPicPr>
                  <pic:blipFill>
                    <a:blip r:embed="rId40" cstate="print"/>
                    <a:srcRect b="8839"/>
                    <a:stretch>
                      <a:fillRect/>
                    </a:stretch>
                  </pic:blipFill>
                  <pic:spPr>
                    <a:xfrm>
                      <a:off x="0" y="0"/>
                      <a:ext cx="2381250" cy="1991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B2CF9">
        <w:rPr>
          <w:noProof/>
          <w:lang w:eastAsia="en-GB"/>
        </w:rPr>
        <mc:AlternateContent>
          <mc:Choice Requires="wps">
            <w:drawing>
              <wp:anchor distT="0" distB="0" distL="114300" distR="114300" simplePos="0" relativeHeight="251725824" behindDoc="0" locked="0" layoutInCell="1" allowOverlap="1">
                <wp:simplePos x="0" y="0"/>
                <wp:positionH relativeFrom="column">
                  <wp:posOffset>3241675</wp:posOffset>
                </wp:positionH>
                <wp:positionV relativeFrom="paragraph">
                  <wp:posOffset>506730</wp:posOffset>
                </wp:positionV>
                <wp:extent cx="1778000" cy="1435100"/>
                <wp:effectExtent l="22225" t="21590" r="38100" b="48260"/>
                <wp:wrapNone/>
                <wp:docPr id="4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43510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52A53" w:rsidRDefault="00452A53" w:rsidP="004C6A4C">
                            <w:pPr>
                              <w:jc w:val="center"/>
                            </w:pPr>
                            <w:r>
                              <w:t>The picture to the left shows a household food blender with the panel you are looking for.  The panel states the wattage of the blender is 500 watts.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1" type="#_x0000_t202" style="position:absolute;margin-left:255.25pt;margin-top:39.9pt;width:140pt;height:11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" fillcolor="#4bacc6 [3208]" strokecolor="#f2f2f2 [3041]" strokeweight="3pt">
                <v:shadow on="t" color="#205867 [1608]" opacity=".5" offset="1pt"/>
                <v:textbox>
                  <w:txbxContent>
                    <w:p w:rsidR="00452A53" w:rsidRDefault="00452A53" w:rsidP="004C6A4C">
                      <w:pPr>
                        <w:jc w:val="center"/>
                      </w:pPr>
                      <w:r>
                        <w:t>The picture to the left shows a household food blender with the panel you are looking for.  The panel states the wattage of the blender is 500 watts.</w:t>
                      </w:r>
                    </w:p>
                  </w:txbxContent>
                </v:textbox>
              </v:shape>
            </w:pict>
          </mc:Fallback>
        </mc:AlternateContent>
      </w:r>
    </w:p>
    <w:p w:rsidR="001517BC" w:rsidRDefault="001517BC"/>
    <w:p w:rsidR="00B86301" w:rsidRDefault="00B86301">
      <w:r>
        <w:t>Before calculating how much energy is</w:t>
      </w:r>
      <w:r w:rsidR="0050559D">
        <w:t xml:space="preserve"> used by </w:t>
      </w:r>
      <w:r w:rsidR="004622D5">
        <w:t>electrical appliances in our home</w:t>
      </w:r>
      <w:r>
        <w:t>, we will look at a</w:t>
      </w:r>
      <w:r w:rsidR="00280B0B">
        <w:t xml:space="preserve"> simple</w:t>
      </w:r>
      <w:r>
        <w:t xml:space="preserve"> example of electricity consumption using light bulbs</w:t>
      </w:r>
      <w:r w:rsidR="004622D5">
        <w:t xml:space="preserve"> in a </w:t>
      </w:r>
      <w:r w:rsidR="009B4649">
        <w:t>c</w:t>
      </w:r>
      <w:r w:rsidR="004622D5">
        <w:t>ollege classroom</w:t>
      </w:r>
      <w:r>
        <w:t>.</w:t>
      </w:r>
    </w:p>
    <w:p w:rsidR="007A7813" w:rsidRPr="007A7813" w:rsidRDefault="007A7813">
      <w:pPr>
        <w:rPr>
          <w:b/>
          <w:color w:val="FF0000"/>
        </w:rPr>
      </w:pPr>
      <w:r w:rsidRPr="007A7813">
        <w:rPr>
          <w:b/>
          <w:color w:val="FF0000"/>
        </w:rPr>
        <w:t>Stage 1</w:t>
      </w:r>
    </w:p>
    <w:p w:rsidR="00B86301" w:rsidRDefault="00B86301">
      <w:r>
        <w:t>I</w:t>
      </w:r>
      <w:r w:rsidR="000D4A8E">
        <w:t xml:space="preserve">f there are 8 light bulbs in a classroom </w:t>
      </w:r>
      <w:r>
        <w:t xml:space="preserve">and each light bulb is 100 W, then to find out the total wattage of the lights </w:t>
      </w:r>
      <w:r w:rsidR="005443C8">
        <w:t>you need to</w:t>
      </w:r>
      <w:r>
        <w:t xml:space="preserve"> multiply the number of bulbs by the wattage:</w:t>
      </w:r>
    </w:p>
    <w:p w:rsidR="007A7813" w:rsidRDefault="00115C73">
      <w:pPr>
        <w:rPr>
          <w:b/>
          <w:color w:val="00B050"/>
        </w:rPr>
      </w:pPr>
      <w:r>
        <w:rPr>
          <w:b/>
          <w:color w:val="00B050"/>
        </w:rPr>
        <w:t>Total</w:t>
      </w:r>
      <w:r w:rsidR="00B86301" w:rsidRPr="00064BCF">
        <w:rPr>
          <w:b/>
          <w:color w:val="00B050"/>
        </w:rPr>
        <w:t xml:space="preserve"> wattage (8 bulbs) = 8 x 100 W = 800 W   </w:t>
      </w:r>
    </w:p>
    <w:p w:rsidR="00B86301" w:rsidRPr="007A7813" w:rsidRDefault="0046657B">
      <w:pPr>
        <w:rPr>
          <w:b/>
          <w:color w:val="FF0000"/>
        </w:rPr>
      </w:pPr>
      <w:r w:rsidRPr="007A7813">
        <w:rPr>
          <w:b/>
          <w:color w:val="FF0000"/>
        </w:rPr>
        <w:t xml:space="preserve"> </w:t>
      </w:r>
      <w:r w:rsidR="007A7813" w:rsidRPr="007A7813">
        <w:rPr>
          <w:b/>
          <w:color w:val="FF0000"/>
        </w:rPr>
        <w:t>Stage 2</w:t>
      </w:r>
    </w:p>
    <w:p w:rsidR="0046657B" w:rsidRDefault="00B86301">
      <w:r>
        <w:t>To work out the ‘watt hours’ (Wh)</w:t>
      </w:r>
      <w:r w:rsidR="00115C73">
        <w:t>, how many hours it is used for,</w:t>
      </w:r>
      <w:r>
        <w:t xml:space="preserve"> that a piece of equipment uses, we need to know the wattage </w:t>
      </w:r>
      <w:r w:rsidRPr="00B86301">
        <w:rPr>
          <w:b/>
        </w:rPr>
        <w:t>and</w:t>
      </w:r>
      <w:r w:rsidR="0046657B" w:rsidRPr="00B86301">
        <w:t xml:space="preserve"> </w:t>
      </w:r>
      <w:r>
        <w:t>the number of hours it is turned on for.</w:t>
      </w:r>
    </w:p>
    <w:p w:rsidR="00B86301" w:rsidRDefault="00115C73">
      <w:pPr>
        <w:rPr>
          <w:b/>
          <w:color w:val="00B050"/>
        </w:rPr>
      </w:pPr>
      <w:r w:rsidRPr="00064BCF">
        <w:rPr>
          <w:b/>
          <w:color w:val="00B050"/>
        </w:rPr>
        <w:t>Watts</w:t>
      </w:r>
      <w:r w:rsidR="00B86301" w:rsidRPr="00064BCF">
        <w:rPr>
          <w:b/>
          <w:color w:val="00B050"/>
        </w:rPr>
        <w:t xml:space="preserve"> x hours = watt hours</w:t>
      </w:r>
    </w:p>
    <w:p w:rsidR="004A67A6" w:rsidRDefault="004A67A6">
      <w:pPr>
        <w:rPr>
          <w:b/>
          <w:color w:val="FF0000"/>
        </w:rPr>
      </w:pPr>
    </w:p>
    <w:p w:rsidR="004A67A6" w:rsidRDefault="004A67A6">
      <w:pPr>
        <w:rPr>
          <w:b/>
          <w:color w:val="FF0000"/>
        </w:rPr>
      </w:pPr>
    </w:p>
    <w:p w:rsidR="004A67A6" w:rsidRDefault="004A67A6">
      <w:pPr>
        <w:rPr>
          <w:b/>
          <w:color w:val="FF0000"/>
        </w:rPr>
      </w:pPr>
    </w:p>
    <w:p w:rsidR="007A7813" w:rsidRPr="007A7813" w:rsidRDefault="007A7813">
      <w:pPr>
        <w:rPr>
          <w:b/>
          <w:color w:val="FF0000"/>
        </w:rPr>
      </w:pPr>
      <w:r w:rsidRPr="007A7813">
        <w:rPr>
          <w:b/>
          <w:color w:val="FF0000"/>
        </w:rPr>
        <w:lastRenderedPageBreak/>
        <w:t>Stage 3</w:t>
      </w:r>
    </w:p>
    <w:p w:rsidR="00B86301" w:rsidRDefault="00B86301">
      <w:r>
        <w:t>Then to find out how many kilowatt hours this is, we divide the number of watt hours by 1000:</w:t>
      </w:r>
    </w:p>
    <w:p w:rsidR="004B13D6" w:rsidRPr="00064BCF" w:rsidRDefault="00115C73">
      <w:pPr>
        <w:rPr>
          <w:b/>
          <w:color w:val="00B050"/>
        </w:rPr>
      </w:pPr>
      <w:r w:rsidRPr="00064BCF">
        <w:rPr>
          <w:b/>
          <w:color w:val="00B050"/>
        </w:rPr>
        <w:t>Watt</w:t>
      </w:r>
      <w:r w:rsidR="00B86301" w:rsidRPr="00064BCF">
        <w:rPr>
          <w:b/>
          <w:color w:val="00B050"/>
        </w:rPr>
        <w:t xml:space="preserve"> hours </w:t>
      </w:r>
      <w:r w:rsidR="00CF5459" w:rsidRPr="00064BCF">
        <w:rPr>
          <w:rFonts w:cstheme="minorHAnsi"/>
          <w:b/>
          <w:color w:val="00B050"/>
        </w:rPr>
        <w:t>÷</w:t>
      </w:r>
      <w:r w:rsidR="00CF5459" w:rsidRPr="00064BCF">
        <w:rPr>
          <w:b/>
          <w:color w:val="00B050"/>
        </w:rPr>
        <w:t xml:space="preserve"> 1000 = kilowatt hours</w:t>
      </w:r>
      <w:r w:rsidR="00B86301" w:rsidRPr="00064BCF">
        <w:rPr>
          <w:b/>
          <w:color w:val="00B050"/>
        </w:rPr>
        <w:t xml:space="preserve">  </w:t>
      </w:r>
    </w:p>
    <w:p w:rsidR="00CF5459" w:rsidRDefault="00CF5459">
      <w:r w:rsidRPr="00CF5459">
        <w:t>For</w:t>
      </w:r>
      <w:r>
        <w:t xml:space="preserve"> example, if the eight 100 watt bulbs in the </w:t>
      </w:r>
      <w:r w:rsidR="000D4A8E">
        <w:t>classroom</w:t>
      </w:r>
      <w:r>
        <w:t xml:space="preserve"> are turned on for 5 hours, then:</w:t>
      </w:r>
    </w:p>
    <w:p w:rsidR="00CF5459" w:rsidRPr="00064BCF" w:rsidRDefault="00CF5459" w:rsidP="000216AB">
      <w:pPr>
        <w:rPr>
          <w:b/>
          <w:color w:val="00B050"/>
        </w:rPr>
      </w:pPr>
      <w:r w:rsidRPr="00064BCF">
        <w:rPr>
          <w:b/>
          <w:color w:val="00B050"/>
        </w:rPr>
        <w:t>800 watts x 5 hours = 4000 watt hours</w:t>
      </w:r>
    </w:p>
    <w:p w:rsidR="00CF5459" w:rsidRPr="00064BCF" w:rsidRDefault="00CF5459" w:rsidP="000216AB">
      <w:pPr>
        <w:rPr>
          <w:b/>
          <w:color w:val="00B050"/>
        </w:rPr>
      </w:pPr>
      <w:r w:rsidRPr="00064BCF">
        <w:rPr>
          <w:b/>
          <w:color w:val="00B050"/>
        </w:rPr>
        <w:t xml:space="preserve">4000 watt hours </w:t>
      </w:r>
      <w:r w:rsidRPr="00064BCF">
        <w:rPr>
          <w:rFonts w:cstheme="minorHAnsi"/>
          <w:b/>
          <w:color w:val="00B050"/>
        </w:rPr>
        <w:t>÷</w:t>
      </w:r>
      <w:r w:rsidRPr="00064BCF">
        <w:rPr>
          <w:b/>
          <w:color w:val="00B050"/>
        </w:rPr>
        <w:t xml:space="preserve"> 1000 = 4 kilowatt hours   </w:t>
      </w:r>
    </w:p>
    <w:p w:rsidR="00CF5459" w:rsidRDefault="00CF5459">
      <w:r w:rsidRPr="00CF5459">
        <w:t xml:space="preserve">To calculate </w:t>
      </w:r>
      <w:r>
        <w:t xml:space="preserve">how much energy the </w:t>
      </w:r>
      <w:r w:rsidR="000D4A8E">
        <w:t>classroom</w:t>
      </w:r>
      <w:r>
        <w:t xml:space="preserve"> uses for light</w:t>
      </w:r>
      <w:r w:rsidR="0050559D">
        <w:t>ing</w:t>
      </w:r>
      <w:r>
        <w:t xml:space="preserve"> in a year, we need to estimate how many hours the lights are turned on for in a year.  To do this we need to estimate the number of hours they are on per day, the number of days they are on per week, and the number of weeks per year.</w:t>
      </w:r>
    </w:p>
    <w:p w:rsidR="00543942" w:rsidRDefault="00CF5459">
      <w:r>
        <w:t xml:space="preserve">The </w:t>
      </w:r>
      <w:r w:rsidR="00280B0B">
        <w:t>classroom</w:t>
      </w:r>
      <w:r>
        <w:t xml:space="preserve"> lights are usually on for 8 hours per day, there are 5 days in the college week</w:t>
      </w:r>
      <w:r w:rsidR="00543942">
        <w:t xml:space="preserve">, and 40 college weeks per year, so the </w:t>
      </w:r>
      <w:r w:rsidR="00280B0B">
        <w:t>classroom</w:t>
      </w:r>
      <w:r w:rsidR="00543942">
        <w:t xml:space="preserve"> lights are on for:</w:t>
      </w:r>
    </w:p>
    <w:p w:rsidR="004B13D6" w:rsidRPr="004509A5" w:rsidRDefault="00280889">
      <w:pPr>
        <w:rPr>
          <w:color w:val="00B050"/>
        </w:rPr>
      </w:pPr>
      <w:r>
        <w:rPr>
          <w:b/>
          <w:color w:val="00B050"/>
        </w:rPr>
        <w:t>[</w:t>
      </w:r>
      <w:r w:rsidR="00543942" w:rsidRPr="004509A5">
        <w:rPr>
          <w:b/>
          <w:color w:val="00B050"/>
        </w:rPr>
        <w:t>8 hours/day x 5 days/week x 40 weeks/year = 1600 hours/year</w:t>
      </w:r>
      <w:r>
        <w:rPr>
          <w:b/>
          <w:color w:val="00B050"/>
        </w:rPr>
        <w:t>]</w:t>
      </w:r>
      <w:r w:rsidR="00CF5459" w:rsidRPr="004509A5">
        <w:rPr>
          <w:color w:val="00B050"/>
        </w:rPr>
        <w:t xml:space="preserve"> </w:t>
      </w:r>
    </w:p>
    <w:p w:rsidR="007B59EF" w:rsidRDefault="007B59EF">
      <w:r>
        <w:t>And the energy they use in a year is:</w:t>
      </w:r>
    </w:p>
    <w:p w:rsidR="007B59EF" w:rsidRPr="004509A5" w:rsidRDefault="007B59EF" w:rsidP="00064BCF">
      <w:pPr>
        <w:rPr>
          <w:b/>
          <w:color w:val="00B050"/>
        </w:rPr>
      </w:pPr>
      <w:r w:rsidRPr="004509A5">
        <w:rPr>
          <w:b/>
          <w:color w:val="00B050"/>
        </w:rPr>
        <w:t>800 watts x 1600 hours/year = 1,280,000 watt hours/year</w:t>
      </w:r>
    </w:p>
    <w:p w:rsidR="007B59EF" w:rsidRPr="00064BCF" w:rsidRDefault="007B59EF" w:rsidP="00064BCF">
      <w:pPr>
        <w:rPr>
          <w:b/>
          <w:color w:val="00B050"/>
        </w:rPr>
      </w:pPr>
      <w:r w:rsidRPr="004509A5">
        <w:rPr>
          <w:b/>
          <w:color w:val="00B050"/>
        </w:rPr>
        <w:t>1</w:t>
      </w:r>
      <w:r w:rsidRPr="00064BCF">
        <w:rPr>
          <w:b/>
          <w:color w:val="00B050"/>
        </w:rPr>
        <w:t>,280,000 watt hours/year ÷ 1000 = 1280 kilowatt hours/year (</w:t>
      </w:r>
      <w:r w:rsidR="006C36DE" w:rsidRPr="00064BCF">
        <w:rPr>
          <w:b/>
          <w:color w:val="00B050"/>
        </w:rPr>
        <w:t>kWh/yr)</w:t>
      </w:r>
    </w:p>
    <w:p w:rsidR="00064BCF" w:rsidRPr="00064BCF" w:rsidRDefault="007B2D9A" w:rsidP="00064BCF">
      <w:pPr>
        <w:rPr>
          <w:b/>
          <w:color w:val="00B050"/>
        </w:rPr>
      </w:pPr>
      <w:r w:rsidRPr="00064BCF">
        <w:rPr>
          <w:b/>
          <w:color w:val="00B050"/>
        </w:rPr>
        <w:t xml:space="preserve">Based on an average </w:t>
      </w:r>
      <w:r w:rsidR="00064BCF" w:rsidRPr="00064BCF">
        <w:rPr>
          <w:b/>
          <w:color w:val="00B050"/>
        </w:rPr>
        <w:t xml:space="preserve">electricity unit price of £0.10, 1 kWh costs £0.10 </w:t>
      </w:r>
    </w:p>
    <w:p w:rsidR="00280B0B" w:rsidRDefault="00064BCF" w:rsidP="00280B0B">
      <w:pPr>
        <w:rPr>
          <w:b/>
          <w:color w:val="00B050"/>
        </w:rPr>
      </w:pPr>
      <w:r w:rsidRPr="00064BCF">
        <w:rPr>
          <w:b/>
          <w:color w:val="00B050"/>
        </w:rPr>
        <w:t>Therefore 1280 kWh/yr costs 1280 x £0.10 = £128.00</w:t>
      </w:r>
    </w:p>
    <w:p w:rsidR="00280B0B" w:rsidRPr="00280B0B" w:rsidRDefault="00280B0B" w:rsidP="00280B0B">
      <w:pPr>
        <w:rPr>
          <w:b/>
          <w:color w:val="00B050"/>
        </w:rPr>
      </w:pPr>
    </w:p>
    <w:p w:rsidR="00A872F8" w:rsidRPr="005443C8" w:rsidRDefault="00376BEF" w:rsidP="000216AB">
      <w:pPr>
        <w:pStyle w:val="Heading2"/>
        <w:spacing w:after="200"/>
        <w:rPr>
          <w:color w:val="auto"/>
          <w:sz w:val="24"/>
          <w:szCs w:val="24"/>
        </w:rPr>
      </w:pPr>
      <w:bookmarkStart w:id="15" w:name="_Toc318376073"/>
      <w:r>
        <w:rPr>
          <w:color w:val="auto"/>
          <w:sz w:val="24"/>
          <w:szCs w:val="24"/>
        </w:rPr>
        <w:t>4</w:t>
      </w:r>
      <w:r w:rsidR="005443C8" w:rsidRPr="005443C8">
        <w:rPr>
          <w:color w:val="auto"/>
          <w:sz w:val="24"/>
          <w:szCs w:val="24"/>
        </w:rPr>
        <w:t>.</w:t>
      </w:r>
      <w:r w:rsidR="003F3A0B">
        <w:rPr>
          <w:color w:val="auto"/>
          <w:sz w:val="24"/>
          <w:szCs w:val="24"/>
        </w:rPr>
        <w:t>2</w:t>
      </w:r>
      <w:r w:rsidR="005443C8" w:rsidRPr="005443C8">
        <w:rPr>
          <w:color w:val="auto"/>
          <w:sz w:val="24"/>
          <w:szCs w:val="24"/>
        </w:rPr>
        <w:t xml:space="preserve"> </w:t>
      </w:r>
      <w:r w:rsidR="00A872F8" w:rsidRPr="005443C8">
        <w:rPr>
          <w:color w:val="auto"/>
          <w:sz w:val="24"/>
          <w:szCs w:val="24"/>
        </w:rPr>
        <w:t>Changing Light Bulbs</w:t>
      </w:r>
      <w:bookmarkEnd w:id="15"/>
    </w:p>
    <w:p w:rsidR="00280889" w:rsidRPr="002C43E4" w:rsidRDefault="003B6810" w:rsidP="005443C8">
      <w:pPr>
        <w:spacing w:after="240"/>
      </w:pPr>
      <w:r w:rsidRPr="002C43E4">
        <w:t xml:space="preserve">The </w:t>
      </w:r>
      <w:r w:rsidR="00280B0B">
        <w:t xml:space="preserve">previous example used 100 watt bulbs in the </w:t>
      </w:r>
      <w:r w:rsidR="00B22B64">
        <w:t>classrooms;</w:t>
      </w:r>
      <w:r w:rsidR="00280B0B">
        <w:t xml:space="preserve"> however the </w:t>
      </w:r>
      <w:r w:rsidR="009B4649">
        <w:t>c</w:t>
      </w:r>
      <w:r w:rsidR="00EB1B49">
        <w:t xml:space="preserve">ollege </w:t>
      </w:r>
      <w:r w:rsidR="00280B0B">
        <w:t>uses</w:t>
      </w:r>
      <w:r w:rsidRPr="002C43E4">
        <w:t xml:space="preserve"> low energy </w:t>
      </w:r>
      <w:r w:rsidR="002C43E4" w:rsidRPr="002C43E4">
        <w:t xml:space="preserve">fluorescent </w:t>
      </w:r>
      <w:r w:rsidRPr="002C43E4">
        <w:t>lighting</w:t>
      </w:r>
      <w:r w:rsidR="002C43E4" w:rsidRPr="002C43E4">
        <w:t xml:space="preserve"> in </w:t>
      </w:r>
      <w:r w:rsidR="00280B0B">
        <w:t xml:space="preserve">the classrooms.  </w:t>
      </w:r>
      <w:r w:rsidR="002C43E4" w:rsidRPr="002C43E4">
        <w:t xml:space="preserve">Each light fitting </w:t>
      </w:r>
      <w:r w:rsidR="00EB1B49">
        <w:t xml:space="preserve">contains two 35 </w:t>
      </w:r>
      <w:r w:rsidR="002C43E4" w:rsidRPr="002C43E4">
        <w:t>watt bulb</w:t>
      </w:r>
      <w:r w:rsidR="00EB1B49">
        <w:t>s,</w:t>
      </w:r>
      <w:r w:rsidR="002C43E4" w:rsidRPr="002C43E4">
        <w:t xml:space="preserve"> and there are </w:t>
      </w:r>
      <w:r w:rsidR="00EB1B49">
        <w:t>11</w:t>
      </w:r>
      <w:r w:rsidR="002C43E4" w:rsidRPr="002C43E4">
        <w:rPr>
          <w:color w:val="FF0000"/>
        </w:rPr>
        <w:t xml:space="preserve"> </w:t>
      </w:r>
      <w:r w:rsidR="002C43E4" w:rsidRPr="00EB1B49">
        <w:t xml:space="preserve">fluorescent </w:t>
      </w:r>
      <w:r w:rsidR="002C43E4" w:rsidRPr="002C43E4">
        <w:t xml:space="preserve">lights in the </w:t>
      </w:r>
      <w:r w:rsidR="00280B0B">
        <w:t>classroom</w:t>
      </w:r>
      <w:r w:rsidR="002C43E4" w:rsidRPr="002C43E4">
        <w:t xml:space="preserve">. </w:t>
      </w:r>
      <w:r w:rsidRPr="002C43E4">
        <w:t xml:space="preserve"> </w:t>
      </w:r>
      <w:r w:rsidR="009B4649">
        <w:t>Prior to moving into the new c</w:t>
      </w:r>
      <w:r w:rsidR="002C43E4">
        <w:t xml:space="preserve">ollege building, </w:t>
      </w:r>
      <w:r w:rsidR="00280B0B">
        <w:t xml:space="preserve">we will assume the </w:t>
      </w:r>
      <w:r w:rsidR="002C43E4">
        <w:t xml:space="preserve">old </w:t>
      </w:r>
      <w:r w:rsidR="009B4649">
        <w:t>c</w:t>
      </w:r>
      <w:r w:rsidR="00280B0B">
        <w:t xml:space="preserve">ollege </w:t>
      </w:r>
      <w:r w:rsidR="002C43E4">
        <w:t xml:space="preserve">building used light fittings with </w:t>
      </w:r>
      <w:r w:rsidRPr="002C43E4">
        <w:t xml:space="preserve">100 watt </w:t>
      </w:r>
      <w:r w:rsidR="002C43E4">
        <w:t>bulbs</w:t>
      </w:r>
      <w:r w:rsidR="00EB1B49">
        <w:t xml:space="preserve">, and there were 15 of these bulbs in a </w:t>
      </w:r>
      <w:r w:rsidR="00280B0B">
        <w:t>classroom</w:t>
      </w:r>
      <w:r w:rsidR="002C43E4">
        <w:t xml:space="preserve">.  </w:t>
      </w:r>
      <w:r w:rsidR="00280B0B">
        <w:t xml:space="preserve">Using this information we can calculate how much </w:t>
      </w:r>
      <w:r w:rsidR="00FF7BCF">
        <w:t xml:space="preserve">energy and </w:t>
      </w:r>
      <w:r w:rsidRPr="002C43E4">
        <w:t xml:space="preserve">money the </w:t>
      </w:r>
      <w:r w:rsidR="009B4649">
        <w:t>c</w:t>
      </w:r>
      <w:r w:rsidRPr="002C43E4">
        <w:t>ollege save</w:t>
      </w:r>
      <w:r w:rsidR="00280B0B">
        <w:t>d</w:t>
      </w:r>
      <w:r w:rsidRPr="002C43E4">
        <w:t xml:space="preserve"> </w:t>
      </w:r>
      <w:r w:rsidR="00EB1B49">
        <w:t xml:space="preserve">when they moved to the new building </w:t>
      </w:r>
      <w:r w:rsidRPr="002C43E4">
        <w:t xml:space="preserve">by </w:t>
      </w:r>
      <w:r w:rsidR="00280B0B">
        <w:t xml:space="preserve">using lower wattage </w:t>
      </w:r>
      <w:r w:rsidR="00FF7BCF">
        <w:t xml:space="preserve">bulbs in the </w:t>
      </w:r>
      <w:r w:rsidR="00280B0B">
        <w:t xml:space="preserve">classrooms.  Complete the following table to finish this calculation. </w:t>
      </w:r>
    </w:p>
    <w:p w:rsidR="00F32E8A" w:rsidRPr="00F32E8A" w:rsidRDefault="00F32E8A" w:rsidP="005443C8">
      <w:pPr>
        <w:spacing w:after="240"/>
        <w:rPr>
          <w:b/>
        </w:rPr>
      </w:pPr>
      <w:r w:rsidRPr="007A7813">
        <w:rPr>
          <w:b/>
          <w:color w:val="FF0000"/>
        </w:rPr>
        <w:t>Hint:</w:t>
      </w:r>
      <w:r>
        <w:t xml:space="preserve">  Estimate how many hours the lights are on each day based on an eight hour day.  Remember there are 5 college days in a week, and 40 college weeks in a year, so there are </w:t>
      </w:r>
      <w:r w:rsidR="00280889">
        <w:t>200</w:t>
      </w:r>
      <w:r>
        <w:t xml:space="preserve"> college days in a year.</w:t>
      </w:r>
    </w:p>
    <w:p w:rsidR="00897B56" w:rsidRDefault="00897B56" w:rsidP="005443C8">
      <w:pPr>
        <w:spacing w:after="240"/>
        <w:rPr>
          <w:b/>
          <w:color w:val="FF0000"/>
        </w:rPr>
      </w:pPr>
    </w:p>
    <w:p w:rsidR="00897B56" w:rsidRDefault="00897B56" w:rsidP="005443C8">
      <w:pPr>
        <w:spacing w:after="240"/>
        <w:rPr>
          <w:b/>
          <w:color w:val="FF0000"/>
        </w:rPr>
      </w:pPr>
    </w:p>
    <w:p w:rsidR="00C1578B" w:rsidRDefault="00F32E8A" w:rsidP="00C1578B">
      <w:pPr>
        <w:spacing w:after="0"/>
      </w:pPr>
      <w:r w:rsidRPr="007A7813">
        <w:rPr>
          <w:b/>
          <w:color w:val="FF0000"/>
        </w:rPr>
        <w:lastRenderedPageBreak/>
        <w:t>Remember:</w:t>
      </w:r>
      <w:r>
        <w:rPr>
          <w:b/>
        </w:rPr>
        <w:t xml:space="preserve">  </w:t>
      </w:r>
      <w:r w:rsidRPr="00280889">
        <w:rPr>
          <w:color w:val="7030A0"/>
        </w:rPr>
        <w:t>(watts x hours per year) ÷ 1000 = kilowatt hours per year</w:t>
      </w:r>
      <w:r>
        <w:t xml:space="preserve">   </w:t>
      </w:r>
    </w:p>
    <w:p w:rsidR="00C1578B" w:rsidRPr="000B2728" w:rsidRDefault="00C1578B" w:rsidP="00C1578B">
      <w:pPr>
        <w:spacing w:after="0"/>
        <w:rPr>
          <w:b/>
          <w:color w:val="FF0000"/>
        </w:rPr>
      </w:pPr>
      <w:r w:rsidRPr="000B2728">
        <w:rPr>
          <w:b/>
          <w:color w:val="FF0000"/>
        </w:rPr>
        <w:t>(Answers are provided in red)</w:t>
      </w:r>
    </w:p>
    <w:p w:rsidR="004A67A6" w:rsidRDefault="004A67A6" w:rsidP="00C1578B">
      <w:pPr>
        <w:spacing w:after="0"/>
      </w:pPr>
    </w:p>
    <w:tbl>
      <w:tblPr>
        <w:tblStyle w:val="TableGrid"/>
        <w:tblW w:w="9464" w:type="dxa"/>
        <w:tblLook w:val="04A0" w:firstRow="1" w:lastRow="0" w:firstColumn="1" w:lastColumn="0" w:noHBand="0" w:noVBand="1"/>
      </w:tblPr>
      <w:tblGrid>
        <w:gridCol w:w="958"/>
        <w:gridCol w:w="1134"/>
        <w:gridCol w:w="1134"/>
        <w:gridCol w:w="1422"/>
        <w:gridCol w:w="1416"/>
        <w:gridCol w:w="1557"/>
        <w:gridCol w:w="1843"/>
      </w:tblGrid>
      <w:tr w:rsidR="00905F63" w:rsidTr="00280889">
        <w:tc>
          <w:tcPr>
            <w:tcW w:w="958" w:type="dxa"/>
          </w:tcPr>
          <w:p w:rsidR="00515A68" w:rsidRDefault="00515A68" w:rsidP="005443C8">
            <w:pPr>
              <w:spacing w:after="240"/>
            </w:pPr>
          </w:p>
        </w:tc>
        <w:tc>
          <w:tcPr>
            <w:tcW w:w="1134" w:type="dxa"/>
          </w:tcPr>
          <w:p w:rsidR="00905F63" w:rsidRPr="00C3678F" w:rsidRDefault="00905F63" w:rsidP="00905F63">
            <w:pPr>
              <w:jc w:val="center"/>
              <w:rPr>
                <w:b/>
              </w:rPr>
            </w:pPr>
            <w:r w:rsidRPr="00C3678F">
              <w:rPr>
                <w:b/>
              </w:rPr>
              <w:t>Wattage of 1 bulb     [W]</w:t>
            </w:r>
          </w:p>
        </w:tc>
        <w:tc>
          <w:tcPr>
            <w:tcW w:w="1134" w:type="dxa"/>
          </w:tcPr>
          <w:p w:rsidR="00515A68" w:rsidRPr="00C3678F" w:rsidRDefault="00905F63" w:rsidP="00905F63">
            <w:pPr>
              <w:spacing w:after="240"/>
              <w:jc w:val="center"/>
              <w:rPr>
                <w:b/>
              </w:rPr>
            </w:pPr>
            <w:r w:rsidRPr="00C3678F">
              <w:rPr>
                <w:b/>
              </w:rPr>
              <w:t>Number of bulbs</w:t>
            </w:r>
          </w:p>
        </w:tc>
        <w:tc>
          <w:tcPr>
            <w:tcW w:w="1422" w:type="dxa"/>
          </w:tcPr>
          <w:p w:rsidR="00515A68" w:rsidRPr="00C3678F" w:rsidRDefault="00905F63" w:rsidP="00905F63">
            <w:pPr>
              <w:jc w:val="center"/>
              <w:rPr>
                <w:b/>
              </w:rPr>
            </w:pPr>
            <w:r w:rsidRPr="00C3678F">
              <w:rPr>
                <w:b/>
              </w:rPr>
              <w:t>Total watts of all bulbs [W]</w:t>
            </w:r>
          </w:p>
        </w:tc>
        <w:tc>
          <w:tcPr>
            <w:tcW w:w="1416" w:type="dxa"/>
          </w:tcPr>
          <w:p w:rsidR="00515A68" w:rsidRPr="00C3678F" w:rsidRDefault="00905F63" w:rsidP="00905F63">
            <w:pPr>
              <w:jc w:val="center"/>
              <w:rPr>
                <w:b/>
              </w:rPr>
            </w:pPr>
            <w:r w:rsidRPr="00C3678F">
              <w:rPr>
                <w:b/>
              </w:rPr>
              <w:t>Hours on per day       [hours / day]</w:t>
            </w:r>
          </w:p>
        </w:tc>
        <w:tc>
          <w:tcPr>
            <w:tcW w:w="1557" w:type="dxa"/>
          </w:tcPr>
          <w:p w:rsidR="00515A68" w:rsidRPr="00C3678F" w:rsidRDefault="00905F63" w:rsidP="00905F63">
            <w:pPr>
              <w:jc w:val="center"/>
              <w:rPr>
                <w:b/>
              </w:rPr>
            </w:pPr>
            <w:r w:rsidRPr="00C3678F">
              <w:rPr>
                <w:b/>
              </w:rPr>
              <w:t>Hours on per year         [hours / year]</w:t>
            </w:r>
          </w:p>
        </w:tc>
        <w:tc>
          <w:tcPr>
            <w:tcW w:w="1843" w:type="dxa"/>
          </w:tcPr>
          <w:p w:rsidR="00515A68" w:rsidRPr="00C3678F" w:rsidRDefault="00F32E8A" w:rsidP="00F32E8A">
            <w:pPr>
              <w:jc w:val="center"/>
              <w:rPr>
                <w:b/>
              </w:rPr>
            </w:pPr>
            <w:r w:rsidRPr="00C3678F">
              <w:rPr>
                <w:b/>
              </w:rPr>
              <w:t>Kilowatt hours of energy per year [kWh / year]</w:t>
            </w:r>
          </w:p>
        </w:tc>
      </w:tr>
      <w:tr w:rsidR="00905F63" w:rsidRPr="00C1578B" w:rsidTr="00280889">
        <w:tc>
          <w:tcPr>
            <w:tcW w:w="958" w:type="dxa"/>
          </w:tcPr>
          <w:p w:rsidR="00515A68" w:rsidRPr="00C3678F" w:rsidRDefault="00473FD3" w:rsidP="005443C8">
            <w:pPr>
              <w:spacing w:after="240"/>
              <w:rPr>
                <w:b/>
              </w:rPr>
            </w:pPr>
            <w:r w:rsidRPr="00C3678F">
              <w:rPr>
                <w:b/>
              </w:rPr>
              <w:t>Old bulbs</w:t>
            </w:r>
          </w:p>
        </w:tc>
        <w:tc>
          <w:tcPr>
            <w:tcW w:w="1134" w:type="dxa"/>
          </w:tcPr>
          <w:p w:rsidR="00515A68" w:rsidRDefault="003A40C5" w:rsidP="00CC513A">
            <w:pPr>
              <w:spacing w:after="240"/>
              <w:jc w:val="center"/>
            </w:pPr>
            <w:r>
              <w:t>100</w:t>
            </w:r>
          </w:p>
        </w:tc>
        <w:tc>
          <w:tcPr>
            <w:tcW w:w="1134" w:type="dxa"/>
          </w:tcPr>
          <w:p w:rsidR="00515A68" w:rsidRDefault="00EB1B49" w:rsidP="00CC513A">
            <w:pPr>
              <w:spacing w:after="240"/>
              <w:jc w:val="center"/>
            </w:pPr>
            <w:r>
              <w:t>15</w:t>
            </w:r>
          </w:p>
        </w:tc>
        <w:tc>
          <w:tcPr>
            <w:tcW w:w="1422" w:type="dxa"/>
          </w:tcPr>
          <w:p w:rsidR="006C4F44" w:rsidRPr="00C1578B" w:rsidRDefault="006C4F44" w:rsidP="00CC513A">
            <w:pPr>
              <w:spacing w:after="240"/>
              <w:jc w:val="center"/>
              <w:rPr>
                <w:color w:val="FF0000"/>
              </w:rPr>
            </w:pPr>
            <w:r w:rsidRPr="00C1578B">
              <w:rPr>
                <w:color w:val="FF0000"/>
              </w:rPr>
              <w:t>100</w:t>
            </w:r>
            <w:r w:rsidR="006E0653" w:rsidRPr="00C1578B">
              <w:rPr>
                <w:color w:val="FF0000"/>
              </w:rPr>
              <w:t xml:space="preserve">w </w:t>
            </w:r>
            <w:r w:rsidRPr="00C1578B">
              <w:rPr>
                <w:color w:val="FF0000"/>
              </w:rPr>
              <w:t xml:space="preserve"> x </w:t>
            </w:r>
            <w:r w:rsidR="00EB1B49" w:rsidRPr="00C1578B">
              <w:rPr>
                <w:color w:val="FF0000"/>
              </w:rPr>
              <w:t>15</w:t>
            </w:r>
            <w:r w:rsidR="003968EF" w:rsidRPr="00C1578B">
              <w:rPr>
                <w:color w:val="FF0000"/>
              </w:rPr>
              <w:t xml:space="preserve"> </w:t>
            </w:r>
            <w:r w:rsidR="006E0653" w:rsidRPr="00C1578B">
              <w:rPr>
                <w:color w:val="FF0000"/>
              </w:rPr>
              <w:t>bulbs</w:t>
            </w:r>
            <w:r w:rsidRPr="00C1578B">
              <w:rPr>
                <w:color w:val="FF0000"/>
              </w:rPr>
              <w:t xml:space="preserve"> =</w:t>
            </w:r>
          </w:p>
          <w:p w:rsidR="00515A68" w:rsidRPr="00C1578B" w:rsidRDefault="00EB1B49" w:rsidP="00CC513A">
            <w:pPr>
              <w:spacing w:after="240"/>
              <w:jc w:val="center"/>
              <w:rPr>
                <w:b/>
              </w:rPr>
            </w:pPr>
            <w:r w:rsidRPr="00C1578B">
              <w:rPr>
                <w:b/>
                <w:color w:val="FF0000"/>
              </w:rPr>
              <w:t xml:space="preserve">1500 </w:t>
            </w:r>
            <w:r w:rsidR="006E0653" w:rsidRPr="00C1578B">
              <w:rPr>
                <w:b/>
                <w:color w:val="FF0000"/>
              </w:rPr>
              <w:t>watts</w:t>
            </w:r>
          </w:p>
        </w:tc>
        <w:tc>
          <w:tcPr>
            <w:tcW w:w="1416" w:type="dxa"/>
          </w:tcPr>
          <w:p w:rsidR="00515A68" w:rsidRDefault="003A40C5" w:rsidP="00CC513A">
            <w:pPr>
              <w:spacing w:after="240"/>
              <w:jc w:val="center"/>
            </w:pPr>
            <w:r>
              <w:t>8</w:t>
            </w:r>
          </w:p>
        </w:tc>
        <w:tc>
          <w:tcPr>
            <w:tcW w:w="1557" w:type="dxa"/>
          </w:tcPr>
          <w:p w:rsidR="00C1578B" w:rsidRDefault="003A40C5" w:rsidP="00CC513A">
            <w:pPr>
              <w:spacing w:after="240"/>
              <w:jc w:val="center"/>
              <w:rPr>
                <w:color w:val="FF0000"/>
              </w:rPr>
            </w:pPr>
            <w:r w:rsidRPr="00C1578B">
              <w:rPr>
                <w:color w:val="FF0000"/>
              </w:rPr>
              <w:t>8</w:t>
            </w:r>
            <w:r w:rsidR="00280889" w:rsidRPr="00C1578B">
              <w:rPr>
                <w:color w:val="FF0000"/>
              </w:rPr>
              <w:t xml:space="preserve"> </w:t>
            </w:r>
            <w:r w:rsidR="006E0653" w:rsidRPr="00C1578B">
              <w:rPr>
                <w:color w:val="FF0000"/>
              </w:rPr>
              <w:t>hours</w:t>
            </w:r>
            <w:r w:rsidRPr="00C1578B">
              <w:rPr>
                <w:color w:val="FF0000"/>
              </w:rPr>
              <w:t xml:space="preserve"> x 200</w:t>
            </w:r>
            <w:r w:rsidR="006E0653" w:rsidRPr="00C1578B">
              <w:rPr>
                <w:color w:val="FF0000"/>
              </w:rPr>
              <w:t xml:space="preserve"> days</w:t>
            </w:r>
            <w:r w:rsidRPr="00C1578B">
              <w:rPr>
                <w:color w:val="FF0000"/>
              </w:rPr>
              <w:t xml:space="preserve"> = </w:t>
            </w:r>
          </w:p>
          <w:p w:rsidR="00515A68" w:rsidRPr="00C1578B" w:rsidRDefault="003A40C5" w:rsidP="00CC513A">
            <w:pPr>
              <w:spacing w:after="240"/>
              <w:jc w:val="center"/>
              <w:rPr>
                <w:b/>
                <w:color w:val="FF0000"/>
              </w:rPr>
            </w:pPr>
            <w:r w:rsidRPr="00C1578B">
              <w:rPr>
                <w:b/>
                <w:color w:val="FF0000"/>
              </w:rPr>
              <w:t>1600</w:t>
            </w:r>
            <w:r w:rsidR="006E0653" w:rsidRPr="00C1578B">
              <w:rPr>
                <w:b/>
                <w:color w:val="FF0000"/>
              </w:rPr>
              <w:t xml:space="preserve"> hours</w:t>
            </w:r>
          </w:p>
        </w:tc>
        <w:tc>
          <w:tcPr>
            <w:tcW w:w="1843" w:type="dxa"/>
          </w:tcPr>
          <w:p w:rsidR="00515A68" w:rsidRPr="00C1578B" w:rsidRDefault="00EB1B49" w:rsidP="000216AB">
            <w:pPr>
              <w:spacing w:after="240"/>
              <w:jc w:val="center"/>
              <w:rPr>
                <w:color w:val="FF0000"/>
              </w:rPr>
            </w:pPr>
            <w:r w:rsidRPr="00C1578B">
              <w:rPr>
                <w:color w:val="FF0000"/>
              </w:rPr>
              <w:t xml:space="preserve">1500 </w:t>
            </w:r>
            <w:r w:rsidR="006E0653" w:rsidRPr="00C1578B">
              <w:rPr>
                <w:color w:val="FF0000"/>
              </w:rPr>
              <w:t xml:space="preserve">watts x 1600 hours = </w:t>
            </w:r>
            <w:r w:rsidRPr="00C1578B">
              <w:rPr>
                <w:color w:val="FF0000"/>
              </w:rPr>
              <w:t xml:space="preserve"> </w:t>
            </w:r>
            <w:r w:rsidR="000216AB" w:rsidRPr="00C1578B">
              <w:rPr>
                <w:color w:val="FF0000"/>
              </w:rPr>
              <w:t>2,400,000</w:t>
            </w:r>
            <w:r w:rsidR="006E0653" w:rsidRPr="00C1578B">
              <w:rPr>
                <w:color w:val="FF0000"/>
              </w:rPr>
              <w:t>watt hours ÷ 1000 =</w:t>
            </w:r>
            <w:r w:rsidR="000216AB" w:rsidRPr="00C1578B">
              <w:rPr>
                <w:color w:val="FF0000"/>
              </w:rPr>
              <w:t xml:space="preserve"> </w:t>
            </w:r>
            <w:r w:rsidR="000216AB" w:rsidRPr="00C1578B">
              <w:rPr>
                <w:b/>
                <w:color w:val="FF0000"/>
              </w:rPr>
              <w:t>2400</w:t>
            </w:r>
            <w:r w:rsidR="006E0653" w:rsidRPr="00C1578B">
              <w:rPr>
                <w:b/>
                <w:color w:val="FF0000"/>
              </w:rPr>
              <w:t xml:space="preserve"> kWh / year</w:t>
            </w:r>
          </w:p>
        </w:tc>
      </w:tr>
      <w:tr w:rsidR="00905F63" w:rsidTr="00280889">
        <w:tc>
          <w:tcPr>
            <w:tcW w:w="958" w:type="dxa"/>
          </w:tcPr>
          <w:p w:rsidR="00515A68" w:rsidRPr="00C3678F" w:rsidRDefault="00473FD3" w:rsidP="005443C8">
            <w:pPr>
              <w:spacing w:after="240"/>
              <w:rPr>
                <w:b/>
              </w:rPr>
            </w:pPr>
            <w:r w:rsidRPr="00C3678F">
              <w:rPr>
                <w:b/>
              </w:rPr>
              <w:t>New bulbs</w:t>
            </w:r>
          </w:p>
        </w:tc>
        <w:tc>
          <w:tcPr>
            <w:tcW w:w="1134" w:type="dxa"/>
          </w:tcPr>
          <w:p w:rsidR="00515A68" w:rsidRDefault="00EB1B49" w:rsidP="00EB1B49">
            <w:pPr>
              <w:spacing w:after="240"/>
              <w:jc w:val="center"/>
            </w:pPr>
            <w:r>
              <w:t>35</w:t>
            </w:r>
          </w:p>
        </w:tc>
        <w:tc>
          <w:tcPr>
            <w:tcW w:w="1134" w:type="dxa"/>
          </w:tcPr>
          <w:p w:rsidR="00515A68" w:rsidRDefault="00EB1B49" w:rsidP="00EB1B49">
            <w:pPr>
              <w:spacing w:after="240"/>
              <w:jc w:val="center"/>
            </w:pPr>
            <w:r>
              <w:t>22</w:t>
            </w:r>
          </w:p>
        </w:tc>
        <w:tc>
          <w:tcPr>
            <w:tcW w:w="1422" w:type="dxa"/>
          </w:tcPr>
          <w:p w:rsidR="00C1578B" w:rsidRPr="00C1578B" w:rsidRDefault="000216AB" w:rsidP="000216AB">
            <w:pPr>
              <w:spacing w:after="240"/>
              <w:jc w:val="center"/>
              <w:rPr>
                <w:color w:val="FF0000"/>
              </w:rPr>
            </w:pPr>
            <w:r w:rsidRPr="00C1578B">
              <w:rPr>
                <w:color w:val="FF0000"/>
              </w:rPr>
              <w:t xml:space="preserve">35w x 22 bulbs = </w:t>
            </w:r>
          </w:p>
          <w:p w:rsidR="00515A68" w:rsidRPr="00C1578B" w:rsidRDefault="000216AB" w:rsidP="000216AB">
            <w:pPr>
              <w:spacing w:after="240"/>
              <w:jc w:val="center"/>
              <w:rPr>
                <w:b/>
              </w:rPr>
            </w:pPr>
            <w:r w:rsidRPr="00C1578B">
              <w:rPr>
                <w:b/>
                <w:color w:val="FF0000"/>
              </w:rPr>
              <w:t>770 watts</w:t>
            </w:r>
          </w:p>
        </w:tc>
        <w:tc>
          <w:tcPr>
            <w:tcW w:w="1416" w:type="dxa"/>
          </w:tcPr>
          <w:p w:rsidR="00515A68" w:rsidRDefault="000216AB" w:rsidP="000216AB">
            <w:pPr>
              <w:spacing w:after="240"/>
              <w:jc w:val="center"/>
            </w:pPr>
            <w:r>
              <w:t>8</w:t>
            </w:r>
          </w:p>
        </w:tc>
        <w:tc>
          <w:tcPr>
            <w:tcW w:w="1557" w:type="dxa"/>
          </w:tcPr>
          <w:p w:rsidR="00515A68" w:rsidRPr="00517D64" w:rsidRDefault="00517D64" w:rsidP="00517D64">
            <w:pPr>
              <w:spacing w:after="240"/>
              <w:jc w:val="center"/>
              <w:rPr>
                <w:color w:val="FF0000"/>
              </w:rPr>
            </w:pPr>
            <w:r w:rsidRPr="00517D64">
              <w:rPr>
                <w:color w:val="FF0000"/>
              </w:rPr>
              <w:t>8 hours x 200 days =</w:t>
            </w:r>
          </w:p>
          <w:p w:rsidR="00517D64" w:rsidRPr="00517D64" w:rsidRDefault="00517D64" w:rsidP="00517D64">
            <w:pPr>
              <w:spacing w:after="240"/>
              <w:jc w:val="center"/>
              <w:rPr>
                <w:b/>
              </w:rPr>
            </w:pPr>
            <w:r w:rsidRPr="00517D64">
              <w:rPr>
                <w:b/>
                <w:color w:val="FF0000"/>
              </w:rPr>
              <w:t>1600 hours</w:t>
            </w:r>
          </w:p>
        </w:tc>
        <w:tc>
          <w:tcPr>
            <w:tcW w:w="1843" w:type="dxa"/>
          </w:tcPr>
          <w:p w:rsidR="00515A68" w:rsidRPr="00517D64" w:rsidRDefault="00517D64" w:rsidP="00517D64">
            <w:pPr>
              <w:spacing w:after="240"/>
              <w:jc w:val="center"/>
              <w:rPr>
                <w:color w:val="FF0000"/>
              </w:rPr>
            </w:pPr>
            <w:r w:rsidRPr="00517D64">
              <w:rPr>
                <w:color w:val="FF0000"/>
              </w:rPr>
              <w:t xml:space="preserve">770 watts x 1600 hours = 1,232,000watt hours ÷ 1000 = </w:t>
            </w:r>
            <w:r w:rsidRPr="00517D64">
              <w:rPr>
                <w:b/>
                <w:color w:val="FF0000"/>
              </w:rPr>
              <w:t>1232 kWh / year</w:t>
            </w:r>
          </w:p>
        </w:tc>
      </w:tr>
      <w:tr w:rsidR="00280889" w:rsidTr="00280889">
        <w:tc>
          <w:tcPr>
            <w:tcW w:w="2092" w:type="dxa"/>
            <w:gridSpan w:val="2"/>
            <w:tcBorders>
              <w:left w:val="nil"/>
              <w:bottom w:val="nil"/>
              <w:right w:val="single" w:sz="4" w:space="0" w:color="auto"/>
            </w:tcBorders>
          </w:tcPr>
          <w:p w:rsidR="00280889" w:rsidRDefault="00280889" w:rsidP="005443C8">
            <w:pPr>
              <w:spacing w:after="240"/>
            </w:pPr>
          </w:p>
        </w:tc>
        <w:tc>
          <w:tcPr>
            <w:tcW w:w="1134" w:type="dxa"/>
            <w:tcBorders>
              <w:left w:val="single" w:sz="4" w:space="0" w:color="auto"/>
              <w:right w:val="single" w:sz="4" w:space="0" w:color="auto"/>
            </w:tcBorders>
          </w:tcPr>
          <w:p w:rsidR="00280889" w:rsidRDefault="00280889" w:rsidP="00280889">
            <w:pPr>
              <w:spacing w:after="240"/>
            </w:pPr>
            <w:r w:rsidRPr="00C3678F">
              <w:rPr>
                <w:b/>
              </w:rPr>
              <w:t>Savings</w:t>
            </w:r>
          </w:p>
        </w:tc>
        <w:tc>
          <w:tcPr>
            <w:tcW w:w="1422" w:type="dxa"/>
            <w:tcBorders>
              <w:left w:val="single" w:sz="4" w:space="0" w:color="auto"/>
            </w:tcBorders>
          </w:tcPr>
          <w:p w:rsidR="00280889" w:rsidRPr="00517D64" w:rsidRDefault="00517D64" w:rsidP="00517D64">
            <w:pPr>
              <w:spacing w:after="240"/>
              <w:jc w:val="center"/>
              <w:rPr>
                <w:color w:val="FF0000"/>
              </w:rPr>
            </w:pPr>
            <w:r w:rsidRPr="00517D64">
              <w:rPr>
                <w:color w:val="FF0000"/>
              </w:rPr>
              <w:t>1500 – 770 =</w:t>
            </w:r>
          </w:p>
          <w:p w:rsidR="00517D64" w:rsidRPr="00517D64" w:rsidRDefault="00517D64" w:rsidP="00517D64">
            <w:pPr>
              <w:spacing w:after="240"/>
              <w:jc w:val="center"/>
              <w:rPr>
                <w:b/>
                <w:color w:val="FF0000"/>
              </w:rPr>
            </w:pPr>
            <w:r w:rsidRPr="00517D64">
              <w:rPr>
                <w:b/>
                <w:color w:val="FF0000"/>
              </w:rPr>
              <w:t>730 watts</w:t>
            </w:r>
          </w:p>
        </w:tc>
        <w:tc>
          <w:tcPr>
            <w:tcW w:w="1416" w:type="dxa"/>
            <w:tcBorders>
              <w:bottom w:val="nil"/>
            </w:tcBorders>
          </w:tcPr>
          <w:p w:rsidR="00280889" w:rsidRPr="00517D64" w:rsidRDefault="00280889" w:rsidP="00517D64">
            <w:pPr>
              <w:spacing w:after="240"/>
              <w:jc w:val="center"/>
              <w:rPr>
                <w:color w:val="FF0000"/>
              </w:rPr>
            </w:pPr>
          </w:p>
        </w:tc>
        <w:tc>
          <w:tcPr>
            <w:tcW w:w="1557" w:type="dxa"/>
          </w:tcPr>
          <w:p w:rsidR="00280889" w:rsidRDefault="00280889" w:rsidP="008E10C2">
            <w:pPr>
              <w:spacing w:after="240"/>
              <w:jc w:val="center"/>
            </w:pPr>
            <w:r w:rsidRPr="00C3678F">
              <w:rPr>
                <w:b/>
              </w:rPr>
              <w:t>Savings</w:t>
            </w:r>
          </w:p>
        </w:tc>
        <w:tc>
          <w:tcPr>
            <w:tcW w:w="1843" w:type="dxa"/>
          </w:tcPr>
          <w:p w:rsidR="00280889" w:rsidRPr="000B2728" w:rsidRDefault="000B2728" w:rsidP="000B2728">
            <w:pPr>
              <w:spacing w:after="240"/>
              <w:jc w:val="center"/>
              <w:rPr>
                <w:color w:val="FF0000"/>
              </w:rPr>
            </w:pPr>
            <w:r w:rsidRPr="000B2728">
              <w:rPr>
                <w:color w:val="FF0000"/>
              </w:rPr>
              <w:t>2400 – 1232 =</w:t>
            </w:r>
          </w:p>
          <w:p w:rsidR="000B2728" w:rsidRPr="000B2728" w:rsidRDefault="000B2728" w:rsidP="000B2728">
            <w:pPr>
              <w:spacing w:after="240"/>
              <w:jc w:val="center"/>
              <w:rPr>
                <w:b/>
                <w:color w:val="FF0000"/>
              </w:rPr>
            </w:pPr>
            <w:r w:rsidRPr="000B2728">
              <w:rPr>
                <w:b/>
                <w:color w:val="FF0000"/>
              </w:rPr>
              <w:t>1168 kWh / year</w:t>
            </w:r>
          </w:p>
        </w:tc>
      </w:tr>
    </w:tbl>
    <w:p w:rsidR="00280889" w:rsidRDefault="00280889"/>
    <w:p w:rsidR="00BD6A8B" w:rsidRPr="000B2728" w:rsidRDefault="00BD6A8B">
      <w:pPr>
        <w:rPr>
          <w:b/>
          <w:color w:val="FF0000"/>
        </w:rPr>
      </w:pPr>
      <w:r w:rsidRPr="00BD6A8B">
        <w:rPr>
          <w:b/>
        </w:rPr>
        <w:t>Q1</w:t>
      </w:r>
      <w:r>
        <w:t xml:space="preserve"> Therefore how many kWh of electricity have been saved in a year in </w:t>
      </w:r>
      <w:r w:rsidR="00280B0B">
        <w:t xml:space="preserve">classroom </w:t>
      </w:r>
      <w:r>
        <w:t xml:space="preserve">by changing the bulbs? </w:t>
      </w:r>
      <w:r w:rsidR="000B2728">
        <w:t xml:space="preserve"> = </w:t>
      </w:r>
      <w:r w:rsidR="000B2728" w:rsidRPr="000B2728">
        <w:rPr>
          <w:b/>
          <w:color w:val="FF0000"/>
        </w:rPr>
        <w:t>1168</w:t>
      </w:r>
      <w:r w:rsidRPr="000B2728">
        <w:rPr>
          <w:b/>
          <w:color w:val="FF0000"/>
        </w:rPr>
        <w:t xml:space="preserve"> kWh / year</w:t>
      </w:r>
    </w:p>
    <w:p w:rsidR="00BD6A8B" w:rsidRPr="00280889" w:rsidRDefault="00BD6A8B">
      <w:pPr>
        <w:rPr>
          <w:color w:val="7030A0"/>
        </w:rPr>
      </w:pPr>
      <w:r w:rsidRPr="00280889">
        <w:rPr>
          <w:b/>
          <w:color w:val="FF0000"/>
        </w:rPr>
        <w:t>Remember:</w:t>
      </w:r>
      <w:r>
        <w:rPr>
          <w:b/>
        </w:rPr>
        <w:t xml:space="preserve"> </w:t>
      </w:r>
      <w:r w:rsidR="00280889">
        <w:rPr>
          <w:b/>
        </w:rPr>
        <w:t xml:space="preserve"> </w:t>
      </w:r>
      <w:r w:rsidRPr="00280889">
        <w:rPr>
          <w:color w:val="7030A0"/>
        </w:rPr>
        <w:t>the average cost of 1</w:t>
      </w:r>
      <w:r w:rsidR="009B4649">
        <w:rPr>
          <w:color w:val="7030A0"/>
        </w:rPr>
        <w:t xml:space="preserve"> unit of electricity costs the c</w:t>
      </w:r>
      <w:r w:rsidRPr="00280889">
        <w:rPr>
          <w:color w:val="7030A0"/>
        </w:rPr>
        <w:t>ollege £0.10</w:t>
      </w:r>
    </w:p>
    <w:p w:rsidR="00CC513A" w:rsidRDefault="00CC513A">
      <w:r>
        <w:t xml:space="preserve">1kWh of electricity costs </w:t>
      </w:r>
      <w:r w:rsidRPr="000B2728">
        <w:rPr>
          <w:b/>
          <w:color w:val="FF0000"/>
        </w:rPr>
        <w:t>£</w:t>
      </w:r>
      <w:r w:rsidR="000B2728" w:rsidRPr="000B2728">
        <w:rPr>
          <w:b/>
          <w:color w:val="FF0000"/>
        </w:rPr>
        <w:t>0.10</w:t>
      </w:r>
    </w:p>
    <w:p w:rsidR="00D62B16" w:rsidRPr="000B2728" w:rsidRDefault="00CC513A" w:rsidP="00C3678F">
      <w:pPr>
        <w:rPr>
          <w:b/>
          <w:color w:val="FF0000"/>
        </w:rPr>
      </w:pPr>
      <w:r>
        <w:t>Therefore a reduction in use of</w:t>
      </w:r>
      <w:r w:rsidR="000B2728">
        <w:t xml:space="preserve"> </w:t>
      </w:r>
      <w:r w:rsidR="000B2728" w:rsidRPr="000B2728">
        <w:rPr>
          <w:b/>
          <w:color w:val="FF0000"/>
        </w:rPr>
        <w:t>1168</w:t>
      </w:r>
      <w:r w:rsidRPr="000B2728">
        <w:rPr>
          <w:b/>
          <w:color w:val="FF0000"/>
        </w:rPr>
        <w:t>kWh</w:t>
      </w:r>
      <w:r>
        <w:t xml:space="preserve"> saves </w:t>
      </w:r>
      <w:r w:rsidR="000B2728" w:rsidRPr="000B2728">
        <w:rPr>
          <w:b/>
          <w:color w:val="FF0000"/>
        </w:rPr>
        <w:t xml:space="preserve">1168 x </w:t>
      </w:r>
      <w:r w:rsidRPr="000B2728">
        <w:rPr>
          <w:b/>
          <w:color w:val="FF0000"/>
        </w:rPr>
        <w:t>£</w:t>
      </w:r>
      <w:r w:rsidR="000B2728" w:rsidRPr="000B2728">
        <w:rPr>
          <w:b/>
          <w:color w:val="FF0000"/>
        </w:rPr>
        <w:t>0.10 = £116.80 year</w:t>
      </w:r>
    </w:p>
    <w:p w:rsidR="00BD6A8B" w:rsidRDefault="00BD6A8B" w:rsidP="00C3678F">
      <w:r w:rsidRPr="00BD6A8B">
        <w:rPr>
          <w:b/>
        </w:rPr>
        <w:t>Q2</w:t>
      </w:r>
      <w:r w:rsidR="009B4649">
        <w:t xml:space="preserve"> The new c</w:t>
      </w:r>
      <w:r>
        <w:t xml:space="preserve">ollege building has </w:t>
      </w:r>
      <w:r w:rsidR="00280B0B">
        <w:t xml:space="preserve">many classrooms, </w:t>
      </w:r>
      <w:r>
        <w:t>therefore how much electric</w:t>
      </w:r>
      <w:r w:rsidR="009B4649">
        <w:t>ity and money has the c</w:t>
      </w:r>
      <w:r>
        <w:t>ollege saved by changing the light bulbs</w:t>
      </w:r>
      <w:r w:rsidR="00280889">
        <w:t xml:space="preserve"> in </w:t>
      </w:r>
      <w:r w:rsidR="00751363">
        <w:t>20</w:t>
      </w:r>
      <w:r w:rsidR="00280889">
        <w:t xml:space="preserve"> </w:t>
      </w:r>
      <w:r w:rsidR="00751363">
        <w:t>classrooms</w:t>
      </w:r>
      <w:r>
        <w:t>?</w:t>
      </w:r>
    </w:p>
    <w:p w:rsidR="00690585" w:rsidRPr="000B2728" w:rsidRDefault="00BD6A8B" w:rsidP="00C3678F">
      <w:pPr>
        <w:rPr>
          <w:b/>
          <w:color w:val="FF0000"/>
        </w:rPr>
      </w:pPr>
      <w:r>
        <w:t xml:space="preserve">One </w:t>
      </w:r>
      <w:r w:rsidR="00751363">
        <w:t>classroom</w:t>
      </w:r>
      <w:r>
        <w:t xml:space="preserve"> means a reducti</w:t>
      </w:r>
      <w:r w:rsidR="000B2728">
        <w:t xml:space="preserve">on of </w:t>
      </w:r>
      <w:r w:rsidR="000B2728" w:rsidRPr="000B2728">
        <w:rPr>
          <w:b/>
          <w:color w:val="FF0000"/>
        </w:rPr>
        <w:t xml:space="preserve">1168 </w:t>
      </w:r>
      <w:r w:rsidR="00751363" w:rsidRPr="000B2728">
        <w:rPr>
          <w:b/>
          <w:color w:val="FF0000"/>
        </w:rPr>
        <w:t>kWh / year</w:t>
      </w:r>
      <w:r w:rsidR="00751363">
        <w:t>, so 20</w:t>
      </w:r>
      <w:r>
        <w:t xml:space="preserve"> </w:t>
      </w:r>
      <w:r w:rsidR="00751363">
        <w:t>classrooms</w:t>
      </w:r>
      <w:r>
        <w:t xml:space="preserve"> means a reduction of </w:t>
      </w:r>
      <w:r w:rsidR="000B2728" w:rsidRPr="000B2728">
        <w:rPr>
          <w:b/>
          <w:color w:val="FF0000"/>
        </w:rPr>
        <w:t>1168 x 20 = 23,</w:t>
      </w:r>
      <w:r w:rsidR="00440A4B">
        <w:rPr>
          <w:b/>
          <w:color w:val="FF0000"/>
        </w:rPr>
        <w:t>360</w:t>
      </w:r>
      <w:r w:rsidR="000B2728" w:rsidRPr="000B2728">
        <w:rPr>
          <w:b/>
          <w:color w:val="FF0000"/>
        </w:rPr>
        <w:t xml:space="preserve"> </w:t>
      </w:r>
      <w:r w:rsidRPr="000B2728">
        <w:rPr>
          <w:b/>
          <w:color w:val="FF0000"/>
        </w:rPr>
        <w:t>kWh / year</w:t>
      </w:r>
    </w:p>
    <w:p w:rsidR="000B2728" w:rsidRPr="00A07E70" w:rsidRDefault="00690585" w:rsidP="00A07E70">
      <w:pPr>
        <w:rPr>
          <w:b/>
          <w:color w:val="FF0000"/>
        </w:rPr>
      </w:pPr>
      <w:r>
        <w:t xml:space="preserve">One </w:t>
      </w:r>
      <w:r w:rsidR="00751363">
        <w:t xml:space="preserve">classroom </w:t>
      </w:r>
      <w:r>
        <w:t xml:space="preserve">saved </w:t>
      </w:r>
      <w:r w:rsidRPr="000B2728">
        <w:rPr>
          <w:b/>
          <w:color w:val="FF0000"/>
        </w:rPr>
        <w:t>£</w:t>
      </w:r>
      <w:r w:rsidR="000B2728" w:rsidRPr="000B2728">
        <w:rPr>
          <w:b/>
          <w:color w:val="FF0000"/>
        </w:rPr>
        <w:t>116.80</w:t>
      </w:r>
      <w:r w:rsidRPr="000B2728">
        <w:rPr>
          <w:b/>
          <w:color w:val="FF0000"/>
        </w:rPr>
        <w:t xml:space="preserve"> a year</w:t>
      </w:r>
      <w:r>
        <w:t xml:space="preserve">, so </w:t>
      </w:r>
      <w:r w:rsidR="00751363">
        <w:t>20 classrooms</w:t>
      </w:r>
      <w:r>
        <w:t xml:space="preserve"> save</w:t>
      </w:r>
      <w:r w:rsidR="00751363">
        <w:t>s</w:t>
      </w:r>
      <w:r>
        <w:t xml:space="preserve"> </w:t>
      </w:r>
      <w:r w:rsidRPr="000B2728">
        <w:rPr>
          <w:b/>
          <w:color w:val="FF0000"/>
        </w:rPr>
        <w:t>£</w:t>
      </w:r>
      <w:r w:rsidR="000B2728" w:rsidRPr="000B2728">
        <w:rPr>
          <w:b/>
          <w:color w:val="FF0000"/>
        </w:rPr>
        <w:t xml:space="preserve">116.80 x 20 = £2336.00 </w:t>
      </w:r>
      <w:r w:rsidRPr="000B2728">
        <w:rPr>
          <w:b/>
          <w:color w:val="FF0000"/>
        </w:rPr>
        <w:t>a year</w:t>
      </w:r>
      <w:r w:rsidR="00BD6A8B" w:rsidRPr="000B2728">
        <w:rPr>
          <w:b/>
          <w:color w:val="FF0000"/>
        </w:rPr>
        <w:t xml:space="preserve"> </w:t>
      </w:r>
    </w:p>
    <w:p w:rsidR="007F66EC" w:rsidRDefault="00376BEF" w:rsidP="009B73B7">
      <w:pPr>
        <w:pStyle w:val="Heading2"/>
        <w:spacing w:after="240"/>
        <w:rPr>
          <w:color w:val="auto"/>
          <w:sz w:val="24"/>
          <w:szCs w:val="24"/>
        </w:rPr>
      </w:pPr>
      <w:bookmarkStart w:id="16" w:name="_Toc318376074"/>
      <w:r>
        <w:rPr>
          <w:color w:val="auto"/>
          <w:sz w:val="24"/>
          <w:szCs w:val="24"/>
        </w:rPr>
        <w:t>4</w:t>
      </w:r>
      <w:r w:rsidR="007F66EC" w:rsidRPr="007F66EC">
        <w:rPr>
          <w:color w:val="auto"/>
          <w:sz w:val="24"/>
          <w:szCs w:val="24"/>
        </w:rPr>
        <w:t>.</w:t>
      </w:r>
      <w:r w:rsidR="00B22B64">
        <w:rPr>
          <w:color w:val="auto"/>
          <w:sz w:val="24"/>
          <w:szCs w:val="24"/>
        </w:rPr>
        <w:t>3</w:t>
      </w:r>
      <w:r w:rsidR="007F66EC" w:rsidRPr="007F66EC">
        <w:rPr>
          <w:color w:val="auto"/>
          <w:sz w:val="24"/>
          <w:szCs w:val="24"/>
        </w:rPr>
        <w:t xml:space="preserve"> Energy Use at Home</w:t>
      </w:r>
      <w:bookmarkEnd w:id="16"/>
    </w:p>
    <w:p w:rsidR="000B2728" w:rsidRDefault="00751363" w:rsidP="009B73B7">
      <w:pPr>
        <w:spacing w:after="240"/>
      </w:pPr>
      <w:r>
        <w:t xml:space="preserve">The calculations used for the </w:t>
      </w:r>
      <w:r w:rsidR="00B22B64">
        <w:t xml:space="preserve">light bulbs </w:t>
      </w:r>
      <w:r>
        <w:t xml:space="preserve">in the </w:t>
      </w:r>
      <w:r w:rsidR="009B4649">
        <w:t>c</w:t>
      </w:r>
      <w:r>
        <w:t xml:space="preserve">ollege </w:t>
      </w:r>
      <w:r w:rsidR="00B22B64">
        <w:t>classrooms</w:t>
      </w:r>
      <w:r>
        <w:t xml:space="preserve">, can be applied to the electrical equipment we use in our homes.  </w:t>
      </w:r>
      <w:r w:rsidR="009B73B7">
        <w:t xml:space="preserve">Look around your home and choose </w:t>
      </w:r>
      <w:r w:rsidR="00316F1D">
        <w:t>five pieces of electrical equipment you can find the wattage easily for.  Remember, this can be found for many items on a little panel on it, failing that you can find the wattage in the manufacturer’s guide, if you still have it, or by searching on the internet</w:t>
      </w:r>
      <w:r w:rsidR="00125189">
        <w:t xml:space="preserve"> (a good site is </w:t>
      </w:r>
      <w:hyperlink r:id="rId41" w:history="1">
        <w:r w:rsidR="0050127D" w:rsidRPr="00E36F78">
          <w:rPr>
            <w:rStyle w:val="Hyperlink"/>
          </w:rPr>
          <w:t>www.sust-it.net</w:t>
        </w:r>
      </w:hyperlink>
      <w:r w:rsidR="0050127D">
        <w:t xml:space="preserve"> </w:t>
      </w:r>
      <w:r w:rsidR="00125189">
        <w:t>)</w:t>
      </w:r>
      <w:r w:rsidR="00316F1D">
        <w:t xml:space="preserve">.  </w:t>
      </w:r>
    </w:p>
    <w:p w:rsidR="00A07E70" w:rsidRDefault="00A07E70" w:rsidP="009B73B7">
      <w:pPr>
        <w:spacing w:after="240"/>
      </w:pPr>
    </w:p>
    <w:p w:rsidR="00883E91" w:rsidRPr="00897B56" w:rsidRDefault="00316F1D" w:rsidP="009B73B7">
      <w:pPr>
        <w:spacing w:after="240"/>
      </w:pPr>
      <w:r>
        <w:lastRenderedPageBreak/>
        <w:t>The items can be anything electrical</w:t>
      </w:r>
      <w:r w:rsidR="00256D53">
        <w:t xml:space="preserve">, for example, a television, kettle, microwave, or even something </w:t>
      </w:r>
      <w:r w:rsidR="00B22B64">
        <w:t>you only use occasionally such as an electric lawnmower</w:t>
      </w:r>
      <w:r w:rsidR="00125189">
        <w:t>.</w:t>
      </w:r>
      <w:r w:rsidR="00256D53">
        <w:t xml:space="preserve"> </w:t>
      </w:r>
      <w:r>
        <w:t xml:space="preserve">     </w:t>
      </w:r>
    </w:p>
    <w:p w:rsidR="009E57BB" w:rsidRDefault="003368EB" w:rsidP="009B73B7">
      <w:pPr>
        <w:spacing w:after="240"/>
      </w:pPr>
      <w:r w:rsidRPr="00302A0E">
        <w:rPr>
          <w:b/>
          <w:color w:val="FF0000"/>
        </w:rPr>
        <w:t>Hint:</w:t>
      </w:r>
      <w:r>
        <w:rPr>
          <w:b/>
        </w:rPr>
        <w:t xml:space="preserve"> </w:t>
      </w:r>
      <w:r w:rsidR="00302A0E">
        <w:rPr>
          <w:b/>
        </w:rPr>
        <w:t xml:space="preserve"> </w:t>
      </w:r>
      <w:r>
        <w:t xml:space="preserve">Once you have selected your electrical equipment, </w:t>
      </w:r>
      <w:r w:rsidR="00EC748B">
        <w:t>make an estimate of how many hours a day on average it is switched on and then complete the following table.</w:t>
      </w:r>
      <w:r>
        <w:t xml:space="preserve"> </w:t>
      </w:r>
      <w:r w:rsidR="00EC748B">
        <w:t xml:space="preserve"> </w:t>
      </w:r>
      <w:r>
        <w:t xml:space="preserve">The first line </w:t>
      </w:r>
      <w:r w:rsidR="00F55EA7">
        <w:t>has</w:t>
      </w:r>
      <w:r>
        <w:t xml:space="preserve"> been completed</w:t>
      </w:r>
      <w:r w:rsidR="00302A0E">
        <w:t xml:space="preserve"> as an example.</w:t>
      </w:r>
      <w:r w:rsidR="0073787B">
        <w:t xml:space="preserve">  </w:t>
      </w:r>
      <w:r w:rsidR="001B06BC">
        <w:tab/>
      </w:r>
    </w:p>
    <w:p w:rsidR="00EC748B" w:rsidRPr="00EC748B" w:rsidRDefault="00EC748B" w:rsidP="009B73B7">
      <w:pPr>
        <w:spacing w:after="240"/>
        <w:rPr>
          <w:b/>
          <w:color w:val="FF0000"/>
        </w:rPr>
      </w:pPr>
      <w:r w:rsidRPr="00EC748B">
        <w:rPr>
          <w:b/>
          <w:color w:val="FF0000"/>
        </w:rPr>
        <w:t>Remember:</w:t>
      </w:r>
      <w:r>
        <w:rPr>
          <w:b/>
          <w:color w:val="FF0000"/>
        </w:rPr>
        <w:t xml:space="preserve"> </w:t>
      </w:r>
      <w:r w:rsidRPr="00EC748B">
        <w:rPr>
          <w:color w:val="7030A0"/>
        </w:rPr>
        <w:t>there are 365 days</w:t>
      </w:r>
      <w:r>
        <w:rPr>
          <w:color w:val="7030A0"/>
        </w:rPr>
        <w:t xml:space="preserve"> in a year</w:t>
      </w:r>
    </w:p>
    <w:tbl>
      <w:tblPr>
        <w:tblStyle w:val="TableGrid"/>
        <w:tblW w:w="0" w:type="auto"/>
        <w:tblLook w:val="04A0" w:firstRow="1" w:lastRow="0" w:firstColumn="1" w:lastColumn="0" w:noHBand="0" w:noVBand="1"/>
      </w:tblPr>
      <w:tblGrid>
        <w:gridCol w:w="1636"/>
        <w:gridCol w:w="1642"/>
        <w:gridCol w:w="1001"/>
        <w:gridCol w:w="1373"/>
        <w:gridCol w:w="1636"/>
        <w:gridCol w:w="1728"/>
      </w:tblGrid>
      <w:tr w:rsidR="005069AB" w:rsidTr="00FB15EA">
        <w:tc>
          <w:tcPr>
            <w:tcW w:w="1668" w:type="dxa"/>
          </w:tcPr>
          <w:p w:rsidR="005069AB" w:rsidRPr="00E7665E" w:rsidRDefault="005069AB" w:rsidP="005069AB">
            <w:pPr>
              <w:spacing w:after="240"/>
              <w:jc w:val="center"/>
              <w:rPr>
                <w:b/>
              </w:rPr>
            </w:pPr>
            <w:r w:rsidRPr="00E7665E">
              <w:rPr>
                <w:b/>
              </w:rPr>
              <w:t>Type of equipment</w:t>
            </w:r>
          </w:p>
        </w:tc>
        <w:tc>
          <w:tcPr>
            <w:tcW w:w="1692" w:type="dxa"/>
          </w:tcPr>
          <w:p w:rsidR="005069AB" w:rsidRPr="00E7665E" w:rsidRDefault="005069AB" w:rsidP="005069AB">
            <w:pPr>
              <w:spacing w:after="240"/>
              <w:jc w:val="center"/>
              <w:rPr>
                <w:b/>
              </w:rPr>
            </w:pPr>
            <w:r w:rsidRPr="00E7665E">
              <w:rPr>
                <w:b/>
              </w:rPr>
              <w:t>Make and model</w:t>
            </w:r>
          </w:p>
        </w:tc>
        <w:tc>
          <w:tcPr>
            <w:tcW w:w="1001" w:type="dxa"/>
          </w:tcPr>
          <w:p w:rsidR="005069AB" w:rsidRPr="00E7665E" w:rsidRDefault="005069AB" w:rsidP="005069AB">
            <w:pPr>
              <w:spacing w:after="240"/>
              <w:jc w:val="center"/>
              <w:rPr>
                <w:b/>
              </w:rPr>
            </w:pPr>
            <w:r w:rsidRPr="00E7665E">
              <w:rPr>
                <w:b/>
              </w:rPr>
              <w:t>Wattage [W]</w:t>
            </w:r>
          </w:p>
        </w:tc>
        <w:tc>
          <w:tcPr>
            <w:tcW w:w="1417" w:type="dxa"/>
          </w:tcPr>
          <w:p w:rsidR="005069AB" w:rsidRPr="00E7665E" w:rsidRDefault="005069AB" w:rsidP="005069AB">
            <w:pPr>
              <w:spacing w:after="240"/>
              <w:jc w:val="center"/>
              <w:rPr>
                <w:b/>
              </w:rPr>
            </w:pPr>
            <w:r w:rsidRPr="00E7665E">
              <w:rPr>
                <w:b/>
              </w:rPr>
              <w:t>Hours of use per day             [hours / day]</w:t>
            </w:r>
          </w:p>
        </w:tc>
        <w:tc>
          <w:tcPr>
            <w:tcW w:w="1701" w:type="dxa"/>
          </w:tcPr>
          <w:p w:rsidR="005069AB" w:rsidRPr="00E7665E" w:rsidRDefault="005069AB" w:rsidP="005069AB">
            <w:pPr>
              <w:spacing w:after="240"/>
              <w:jc w:val="center"/>
              <w:rPr>
                <w:b/>
              </w:rPr>
            </w:pPr>
            <w:r w:rsidRPr="00E7665E">
              <w:rPr>
                <w:b/>
              </w:rPr>
              <w:t xml:space="preserve">Hours of use per year  </w:t>
            </w:r>
            <w:r w:rsidR="00FB15EA">
              <w:rPr>
                <w:b/>
              </w:rPr>
              <w:t xml:space="preserve"> </w:t>
            </w:r>
            <w:r w:rsidRPr="00E7665E">
              <w:rPr>
                <w:b/>
              </w:rPr>
              <w:t>[hours / year]</w:t>
            </w:r>
          </w:p>
        </w:tc>
        <w:tc>
          <w:tcPr>
            <w:tcW w:w="1763" w:type="dxa"/>
          </w:tcPr>
          <w:p w:rsidR="005069AB" w:rsidRPr="00E7665E" w:rsidRDefault="00E7665E" w:rsidP="005069AB">
            <w:pPr>
              <w:spacing w:after="240"/>
              <w:jc w:val="center"/>
              <w:rPr>
                <w:b/>
              </w:rPr>
            </w:pPr>
            <w:r w:rsidRPr="00E7665E">
              <w:rPr>
                <w:b/>
              </w:rPr>
              <w:t>Kilowatt hours of energy per year [kWh/year]</w:t>
            </w:r>
          </w:p>
        </w:tc>
      </w:tr>
      <w:tr w:rsidR="005069AB" w:rsidRPr="00387E12" w:rsidTr="00FB15EA">
        <w:tc>
          <w:tcPr>
            <w:tcW w:w="1668" w:type="dxa"/>
          </w:tcPr>
          <w:p w:rsidR="00D8776C" w:rsidRPr="00387E12" w:rsidRDefault="00EC748B" w:rsidP="00EC748B">
            <w:pPr>
              <w:spacing w:after="240"/>
              <w:jc w:val="center"/>
              <w:rPr>
                <w:b/>
                <w:color w:val="00B050"/>
              </w:rPr>
            </w:pPr>
            <w:r w:rsidRPr="00387E12">
              <w:rPr>
                <w:b/>
                <w:color w:val="00B050"/>
              </w:rPr>
              <w:t>Television</w:t>
            </w:r>
          </w:p>
        </w:tc>
        <w:tc>
          <w:tcPr>
            <w:tcW w:w="1692" w:type="dxa"/>
          </w:tcPr>
          <w:p w:rsidR="005069AB" w:rsidRPr="00387E12" w:rsidRDefault="00EC748B" w:rsidP="00EC748B">
            <w:pPr>
              <w:spacing w:after="240"/>
              <w:jc w:val="center"/>
              <w:rPr>
                <w:b/>
                <w:color w:val="00B050"/>
              </w:rPr>
            </w:pPr>
            <w:r w:rsidRPr="00387E12">
              <w:rPr>
                <w:b/>
                <w:color w:val="00B050"/>
              </w:rPr>
              <w:t>Sony KDL 32EX603 32"</w:t>
            </w:r>
          </w:p>
        </w:tc>
        <w:tc>
          <w:tcPr>
            <w:tcW w:w="1001" w:type="dxa"/>
          </w:tcPr>
          <w:p w:rsidR="005069AB" w:rsidRPr="00387E12" w:rsidRDefault="00EC748B" w:rsidP="00EC748B">
            <w:pPr>
              <w:spacing w:after="240"/>
              <w:jc w:val="center"/>
              <w:rPr>
                <w:b/>
                <w:color w:val="00B050"/>
              </w:rPr>
            </w:pPr>
            <w:r w:rsidRPr="00387E12">
              <w:rPr>
                <w:b/>
                <w:color w:val="00B050"/>
              </w:rPr>
              <w:t>80</w:t>
            </w:r>
          </w:p>
        </w:tc>
        <w:tc>
          <w:tcPr>
            <w:tcW w:w="1417" w:type="dxa"/>
          </w:tcPr>
          <w:p w:rsidR="005069AB" w:rsidRPr="00387E12" w:rsidRDefault="00446B88" w:rsidP="00EC748B">
            <w:pPr>
              <w:spacing w:after="240"/>
              <w:jc w:val="center"/>
              <w:rPr>
                <w:b/>
                <w:color w:val="00B050"/>
              </w:rPr>
            </w:pPr>
            <w:r>
              <w:rPr>
                <w:b/>
                <w:color w:val="00B050"/>
              </w:rPr>
              <w:t>5</w:t>
            </w:r>
          </w:p>
        </w:tc>
        <w:tc>
          <w:tcPr>
            <w:tcW w:w="1701" w:type="dxa"/>
          </w:tcPr>
          <w:p w:rsidR="005069AB" w:rsidRPr="00387E12" w:rsidRDefault="00446B88" w:rsidP="00446B88">
            <w:pPr>
              <w:spacing w:after="240"/>
              <w:jc w:val="center"/>
              <w:rPr>
                <w:b/>
                <w:color w:val="00B050"/>
              </w:rPr>
            </w:pPr>
            <w:r>
              <w:rPr>
                <w:b/>
                <w:color w:val="00B050"/>
              </w:rPr>
              <w:t>5</w:t>
            </w:r>
            <w:r w:rsidR="00EC748B" w:rsidRPr="00387E12">
              <w:rPr>
                <w:b/>
                <w:color w:val="00B050"/>
              </w:rPr>
              <w:t xml:space="preserve"> x 365 = </w:t>
            </w:r>
            <w:r>
              <w:rPr>
                <w:b/>
                <w:color w:val="00B050"/>
              </w:rPr>
              <w:t>1825</w:t>
            </w:r>
            <w:r w:rsidR="00EC748B" w:rsidRPr="00387E12">
              <w:rPr>
                <w:b/>
                <w:color w:val="00B050"/>
              </w:rPr>
              <w:t xml:space="preserve"> </w:t>
            </w:r>
            <w:r w:rsidR="00387E12" w:rsidRPr="00387E12">
              <w:rPr>
                <w:b/>
                <w:color w:val="00B050"/>
              </w:rPr>
              <w:t xml:space="preserve">hours </w:t>
            </w:r>
            <w:r w:rsidR="00EC748B" w:rsidRPr="00387E12">
              <w:rPr>
                <w:b/>
                <w:color w:val="00B050"/>
              </w:rPr>
              <w:t>/</w:t>
            </w:r>
            <w:r w:rsidR="00387E12" w:rsidRPr="00387E12">
              <w:rPr>
                <w:b/>
                <w:color w:val="00B050"/>
              </w:rPr>
              <w:t xml:space="preserve"> </w:t>
            </w:r>
            <w:r w:rsidR="00EC748B" w:rsidRPr="00387E12">
              <w:rPr>
                <w:b/>
                <w:color w:val="00B050"/>
              </w:rPr>
              <w:t>year</w:t>
            </w:r>
          </w:p>
        </w:tc>
        <w:tc>
          <w:tcPr>
            <w:tcW w:w="1763" w:type="dxa"/>
          </w:tcPr>
          <w:p w:rsidR="005069AB" w:rsidRPr="00387E12" w:rsidRDefault="00EC748B" w:rsidP="00446B88">
            <w:pPr>
              <w:jc w:val="center"/>
              <w:rPr>
                <w:b/>
                <w:color w:val="00B050"/>
              </w:rPr>
            </w:pPr>
            <w:r w:rsidRPr="00387E12">
              <w:rPr>
                <w:b/>
                <w:color w:val="00B050"/>
              </w:rPr>
              <w:t>80W x 1</w:t>
            </w:r>
            <w:r w:rsidR="00446B88">
              <w:rPr>
                <w:b/>
                <w:color w:val="00B050"/>
              </w:rPr>
              <w:t>825</w:t>
            </w:r>
            <w:r w:rsidR="00387E12" w:rsidRPr="00387E12">
              <w:rPr>
                <w:b/>
                <w:color w:val="00B050"/>
              </w:rPr>
              <w:t xml:space="preserve"> hours </w:t>
            </w:r>
            <w:r w:rsidRPr="00387E12">
              <w:rPr>
                <w:b/>
                <w:color w:val="00B050"/>
              </w:rPr>
              <w:t xml:space="preserve">= </w:t>
            </w:r>
            <w:r w:rsidR="00446B88">
              <w:rPr>
                <w:b/>
                <w:color w:val="00B050"/>
              </w:rPr>
              <w:t>146,000</w:t>
            </w:r>
            <w:r w:rsidR="00387E12" w:rsidRPr="00387E12">
              <w:rPr>
                <w:b/>
                <w:color w:val="00B050"/>
              </w:rPr>
              <w:t xml:space="preserve"> watt hours ÷ 1000 = </w:t>
            </w:r>
            <w:r w:rsidR="00446B88">
              <w:rPr>
                <w:b/>
                <w:color w:val="00B050"/>
              </w:rPr>
              <w:t>146</w:t>
            </w:r>
            <w:r w:rsidR="00387E12" w:rsidRPr="00387E12">
              <w:rPr>
                <w:b/>
                <w:color w:val="00B050"/>
              </w:rPr>
              <w:t xml:space="preserve"> kWh/year</w:t>
            </w:r>
            <w:r w:rsidRPr="00387E12">
              <w:rPr>
                <w:b/>
                <w:color w:val="00B050"/>
              </w:rPr>
              <w:t xml:space="preserve"> </w:t>
            </w:r>
          </w:p>
        </w:tc>
      </w:tr>
      <w:tr w:rsidR="005069AB" w:rsidTr="00FB15EA">
        <w:tc>
          <w:tcPr>
            <w:tcW w:w="1668" w:type="dxa"/>
          </w:tcPr>
          <w:p w:rsidR="00387E12" w:rsidRDefault="00387E12" w:rsidP="009B73B7">
            <w:pPr>
              <w:spacing w:after="240"/>
            </w:pPr>
          </w:p>
          <w:p w:rsidR="00B22B64" w:rsidRDefault="00B22B64" w:rsidP="009B73B7">
            <w:pPr>
              <w:spacing w:after="240"/>
            </w:pPr>
          </w:p>
          <w:p w:rsidR="00387E12" w:rsidRDefault="00387E12" w:rsidP="009B73B7">
            <w:pPr>
              <w:spacing w:after="240"/>
            </w:pPr>
          </w:p>
        </w:tc>
        <w:tc>
          <w:tcPr>
            <w:tcW w:w="1692" w:type="dxa"/>
          </w:tcPr>
          <w:p w:rsidR="005069AB" w:rsidRDefault="005069AB" w:rsidP="009B73B7">
            <w:pPr>
              <w:spacing w:after="240"/>
            </w:pPr>
          </w:p>
        </w:tc>
        <w:tc>
          <w:tcPr>
            <w:tcW w:w="1001" w:type="dxa"/>
          </w:tcPr>
          <w:p w:rsidR="005069AB" w:rsidRDefault="005069AB" w:rsidP="009B73B7">
            <w:pPr>
              <w:spacing w:after="240"/>
            </w:pPr>
          </w:p>
        </w:tc>
        <w:tc>
          <w:tcPr>
            <w:tcW w:w="1417" w:type="dxa"/>
          </w:tcPr>
          <w:p w:rsidR="005069AB" w:rsidRDefault="005069AB" w:rsidP="009B73B7">
            <w:pPr>
              <w:spacing w:after="240"/>
            </w:pPr>
          </w:p>
        </w:tc>
        <w:tc>
          <w:tcPr>
            <w:tcW w:w="1701" w:type="dxa"/>
          </w:tcPr>
          <w:p w:rsidR="005069AB" w:rsidRDefault="005069AB" w:rsidP="009B73B7">
            <w:pPr>
              <w:spacing w:after="240"/>
            </w:pPr>
          </w:p>
        </w:tc>
        <w:tc>
          <w:tcPr>
            <w:tcW w:w="1763" w:type="dxa"/>
          </w:tcPr>
          <w:p w:rsidR="005069AB" w:rsidRDefault="005069AB" w:rsidP="009B73B7">
            <w:pPr>
              <w:spacing w:after="240"/>
            </w:pPr>
          </w:p>
        </w:tc>
      </w:tr>
      <w:tr w:rsidR="005069AB" w:rsidTr="00FB15EA">
        <w:tc>
          <w:tcPr>
            <w:tcW w:w="1668" w:type="dxa"/>
          </w:tcPr>
          <w:p w:rsidR="005069AB" w:rsidRDefault="005069AB" w:rsidP="009B73B7">
            <w:pPr>
              <w:spacing w:after="240"/>
            </w:pPr>
          </w:p>
          <w:p w:rsidR="00387E12" w:rsidRDefault="00387E12" w:rsidP="009B73B7">
            <w:pPr>
              <w:spacing w:after="240"/>
            </w:pPr>
          </w:p>
          <w:p w:rsidR="00387E12" w:rsidRDefault="00387E12" w:rsidP="009B73B7">
            <w:pPr>
              <w:spacing w:after="240"/>
            </w:pPr>
          </w:p>
        </w:tc>
        <w:tc>
          <w:tcPr>
            <w:tcW w:w="1692" w:type="dxa"/>
          </w:tcPr>
          <w:p w:rsidR="005069AB" w:rsidRDefault="005069AB" w:rsidP="009B73B7">
            <w:pPr>
              <w:spacing w:after="240"/>
            </w:pPr>
          </w:p>
        </w:tc>
        <w:tc>
          <w:tcPr>
            <w:tcW w:w="1001" w:type="dxa"/>
          </w:tcPr>
          <w:p w:rsidR="005069AB" w:rsidRDefault="005069AB" w:rsidP="009B73B7">
            <w:pPr>
              <w:spacing w:after="240"/>
            </w:pPr>
          </w:p>
        </w:tc>
        <w:tc>
          <w:tcPr>
            <w:tcW w:w="1417" w:type="dxa"/>
          </w:tcPr>
          <w:p w:rsidR="005069AB" w:rsidRDefault="005069AB" w:rsidP="009B73B7">
            <w:pPr>
              <w:spacing w:after="240"/>
            </w:pPr>
          </w:p>
        </w:tc>
        <w:tc>
          <w:tcPr>
            <w:tcW w:w="1701" w:type="dxa"/>
          </w:tcPr>
          <w:p w:rsidR="005069AB" w:rsidRDefault="005069AB" w:rsidP="009B73B7">
            <w:pPr>
              <w:spacing w:after="240"/>
            </w:pPr>
          </w:p>
        </w:tc>
        <w:tc>
          <w:tcPr>
            <w:tcW w:w="1763" w:type="dxa"/>
          </w:tcPr>
          <w:p w:rsidR="005069AB" w:rsidRDefault="005069AB" w:rsidP="009B73B7">
            <w:pPr>
              <w:spacing w:after="240"/>
            </w:pPr>
          </w:p>
        </w:tc>
      </w:tr>
      <w:tr w:rsidR="005069AB" w:rsidTr="00FB15EA">
        <w:tc>
          <w:tcPr>
            <w:tcW w:w="1668" w:type="dxa"/>
          </w:tcPr>
          <w:p w:rsidR="005069AB" w:rsidRDefault="005069AB" w:rsidP="009B73B7">
            <w:pPr>
              <w:spacing w:after="240"/>
            </w:pPr>
          </w:p>
          <w:p w:rsidR="00387E12" w:rsidRDefault="00387E12" w:rsidP="009B73B7">
            <w:pPr>
              <w:spacing w:after="240"/>
            </w:pPr>
          </w:p>
          <w:p w:rsidR="00387E12" w:rsidRDefault="00387E12" w:rsidP="009B73B7">
            <w:pPr>
              <w:spacing w:after="240"/>
            </w:pPr>
          </w:p>
        </w:tc>
        <w:tc>
          <w:tcPr>
            <w:tcW w:w="1692" w:type="dxa"/>
          </w:tcPr>
          <w:p w:rsidR="005069AB" w:rsidRDefault="005069AB" w:rsidP="009B73B7">
            <w:pPr>
              <w:spacing w:after="240"/>
            </w:pPr>
          </w:p>
        </w:tc>
        <w:tc>
          <w:tcPr>
            <w:tcW w:w="1001" w:type="dxa"/>
          </w:tcPr>
          <w:p w:rsidR="005069AB" w:rsidRDefault="005069AB" w:rsidP="009B73B7">
            <w:pPr>
              <w:spacing w:after="240"/>
            </w:pPr>
          </w:p>
        </w:tc>
        <w:tc>
          <w:tcPr>
            <w:tcW w:w="1417" w:type="dxa"/>
          </w:tcPr>
          <w:p w:rsidR="005069AB" w:rsidRDefault="005069AB" w:rsidP="009B73B7">
            <w:pPr>
              <w:spacing w:after="240"/>
            </w:pPr>
          </w:p>
        </w:tc>
        <w:tc>
          <w:tcPr>
            <w:tcW w:w="1701" w:type="dxa"/>
          </w:tcPr>
          <w:p w:rsidR="005069AB" w:rsidRDefault="005069AB" w:rsidP="009B73B7">
            <w:pPr>
              <w:spacing w:after="240"/>
            </w:pPr>
          </w:p>
        </w:tc>
        <w:tc>
          <w:tcPr>
            <w:tcW w:w="1763" w:type="dxa"/>
          </w:tcPr>
          <w:p w:rsidR="005069AB" w:rsidRDefault="005069AB" w:rsidP="009B73B7">
            <w:pPr>
              <w:spacing w:after="240"/>
            </w:pPr>
          </w:p>
        </w:tc>
      </w:tr>
      <w:tr w:rsidR="005069AB" w:rsidTr="00FB15EA">
        <w:tc>
          <w:tcPr>
            <w:tcW w:w="1668" w:type="dxa"/>
          </w:tcPr>
          <w:p w:rsidR="005069AB" w:rsidRDefault="005069AB" w:rsidP="009B73B7">
            <w:pPr>
              <w:spacing w:after="240"/>
            </w:pPr>
          </w:p>
          <w:p w:rsidR="00387E12" w:rsidRDefault="00387E12" w:rsidP="009B73B7">
            <w:pPr>
              <w:spacing w:after="240"/>
            </w:pPr>
          </w:p>
          <w:p w:rsidR="00387E12" w:rsidRDefault="00387E12" w:rsidP="009B73B7">
            <w:pPr>
              <w:spacing w:after="240"/>
            </w:pPr>
          </w:p>
        </w:tc>
        <w:tc>
          <w:tcPr>
            <w:tcW w:w="1692" w:type="dxa"/>
          </w:tcPr>
          <w:p w:rsidR="005069AB" w:rsidRDefault="005069AB" w:rsidP="009B73B7">
            <w:pPr>
              <w:spacing w:after="240"/>
            </w:pPr>
          </w:p>
        </w:tc>
        <w:tc>
          <w:tcPr>
            <w:tcW w:w="1001" w:type="dxa"/>
          </w:tcPr>
          <w:p w:rsidR="005069AB" w:rsidRDefault="005069AB" w:rsidP="009B73B7">
            <w:pPr>
              <w:spacing w:after="240"/>
            </w:pPr>
          </w:p>
        </w:tc>
        <w:tc>
          <w:tcPr>
            <w:tcW w:w="1417" w:type="dxa"/>
          </w:tcPr>
          <w:p w:rsidR="005069AB" w:rsidRDefault="005069AB" w:rsidP="009B73B7">
            <w:pPr>
              <w:spacing w:after="240"/>
            </w:pPr>
          </w:p>
        </w:tc>
        <w:tc>
          <w:tcPr>
            <w:tcW w:w="1701" w:type="dxa"/>
          </w:tcPr>
          <w:p w:rsidR="005069AB" w:rsidRDefault="005069AB" w:rsidP="009B73B7">
            <w:pPr>
              <w:spacing w:after="240"/>
            </w:pPr>
          </w:p>
        </w:tc>
        <w:tc>
          <w:tcPr>
            <w:tcW w:w="1763" w:type="dxa"/>
          </w:tcPr>
          <w:p w:rsidR="005069AB" w:rsidRDefault="005069AB" w:rsidP="009B73B7">
            <w:pPr>
              <w:spacing w:after="240"/>
            </w:pPr>
          </w:p>
        </w:tc>
      </w:tr>
      <w:tr w:rsidR="003368EB" w:rsidTr="00FB15EA">
        <w:tc>
          <w:tcPr>
            <w:tcW w:w="1668" w:type="dxa"/>
          </w:tcPr>
          <w:p w:rsidR="003368EB" w:rsidRDefault="003368EB" w:rsidP="009B73B7">
            <w:pPr>
              <w:spacing w:after="240"/>
            </w:pPr>
          </w:p>
          <w:p w:rsidR="00387E12" w:rsidRDefault="00387E12" w:rsidP="009B73B7">
            <w:pPr>
              <w:spacing w:after="240"/>
            </w:pPr>
          </w:p>
          <w:p w:rsidR="00387E12" w:rsidRDefault="00387E12" w:rsidP="009B73B7">
            <w:pPr>
              <w:spacing w:after="240"/>
            </w:pPr>
          </w:p>
        </w:tc>
        <w:tc>
          <w:tcPr>
            <w:tcW w:w="1692" w:type="dxa"/>
          </w:tcPr>
          <w:p w:rsidR="003368EB" w:rsidRDefault="003368EB" w:rsidP="009B73B7">
            <w:pPr>
              <w:spacing w:after="240"/>
            </w:pPr>
          </w:p>
        </w:tc>
        <w:tc>
          <w:tcPr>
            <w:tcW w:w="1001" w:type="dxa"/>
          </w:tcPr>
          <w:p w:rsidR="003368EB" w:rsidRDefault="003368EB" w:rsidP="009B73B7">
            <w:pPr>
              <w:spacing w:after="240"/>
            </w:pPr>
          </w:p>
        </w:tc>
        <w:tc>
          <w:tcPr>
            <w:tcW w:w="1417" w:type="dxa"/>
          </w:tcPr>
          <w:p w:rsidR="003368EB" w:rsidRDefault="003368EB" w:rsidP="009B73B7">
            <w:pPr>
              <w:spacing w:after="240"/>
            </w:pPr>
          </w:p>
        </w:tc>
        <w:tc>
          <w:tcPr>
            <w:tcW w:w="1701" w:type="dxa"/>
          </w:tcPr>
          <w:p w:rsidR="003368EB" w:rsidRDefault="003368EB" w:rsidP="009B73B7">
            <w:pPr>
              <w:spacing w:after="240"/>
            </w:pPr>
          </w:p>
        </w:tc>
        <w:tc>
          <w:tcPr>
            <w:tcW w:w="1763" w:type="dxa"/>
          </w:tcPr>
          <w:p w:rsidR="003368EB" w:rsidRDefault="003368EB" w:rsidP="009B73B7">
            <w:pPr>
              <w:spacing w:after="240"/>
            </w:pPr>
          </w:p>
        </w:tc>
      </w:tr>
    </w:tbl>
    <w:p w:rsidR="00883E91" w:rsidRDefault="00883E91" w:rsidP="009B73B7">
      <w:pPr>
        <w:spacing w:after="240"/>
        <w:rPr>
          <w:b/>
        </w:rPr>
      </w:pPr>
    </w:p>
    <w:p w:rsidR="00883E91" w:rsidRDefault="00883E91" w:rsidP="009B73B7">
      <w:pPr>
        <w:spacing w:after="240"/>
        <w:rPr>
          <w:b/>
        </w:rPr>
      </w:pPr>
    </w:p>
    <w:p w:rsidR="009B73B7" w:rsidRDefault="00E7665E" w:rsidP="009B73B7">
      <w:pPr>
        <w:spacing w:after="240"/>
      </w:pPr>
      <w:r w:rsidRPr="00E7665E">
        <w:rPr>
          <w:b/>
        </w:rPr>
        <w:lastRenderedPageBreak/>
        <w:t>Q1</w:t>
      </w:r>
      <w:r>
        <w:t xml:space="preserve"> What is the most energ</w:t>
      </w:r>
      <w:r w:rsidR="00FB15EA">
        <w:t>y intensive piece of equipment you found</w:t>
      </w:r>
      <w:r>
        <w:t>?</w:t>
      </w:r>
      <w:r w:rsidR="00387E12">
        <w:t xml:space="preserve">  Remember this is the piece of equipment with the highest wattage per hour.</w:t>
      </w:r>
      <w:r>
        <w:t xml:space="preserve"> </w:t>
      </w:r>
    </w:p>
    <w:p w:rsidR="001B06BC" w:rsidRDefault="001B06BC" w:rsidP="009B73B7">
      <w:pPr>
        <w:spacing w:after="240"/>
        <w:rPr>
          <w:b/>
        </w:rPr>
      </w:pPr>
    </w:p>
    <w:p w:rsidR="00387E12" w:rsidRDefault="00E7665E" w:rsidP="009B73B7">
      <w:pPr>
        <w:spacing w:after="240"/>
        <w:rPr>
          <w:b/>
        </w:rPr>
      </w:pPr>
      <w:r w:rsidRPr="00E7665E">
        <w:rPr>
          <w:b/>
        </w:rPr>
        <w:t>Q2</w:t>
      </w:r>
      <w:r w:rsidR="00387E12">
        <w:rPr>
          <w:b/>
        </w:rPr>
        <w:t xml:space="preserve"> </w:t>
      </w:r>
      <w:r w:rsidR="00387E12" w:rsidRPr="00387E12">
        <w:t>Which piece of equipment you</w:t>
      </w:r>
      <w:r w:rsidR="00387E12">
        <w:t xml:space="preserve"> looked at </w:t>
      </w:r>
      <w:r w:rsidR="00B21271">
        <w:t xml:space="preserve">in your household </w:t>
      </w:r>
      <w:r w:rsidR="00387E12">
        <w:t>consumes the most electricity per year?</w:t>
      </w:r>
      <w:r>
        <w:rPr>
          <w:b/>
        </w:rPr>
        <w:t xml:space="preserve"> </w:t>
      </w:r>
      <w:r w:rsidR="00387E12">
        <w:rPr>
          <w:b/>
        </w:rPr>
        <w:t xml:space="preserve"> </w:t>
      </w:r>
    </w:p>
    <w:p w:rsidR="00387E12" w:rsidRDefault="00387E12" w:rsidP="009B73B7">
      <w:pPr>
        <w:spacing w:after="240"/>
        <w:rPr>
          <w:b/>
        </w:rPr>
      </w:pPr>
    </w:p>
    <w:p w:rsidR="00E7665E" w:rsidRDefault="00387E12" w:rsidP="009B73B7">
      <w:pPr>
        <w:spacing w:after="240"/>
      </w:pPr>
      <w:r w:rsidRPr="00387E12">
        <w:rPr>
          <w:b/>
        </w:rPr>
        <w:t>Q3</w:t>
      </w:r>
      <w:r>
        <w:t xml:space="preserve"> </w:t>
      </w:r>
      <w:r w:rsidR="00E7665E" w:rsidRPr="00E7665E">
        <w:t>Were you surprised</w:t>
      </w:r>
      <w:r w:rsidR="00E7665E">
        <w:t xml:space="preserve"> by any particular result?  If so, </w:t>
      </w:r>
      <w:r w:rsidR="009B4649">
        <w:t xml:space="preserve">for </w:t>
      </w:r>
      <w:r w:rsidR="00125189">
        <w:t xml:space="preserve">what piece of equipment and </w:t>
      </w:r>
      <w:r w:rsidR="00E7665E">
        <w:t xml:space="preserve">why </w:t>
      </w:r>
      <w:r w:rsidR="00125189">
        <w:t xml:space="preserve">were </w:t>
      </w:r>
      <w:r w:rsidR="00B21271">
        <w:t xml:space="preserve">the results </w:t>
      </w:r>
      <w:r w:rsidR="00125189">
        <w:t>surpris</w:t>
      </w:r>
      <w:r w:rsidR="00B21271">
        <w:t>ing</w:t>
      </w:r>
      <w:r w:rsidR="00E7665E">
        <w:t>?</w:t>
      </w:r>
    </w:p>
    <w:p w:rsidR="00125189" w:rsidRDefault="00125189" w:rsidP="009B73B7">
      <w:pPr>
        <w:spacing w:after="240"/>
      </w:pPr>
    </w:p>
    <w:p w:rsidR="00387E12" w:rsidRDefault="00E7665E" w:rsidP="009B73B7">
      <w:pPr>
        <w:spacing w:after="240"/>
      </w:pPr>
      <w:r w:rsidRPr="00E7665E">
        <w:rPr>
          <w:b/>
        </w:rPr>
        <w:t>Q</w:t>
      </w:r>
      <w:r w:rsidR="005C3C2C">
        <w:rPr>
          <w:b/>
        </w:rPr>
        <w:t>4</w:t>
      </w:r>
      <w:r>
        <w:rPr>
          <w:b/>
        </w:rPr>
        <w:t xml:space="preserve"> </w:t>
      </w:r>
      <w:r w:rsidR="00FB15EA" w:rsidRPr="00FB15EA">
        <w:t>Can you think of an example</w:t>
      </w:r>
      <w:r w:rsidR="00FB15EA">
        <w:t xml:space="preserve"> of an electrical item that you could substitute manpower for and still achieve the same result? </w:t>
      </w:r>
    </w:p>
    <w:p w:rsidR="00125189" w:rsidRDefault="00125189" w:rsidP="009B73B7">
      <w:pPr>
        <w:spacing w:after="240"/>
      </w:pPr>
    </w:p>
    <w:p w:rsidR="007F66EC" w:rsidRPr="000B2728" w:rsidRDefault="005F3690" w:rsidP="00E7665E">
      <w:pPr>
        <w:spacing w:after="240"/>
      </w:pPr>
      <w:r w:rsidRPr="005F3690">
        <w:rPr>
          <w:b/>
        </w:rPr>
        <w:t>Q</w:t>
      </w:r>
      <w:r w:rsidR="005C3C2C">
        <w:rPr>
          <w:b/>
        </w:rPr>
        <w:t>5</w:t>
      </w:r>
      <w:r w:rsidR="00450C15">
        <w:rPr>
          <w:b/>
        </w:rPr>
        <w:t xml:space="preserve"> </w:t>
      </w:r>
      <w:r w:rsidR="00450C15" w:rsidRPr="00450C15">
        <w:t xml:space="preserve">What room in your house do you think is </w:t>
      </w:r>
      <w:r w:rsidR="00387E12">
        <w:t>the most energy intensive in terms of electricity</w:t>
      </w:r>
      <w:r w:rsidR="00450C15" w:rsidRPr="00450C15">
        <w:t>?  Why</w:t>
      </w:r>
      <w:r w:rsidR="00387E12">
        <w:t xml:space="preserve"> do you think </w:t>
      </w:r>
      <w:r w:rsidR="00450C15" w:rsidRPr="00450C15">
        <w:t>this</w:t>
      </w:r>
      <w:r w:rsidR="00387E12">
        <w:t xml:space="preserve"> is</w:t>
      </w:r>
      <w:r w:rsidR="00450C15" w:rsidRPr="00450C15">
        <w:t>?</w:t>
      </w:r>
    </w:p>
    <w:p w:rsidR="005F3690" w:rsidRDefault="005F3690" w:rsidP="00E7665E">
      <w:pPr>
        <w:spacing w:after="240"/>
        <w:rPr>
          <w:b/>
        </w:rPr>
      </w:pPr>
    </w:p>
    <w:p w:rsidR="00387E12" w:rsidRPr="0003047E" w:rsidRDefault="00570CF7" w:rsidP="005F3690">
      <w:pPr>
        <w:rPr>
          <w:b/>
        </w:rPr>
      </w:pPr>
      <w:r w:rsidRPr="00570CF7">
        <w:rPr>
          <w:b/>
        </w:rPr>
        <w:t>Q</w:t>
      </w:r>
      <w:r w:rsidR="005C3C2C">
        <w:rPr>
          <w:b/>
        </w:rPr>
        <w:t>6</w:t>
      </w:r>
      <w:r>
        <w:rPr>
          <w:b/>
        </w:rPr>
        <w:t xml:space="preserve"> </w:t>
      </w:r>
      <w:r w:rsidR="0031233C" w:rsidRPr="0031233C">
        <w:t>Take the piece of equipment with the highest wattage per hour and search the internet for a less ener</w:t>
      </w:r>
      <w:r w:rsidR="009B4649">
        <w:t>gy intensive alternative.  Record your findings.</w:t>
      </w:r>
    </w:p>
    <w:p w:rsidR="00526B8D" w:rsidRDefault="00526B8D" w:rsidP="00957D62"/>
    <w:p w:rsidR="00526B8D" w:rsidRDefault="00BB2CF9" w:rsidP="00957D62">
      <w:r>
        <w:rPr>
          <w:noProof/>
          <w:lang w:eastAsia="en-GB"/>
        </w:rPr>
        <mc:AlternateContent>
          <mc:Choice Requires="wps">
            <w:drawing>
              <wp:anchor distT="0" distB="0" distL="114300" distR="114300" simplePos="0" relativeHeight="251790336" behindDoc="0" locked="0" layoutInCell="1" allowOverlap="1">
                <wp:simplePos x="0" y="0"/>
                <wp:positionH relativeFrom="column">
                  <wp:posOffset>0</wp:posOffset>
                </wp:positionH>
                <wp:positionV relativeFrom="paragraph">
                  <wp:posOffset>110490</wp:posOffset>
                </wp:positionV>
                <wp:extent cx="5705475" cy="2838450"/>
                <wp:effectExtent l="38100" t="38100" r="38100" b="38100"/>
                <wp:wrapNone/>
                <wp:docPr id="4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38450"/>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2A53" w:rsidRDefault="00452A53">
                            <w:pPr>
                              <w:rPr>
                                <w:b/>
                              </w:rPr>
                            </w:pPr>
                            <w:r w:rsidRPr="00446B88">
                              <w:rPr>
                                <w:b/>
                              </w:rPr>
                              <w:t>Guidance for 4.3 Energy Use at Home</w:t>
                            </w:r>
                          </w:p>
                          <w:p w:rsidR="00452A53" w:rsidRDefault="00452A53">
                            <w:r w:rsidRPr="00446B88">
                              <w:t>There are no right or wrong answers</w:t>
                            </w:r>
                            <w:r>
                              <w:t xml:space="preserve"> for this exercise.  The aim of this exercise is to raise awareness of energy use in the home; following on from looking at light bulbs in the college and the money that could be saved from making small changes such as switching to a lower wattage bulb.  This can help you consider if there are changes you can make to the equipment you use at home to be more energy efficient.  This doesn’t mean replacing equipment in perfectly good working order for more energy efficient models, if the equipment you are replacing ends up in landfill, but when the item does need replaced, consider replacing it with a model that uses less energy.     </w:t>
                            </w:r>
                          </w:p>
                          <w:p w:rsidR="00452A53" w:rsidRPr="00446B88" w:rsidRDefault="00452A53">
                            <w:r>
                              <w:t xml:space="preserve">Being aware of how much energy a piece of equipment uses and how much it costs to use it will hopefully make you think about your energy use.  Consider if you really need to switch it on and if so, don’t leave it on standby, wasting energy and money when not in use.        </w:t>
                            </w:r>
                            <w:r w:rsidRPr="00446B8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52" type="#_x0000_t202" style="position:absolute;margin-left:0;margin-top:8.7pt;width:449.25pt;height:22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" fillcolor="white [3201]" strokecolor="#9bbb59 [3206]" strokeweight="5pt">
                <v:stroke linestyle="thickThin"/>
                <v:shadow color="#868686"/>
                <v:textbox>
                  <w:txbxContent>
                    <w:p w:rsidR="00452A53" w:rsidRDefault="00452A53">
                      <w:pPr>
                        <w:rPr>
                          <w:b/>
                        </w:rPr>
                      </w:pPr>
                      <w:r w:rsidRPr="00446B88">
                        <w:rPr>
                          <w:b/>
                        </w:rPr>
                        <w:t>Guidance for 4.3 Energy Use at Home</w:t>
                      </w:r>
                    </w:p>
                    <w:p w:rsidR="00452A53" w:rsidRDefault="00452A53">
                      <w:r w:rsidRPr="00446B88">
                        <w:t>There are no right or wrong answers</w:t>
                      </w:r>
                      <w:r>
                        <w:t xml:space="preserve"> for this exercise.  The aim of this exercise is to raise awareness of energy use in the home; following on from looking at light bulbs in the college and the money that could be saved from making small changes such as switching to a lower wattage bulb.  This can help you consider if there are changes you can make to the equipment you use at home to be more energy efficient.  This doesn’t mean replacing equipment in perfectly good working order for more energy efficient models, if the equipment you are replacing ends up in landfill, but when the item does need replaced, consider replacing it with a model that uses less energy.     </w:t>
                      </w:r>
                    </w:p>
                    <w:p w:rsidR="00452A53" w:rsidRPr="00446B88" w:rsidRDefault="00452A53">
                      <w:r>
                        <w:t xml:space="preserve">Being aware of how much energy a piece of equipment uses and how much it costs to use it will hopefully make you think about your energy use.  Consider if you really need to switch it on and if so, don’t leave it on standby, wasting energy and money when not in use.        </w:t>
                      </w:r>
                      <w:r w:rsidRPr="00446B88">
                        <w:t xml:space="preserve"> </w:t>
                      </w:r>
                    </w:p>
                  </w:txbxContent>
                </v:textbox>
              </v:shape>
            </w:pict>
          </mc:Fallback>
        </mc:AlternateContent>
      </w:r>
    </w:p>
    <w:p w:rsidR="0078355B" w:rsidRDefault="0078355B" w:rsidP="0078355B"/>
    <w:p w:rsidR="0078355B" w:rsidRDefault="0078355B" w:rsidP="0078355B"/>
    <w:p w:rsidR="000B2728" w:rsidRDefault="000B2728" w:rsidP="0078355B"/>
    <w:p w:rsidR="000B2728" w:rsidRDefault="000B2728" w:rsidP="0078355B"/>
    <w:p w:rsidR="000B2728" w:rsidRDefault="000B2728" w:rsidP="0078355B"/>
    <w:p w:rsidR="000B2728" w:rsidRDefault="000B2728" w:rsidP="0078355B"/>
    <w:p w:rsidR="000B2728" w:rsidRDefault="000B2728" w:rsidP="0078355B"/>
    <w:p w:rsidR="000B2728" w:rsidRDefault="000B2728" w:rsidP="0078355B"/>
    <w:p w:rsidR="000B2728" w:rsidRPr="0078355B" w:rsidRDefault="000B2728" w:rsidP="0078355B"/>
    <w:p w:rsidR="001F0E4D" w:rsidRPr="0078355B" w:rsidRDefault="00757A15" w:rsidP="0078355B">
      <w:pPr>
        <w:pStyle w:val="Heading1"/>
        <w:spacing w:after="240"/>
        <w:rPr>
          <w:color w:val="auto"/>
        </w:rPr>
      </w:pPr>
      <w:r>
        <w:rPr>
          <w:noProof/>
          <w:color w:val="auto"/>
          <w:lang w:eastAsia="en-GB"/>
        </w:rPr>
        <w:lastRenderedPageBreak/>
        <w:drawing>
          <wp:anchor distT="0" distB="0" distL="114300" distR="114300" simplePos="0" relativeHeight="251766784" behindDoc="0" locked="0" layoutInCell="1" allowOverlap="1">
            <wp:simplePos x="933450" y="790575"/>
            <wp:positionH relativeFrom="margin">
              <wp:align>right</wp:align>
            </wp:positionH>
            <wp:positionV relativeFrom="margin">
              <wp:align>top</wp:align>
            </wp:positionV>
            <wp:extent cx="2433955" cy="2105025"/>
            <wp:effectExtent l="19050" t="19050" r="23495" b="28575"/>
            <wp:wrapSquare wrapText="bothSides"/>
            <wp:docPr id="100" name="Picture 17" descr="C:\Documents and Settings\crawforde\Local Settings\Temporary Internet Files\Content.IE5\ZKTVDTJZ\25218wxlw8d7a6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rawforde\Local Settings\Temporary Internet Files\Content.IE5\ZKTVDTJZ\25218wxlw8d7a6o[1].jpg"/>
                    <pic:cNvPicPr>
                      <a:picLocks noChangeAspect="1" noChangeArrowheads="1"/>
                    </pic:cNvPicPr>
                  </pic:nvPicPr>
                  <pic:blipFill>
                    <a:blip r:embed="rId42" cstate="print"/>
                    <a:srcRect/>
                    <a:stretch>
                      <a:fillRect/>
                    </a:stretch>
                  </pic:blipFill>
                  <pic:spPr bwMode="auto">
                    <a:xfrm>
                      <a:off x="0" y="0"/>
                      <a:ext cx="2433955" cy="2105025"/>
                    </a:xfrm>
                    <a:prstGeom prst="rect">
                      <a:avLst/>
                    </a:prstGeom>
                    <a:noFill/>
                    <a:ln w="19050">
                      <a:solidFill>
                        <a:srgbClr val="7030A0"/>
                      </a:solidFill>
                      <a:miter lim="800000"/>
                      <a:headEnd/>
                      <a:tailEnd/>
                    </a:ln>
                  </pic:spPr>
                </pic:pic>
              </a:graphicData>
            </a:graphic>
          </wp:anchor>
        </w:drawing>
      </w:r>
      <w:bookmarkStart w:id="17" w:name="_Toc318376075"/>
      <w:r w:rsidR="003F3A0B" w:rsidRPr="0049189F">
        <w:rPr>
          <w:color w:val="auto"/>
        </w:rPr>
        <w:t>5</w:t>
      </w:r>
      <w:r w:rsidR="001F0E4D" w:rsidRPr="0049189F">
        <w:rPr>
          <w:color w:val="auto"/>
        </w:rPr>
        <w:t xml:space="preserve">. </w:t>
      </w:r>
      <w:r w:rsidR="003F3A0B" w:rsidRPr="0049189F">
        <w:rPr>
          <w:color w:val="auto"/>
        </w:rPr>
        <w:t xml:space="preserve">Travel and </w:t>
      </w:r>
      <w:r w:rsidR="001F0E4D" w:rsidRPr="0049189F">
        <w:rPr>
          <w:color w:val="auto"/>
        </w:rPr>
        <w:t>Transport</w:t>
      </w:r>
      <w:bookmarkEnd w:id="17"/>
    </w:p>
    <w:p w:rsidR="001F0E4D" w:rsidRPr="00DE078B" w:rsidRDefault="001F0E4D" w:rsidP="001F0E4D">
      <w:r w:rsidRPr="00C21E7C">
        <w:t>Transport and travel make up a large p</w:t>
      </w:r>
      <w:r>
        <w:t>art</w:t>
      </w:r>
      <w:r w:rsidRPr="00C21E7C">
        <w:t xml:space="preserve"> of our carbon footprints.</w:t>
      </w:r>
      <w:r>
        <w:t xml:space="preserve">  Much of this can be attributed to the use of the motor car as this has become the most popular and convenient way for many of us to travel.  The car is often seen as a ‘status symbol’ and for many 17 year olds, obtaining a driving licence and owning a car is considered a natural part of becoming an adult.         </w:t>
      </w:r>
    </w:p>
    <w:p w:rsidR="005525A3" w:rsidRDefault="005525A3" w:rsidP="001F0E4D"/>
    <w:p w:rsidR="0078355B" w:rsidRDefault="00BB2CF9" w:rsidP="001F0E4D">
      <w:r>
        <w:rPr>
          <w:noProof/>
          <w:lang w:eastAsia="en-GB"/>
        </w:rPr>
        <mc:AlternateContent>
          <mc:Choice Requires="wps">
            <w:drawing>
              <wp:anchor distT="0" distB="0" distL="114300" distR="114300" simplePos="0" relativeHeight="251776000" behindDoc="0" locked="0" layoutInCell="1" allowOverlap="1">
                <wp:simplePos x="0" y="0"/>
                <wp:positionH relativeFrom="column">
                  <wp:posOffset>3257550</wp:posOffset>
                </wp:positionH>
                <wp:positionV relativeFrom="paragraph">
                  <wp:posOffset>22225</wp:posOffset>
                </wp:positionV>
                <wp:extent cx="2524125" cy="323850"/>
                <wp:effectExtent l="9525" t="9525" r="9525" b="9525"/>
                <wp:wrapNone/>
                <wp:docPr id="4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23850"/>
                        </a:xfrm>
                        <a:prstGeom prst="rect">
                          <a:avLst/>
                        </a:prstGeom>
                        <a:solidFill>
                          <a:srgbClr val="FFFFFF"/>
                        </a:solidFill>
                        <a:ln w="9525">
                          <a:solidFill>
                            <a:schemeClr val="bg1">
                              <a:lumMod val="100000"/>
                              <a:lumOff val="0"/>
                            </a:schemeClr>
                          </a:solidFill>
                          <a:miter lim="800000"/>
                          <a:headEnd/>
                          <a:tailEnd/>
                        </a:ln>
                      </wps:spPr>
                      <wps:txbx>
                        <w:txbxContent>
                          <w:p w:rsidR="00452A53" w:rsidRPr="0078355B" w:rsidRDefault="00452A53" w:rsidP="0078355B">
                            <w:pPr>
                              <w:rPr>
                                <w:sz w:val="16"/>
                                <w:szCs w:val="16"/>
                              </w:rPr>
                            </w:pPr>
                            <w:r w:rsidRPr="0078355B">
                              <w:rPr>
                                <w:noProof/>
                                <w:sz w:val="16"/>
                                <w:szCs w:val="16"/>
                                <w:lang w:eastAsia="en-GB"/>
                              </w:rPr>
                              <w:t>Image: xedos4 / FreeDigitalPhotos.net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53" type="#_x0000_t202" style="position:absolute;margin-left:256.5pt;margin-top:1.75pt;width:198.75pt;height: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" strokecolor="white [3212]">
                <v:textbox>
                  <w:txbxContent>
                    <w:p w:rsidR="00452A53" w:rsidRPr="0078355B" w:rsidRDefault="00452A53" w:rsidP="0078355B">
                      <w:pPr>
                        <w:rPr>
                          <w:sz w:val="16"/>
                          <w:szCs w:val="16"/>
                        </w:rPr>
                      </w:pPr>
                      <w:r w:rsidRPr="0078355B">
                        <w:rPr>
                          <w:noProof/>
                          <w:sz w:val="16"/>
                          <w:szCs w:val="16"/>
                          <w:lang w:eastAsia="en-GB"/>
                        </w:rPr>
                        <w:t>Image: xedos4 / FreeDigitalPhotos.net</w:t>
                      </w:r>
                    </w:p>
                  </w:txbxContent>
                </v:textbox>
              </v:shape>
            </w:pict>
          </mc:Fallback>
        </mc:AlternateContent>
      </w:r>
    </w:p>
    <w:p w:rsidR="00A81B03" w:rsidRPr="00A81B03" w:rsidRDefault="00A81B03" w:rsidP="001F0E4D">
      <w:r w:rsidRPr="00A81B03">
        <w:t xml:space="preserve">Below are details of the emissions for different </w:t>
      </w:r>
      <w:r>
        <w:t xml:space="preserve">car </w:t>
      </w:r>
      <w:r w:rsidRPr="00A81B03">
        <w:t>sizes</w:t>
      </w:r>
      <w:r>
        <w:t>, petrol and diesel,</w:t>
      </w:r>
      <w:r w:rsidRPr="00A81B03">
        <w:t xml:space="preserve"> </w:t>
      </w:r>
      <w:r>
        <w:t>for</w:t>
      </w:r>
      <w:r w:rsidRPr="00A81B03">
        <w:t xml:space="preserve"> a </w:t>
      </w:r>
      <w:r w:rsidRPr="00A562D5">
        <w:rPr>
          <w:b/>
          <w:u w:val="single"/>
        </w:rPr>
        <w:t>10 mile journey</w:t>
      </w:r>
      <w:r w:rsidRPr="00A562D5">
        <w:rPr>
          <w:b/>
        </w:rPr>
        <w:t>.</w:t>
      </w:r>
    </w:p>
    <w:tbl>
      <w:tblPr>
        <w:tblStyle w:val="LightGrid-Accent4"/>
        <w:tblW w:w="0" w:type="auto"/>
        <w:tblLook w:val="04A0" w:firstRow="1" w:lastRow="0" w:firstColumn="1" w:lastColumn="0" w:noHBand="0" w:noVBand="1"/>
      </w:tblPr>
      <w:tblGrid>
        <w:gridCol w:w="5617"/>
        <w:gridCol w:w="3389"/>
      </w:tblGrid>
      <w:tr w:rsidR="001F0E4D" w:rsidTr="00A81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1F0E4D" w:rsidRPr="00A81B03" w:rsidRDefault="00A81B03" w:rsidP="00F679E7">
            <w:pPr>
              <w:rPr>
                <w:color w:val="7030A0"/>
              </w:rPr>
            </w:pPr>
            <w:r w:rsidRPr="00A81B03">
              <w:rPr>
                <w:color w:val="7030A0"/>
              </w:rPr>
              <w:t>Size of car and fuel used</w:t>
            </w:r>
          </w:p>
          <w:p w:rsidR="001F0E4D" w:rsidRPr="00A81B03" w:rsidRDefault="001F0E4D" w:rsidP="00F679E7">
            <w:pPr>
              <w:rPr>
                <w:color w:val="7030A0"/>
              </w:rPr>
            </w:pPr>
          </w:p>
        </w:tc>
        <w:tc>
          <w:tcPr>
            <w:tcW w:w="3464" w:type="dxa"/>
          </w:tcPr>
          <w:p w:rsidR="001F0E4D" w:rsidRPr="00A81B03" w:rsidRDefault="00CF23D2" w:rsidP="00A81B03">
            <w:pPr>
              <w:cnfStyle w:val="100000000000" w:firstRow="1" w:lastRow="0" w:firstColumn="0" w:lastColumn="0" w:oddVBand="0" w:evenVBand="0" w:oddHBand="0" w:evenHBand="0" w:firstRowFirstColumn="0" w:firstRowLastColumn="0" w:lastRowFirstColumn="0" w:lastRowLastColumn="0"/>
              <w:rPr>
                <w:color w:val="7030A0"/>
              </w:rPr>
            </w:pPr>
            <w:r>
              <w:rPr>
                <w:color w:val="7030A0"/>
              </w:rPr>
              <w:t>Total GHG emissions</w:t>
            </w:r>
            <w:r w:rsidR="00A81B03" w:rsidRPr="00A81B03">
              <w:rPr>
                <w:color w:val="7030A0"/>
              </w:rPr>
              <w:t xml:space="preserve"> (kg CO₂</w:t>
            </w:r>
            <w:r w:rsidR="00A81B03">
              <w:rPr>
                <w:color w:val="7030A0"/>
              </w:rPr>
              <w:t>eq</w:t>
            </w:r>
            <w:r w:rsidR="001F0E4D" w:rsidRPr="00A81B03">
              <w:rPr>
                <w:color w:val="7030A0"/>
              </w:rPr>
              <w:t>)</w:t>
            </w:r>
            <w:r w:rsidR="003C200E">
              <w:rPr>
                <w:color w:val="7030A0"/>
              </w:rPr>
              <w:t xml:space="preserve"> / 10 mile journey</w:t>
            </w:r>
          </w:p>
        </w:tc>
      </w:tr>
      <w:tr w:rsidR="001F0E4D" w:rsidTr="00A81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1F0E4D" w:rsidRPr="00A81B03" w:rsidRDefault="001F0E4D" w:rsidP="00F679E7">
            <w:pPr>
              <w:rPr>
                <w:b w:val="0"/>
                <w:color w:val="7030A0"/>
              </w:rPr>
            </w:pPr>
            <w:r w:rsidRPr="00A81B03">
              <w:rPr>
                <w:b w:val="0"/>
                <w:color w:val="7030A0"/>
              </w:rPr>
              <w:t xml:space="preserve">Small </w:t>
            </w:r>
            <w:r w:rsidR="00A81B03" w:rsidRPr="00A81B03">
              <w:rPr>
                <w:b w:val="0"/>
                <w:color w:val="FF0000"/>
              </w:rPr>
              <w:t>petrol</w:t>
            </w:r>
            <w:r w:rsidR="00A81B03">
              <w:rPr>
                <w:b w:val="0"/>
                <w:color w:val="7030A0"/>
              </w:rPr>
              <w:t xml:space="preserve"> </w:t>
            </w:r>
            <w:r w:rsidRPr="00A81B03">
              <w:rPr>
                <w:b w:val="0"/>
                <w:color w:val="7030A0"/>
              </w:rPr>
              <w:t>car</w:t>
            </w:r>
            <w:r w:rsidR="00A81B03">
              <w:rPr>
                <w:b w:val="0"/>
                <w:color w:val="7030A0"/>
              </w:rPr>
              <w:t>, up to 1.4 litre engine</w:t>
            </w:r>
          </w:p>
        </w:tc>
        <w:tc>
          <w:tcPr>
            <w:tcW w:w="3464" w:type="dxa"/>
          </w:tcPr>
          <w:p w:rsidR="001F0E4D" w:rsidRDefault="00CF23D2" w:rsidP="00CF23D2">
            <w:pPr>
              <w:cnfStyle w:val="000000100000" w:firstRow="0" w:lastRow="0" w:firstColumn="0" w:lastColumn="0" w:oddVBand="0" w:evenVBand="0" w:oddHBand="1" w:evenHBand="0" w:firstRowFirstColumn="0" w:firstRowLastColumn="0" w:lastRowFirstColumn="0" w:lastRowLastColumn="0"/>
              <w:rPr>
                <w:color w:val="FF0000"/>
              </w:rPr>
            </w:pPr>
            <w:r>
              <w:rPr>
                <w:color w:val="FF0000"/>
              </w:rPr>
              <w:t>2.9 kg CO₂eq</w:t>
            </w:r>
          </w:p>
        </w:tc>
      </w:tr>
      <w:tr w:rsidR="001F0E4D" w:rsidTr="00A81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1F0E4D" w:rsidRPr="00A81B03" w:rsidRDefault="001F0E4D" w:rsidP="00F679E7">
            <w:pPr>
              <w:rPr>
                <w:b w:val="0"/>
                <w:color w:val="7030A0"/>
              </w:rPr>
            </w:pPr>
            <w:r w:rsidRPr="00A81B03">
              <w:rPr>
                <w:b w:val="0"/>
                <w:color w:val="7030A0"/>
              </w:rPr>
              <w:t xml:space="preserve">Medium </w:t>
            </w:r>
            <w:r w:rsidR="00A81B03" w:rsidRPr="00A81B03">
              <w:rPr>
                <w:b w:val="0"/>
                <w:color w:val="FF0000"/>
              </w:rPr>
              <w:t>petrol</w:t>
            </w:r>
            <w:r w:rsidR="00A81B03">
              <w:rPr>
                <w:b w:val="0"/>
                <w:color w:val="7030A0"/>
              </w:rPr>
              <w:t xml:space="preserve"> </w:t>
            </w:r>
            <w:r w:rsidRPr="00A81B03">
              <w:rPr>
                <w:b w:val="0"/>
                <w:color w:val="7030A0"/>
              </w:rPr>
              <w:t>car</w:t>
            </w:r>
            <w:r w:rsidR="00A81B03">
              <w:rPr>
                <w:b w:val="0"/>
                <w:color w:val="7030A0"/>
              </w:rPr>
              <w:t>, from 1.4 – 2.0 litre engine</w:t>
            </w:r>
          </w:p>
        </w:tc>
        <w:tc>
          <w:tcPr>
            <w:tcW w:w="3464" w:type="dxa"/>
          </w:tcPr>
          <w:p w:rsidR="001F0E4D" w:rsidRDefault="00CF23D2" w:rsidP="00CF23D2">
            <w:pPr>
              <w:cnfStyle w:val="000000010000" w:firstRow="0" w:lastRow="0" w:firstColumn="0" w:lastColumn="0" w:oddVBand="0" w:evenVBand="0" w:oddHBand="0" w:evenHBand="1" w:firstRowFirstColumn="0" w:firstRowLastColumn="0" w:lastRowFirstColumn="0" w:lastRowLastColumn="0"/>
              <w:rPr>
                <w:color w:val="FF0000"/>
              </w:rPr>
            </w:pPr>
            <w:r>
              <w:rPr>
                <w:color w:val="FF0000"/>
              </w:rPr>
              <w:t>3.5 kg CO₂eq</w:t>
            </w:r>
          </w:p>
        </w:tc>
      </w:tr>
      <w:tr w:rsidR="001F0E4D" w:rsidTr="00A81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1F0E4D" w:rsidRPr="00A81B03" w:rsidRDefault="001F0E4D" w:rsidP="00F679E7">
            <w:pPr>
              <w:rPr>
                <w:b w:val="0"/>
                <w:color w:val="7030A0"/>
              </w:rPr>
            </w:pPr>
            <w:r w:rsidRPr="00A81B03">
              <w:rPr>
                <w:b w:val="0"/>
                <w:color w:val="7030A0"/>
              </w:rPr>
              <w:t xml:space="preserve">Large </w:t>
            </w:r>
            <w:r w:rsidR="00A81B03" w:rsidRPr="00A81B03">
              <w:rPr>
                <w:b w:val="0"/>
                <w:color w:val="FF0000"/>
              </w:rPr>
              <w:t>petrol</w:t>
            </w:r>
            <w:r w:rsidR="00A81B03">
              <w:rPr>
                <w:b w:val="0"/>
                <w:color w:val="7030A0"/>
              </w:rPr>
              <w:t xml:space="preserve"> </w:t>
            </w:r>
            <w:r w:rsidRPr="00A81B03">
              <w:rPr>
                <w:b w:val="0"/>
                <w:color w:val="7030A0"/>
              </w:rPr>
              <w:t>car</w:t>
            </w:r>
            <w:r w:rsidR="00A81B03">
              <w:rPr>
                <w:b w:val="0"/>
                <w:color w:val="7030A0"/>
              </w:rPr>
              <w:t>, above 2.0 litres</w:t>
            </w:r>
          </w:p>
        </w:tc>
        <w:tc>
          <w:tcPr>
            <w:tcW w:w="3464" w:type="dxa"/>
          </w:tcPr>
          <w:p w:rsidR="001F0E4D" w:rsidRDefault="00CF23D2" w:rsidP="00F679E7">
            <w:pPr>
              <w:cnfStyle w:val="000000100000" w:firstRow="0" w:lastRow="0" w:firstColumn="0" w:lastColumn="0" w:oddVBand="0" w:evenVBand="0" w:oddHBand="1" w:evenHBand="0" w:firstRowFirstColumn="0" w:firstRowLastColumn="0" w:lastRowFirstColumn="0" w:lastRowLastColumn="0"/>
              <w:rPr>
                <w:color w:val="FF0000"/>
              </w:rPr>
            </w:pPr>
            <w:r>
              <w:rPr>
                <w:color w:val="FF0000"/>
              </w:rPr>
              <w:t>4.8 kg CO₂eq</w:t>
            </w:r>
          </w:p>
        </w:tc>
      </w:tr>
      <w:tr w:rsidR="001F0E4D" w:rsidTr="00A81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1F0E4D" w:rsidRPr="00A81B03" w:rsidRDefault="001F0E4D" w:rsidP="00F679E7">
            <w:pPr>
              <w:rPr>
                <w:b w:val="0"/>
                <w:color w:val="7030A0"/>
              </w:rPr>
            </w:pPr>
          </w:p>
        </w:tc>
        <w:tc>
          <w:tcPr>
            <w:tcW w:w="3464" w:type="dxa"/>
          </w:tcPr>
          <w:p w:rsidR="001F0E4D" w:rsidRDefault="001F0E4D" w:rsidP="00F679E7">
            <w:pPr>
              <w:cnfStyle w:val="000000010000" w:firstRow="0" w:lastRow="0" w:firstColumn="0" w:lastColumn="0" w:oddVBand="0" w:evenVBand="0" w:oddHBand="0" w:evenHBand="1" w:firstRowFirstColumn="0" w:firstRowLastColumn="0" w:lastRowFirstColumn="0" w:lastRowLastColumn="0"/>
              <w:rPr>
                <w:color w:val="FF0000"/>
              </w:rPr>
            </w:pPr>
          </w:p>
        </w:tc>
      </w:tr>
      <w:tr w:rsidR="001F0E4D" w:rsidTr="00A81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1F0E4D" w:rsidRPr="00A81B03" w:rsidRDefault="00A81B03" w:rsidP="00F679E7">
            <w:pPr>
              <w:rPr>
                <w:b w:val="0"/>
                <w:color w:val="7030A0"/>
              </w:rPr>
            </w:pPr>
            <w:r>
              <w:rPr>
                <w:b w:val="0"/>
                <w:color w:val="7030A0"/>
              </w:rPr>
              <w:t xml:space="preserve">Small </w:t>
            </w:r>
            <w:r w:rsidRPr="00A81B03">
              <w:rPr>
                <w:b w:val="0"/>
                <w:color w:val="FF0000"/>
              </w:rPr>
              <w:t>diesel</w:t>
            </w:r>
            <w:r>
              <w:rPr>
                <w:b w:val="0"/>
                <w:color w:val="7030A0"/>
              </w:rPr>
              <w:t xml:space="preserve"> car, up to 1.7 litre engine</w:t>
            </w:r>
          </w:p>
        </w:tc>
        <w:tc>
          <w:tcPr>
            <w:tcW w:w="3464" w:type="dxa"/>
          </w:tcPr>
          <w:p w:rsidR="001F0E4D" w:rsidRDefault="00CF23D2" w:rsidP="00CF23D2">
            <w:pPr>
              <w:cnfStyle w:val="000000100000" w:firstRow="0" w:lastRow="0" w:firstColumn="0" w:lastColumn="0" w:oddVBand="0" w:evenVBand="0" w:oddHBand="1" w:evenHBand="0" w:firstRowFirstColumn="0" w:firstRowLastColumn="0" w:lastRowFirstColumn="0" w:lastRowLastColumn="0"/>
              <w:rPr>
                <w:color w:val="FF0000"/>
              </w:rPr>
            </w:pPr>
            <w:r>
              <w:rPr>
                <w:color w:val="FF0000"/>
              </w:rPr>
              <w:t>2.5 kg CO₂eq</w:t>
            </w:r>
          </w:p>
        </w:tc>
      </w:tr>
      <w:tr w:rsidR="00A81B03" w:rsidTr="00A81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A81B03" w:rsidRPr="00A81B03" w:rsidRDefault="00A81B03" w:rsidP="00F679E7">
            <w:pPr>
              <w:rPr>
                <w:b w:val="0"/>
                <w:color w:val="7030A0"/>
              </w:rPr>
            </w:pPr>
            <w:r>
              <w:rPr>
                <w:b w:val="0"/>
                <w:color w:val="7030A0"/>
              </w:rPr>
              <w:t xml:space="preserve">Medium </w:t>
            </w:r>
            <w:r w:rsidRPr="00A81B03">
              <w:rPr>
                <w:b w:val="0"/>
                <w:color w:val="FF0000"/>
              </w:rPr>
              <w:t>diesel</w:t>
            </w:r>
            <w:r>
              <w:rPr>
                <w:b w:val="0"/>
                <w:color w:val="7030A0"/>
              </w:rPr>
              <w:t xml:space="preserve"> car, from 1.7 – 2.0 litre engine</w:t>
            </w:r>
          </w:p>
        </w:tc>
        <w:tc>
          <w:tcPr>
            <w:tcW w:w="3464" w:type="dxa"/>
          </w:tcPr>
          <w:p w:rsidR="00A81B03" w:rsidRDefault="00CF23D2" w:rsidP="00F679E7">
            <w:pPr>
              <w:cnfStyle w:val="000000010000" w:firstRow="0" w:lastRow="0" w:firstColumn="0" w:lastColumn="0" w:oddVBand="0" w:evenVBand="0" w:oddHBand="0" w:evenHBand="1" w:firstRowFirstColumn="0" w:firstRowLastColumn="0" w:lastRowFirstColumn="0" w:lastRowLastColumn="0"/>
              <w:rPr>
                <w:color w:val="FF0000"/>
              </w:rPr>
            </w:pPr>
            <w:r>
              <w:rPr>
                <w:color w:val="FF0000"/>
              </w:rPr>
              <w:t>3.0 kg CO₂eq</w:t>
            </w:r>
          </w:p>
        </w:tc>
      </w:tr>
      <w:tr w:rsidR="00A81B03" w:rsidTr="00A81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A81B03" w:rsidRPr="00A81B03" w:rsidRDefault="00A81B03" w:rsidP="00F679E7">
            <w:pPr>
              <w:rPr>
                <w:b w:val="0"/>
                <w:color w:val="7030A0"/>
              </w:rPr>
            </w:pPr>
            <w:r>
              <w:rPr>
                <w:b w:val="0"/>
                <w:color w:val="7030A0"/>
              </w:rPr>
              <w:t xml:space="preserve">Large </w:t>
            </w:r>
            <w:r w:rsidRPr="00A81B03">
              <w:rPr>
                <w:b w:val="0"/>
                <w:color w:val="FF0000"/>
              </w:rPr>
              <w:t>diesel</w:t>
            </w:r>
            <w:r>
              <w:rPr>
                <w:b w:val="0"/>
                <w:color w:val="7030A0"/>
              </w:rPr>
              <w:t xml:space="preserve"> car, above 2.0 litres</w:t>
            </w:r>
          </w:p>
        </w:tc>
        <w:tc>
          <w:tcPr>
            <w:tcW w:w="3464" w:type="dxa"/>
          </w:tcPr>
          <w:p w:rsidR="00A81B03" w:rsidRDefault="00CF23D2" w:rsidP="00F679E7">
            <w:pPr>
              <w:cnfStyle w:val="000000100000" w:firstRow="0" w:lastRow="0" w:firstColumn="0" w:lastColumn="0" w:oddVBand="0" w:evenVBand="0" w:oddHBand="1" w:evenHBand="0" w:firstRowFirstColumn="0" w:firstRowLastColumn="0" w:lastRowFirstColumn="0" w:lastRowLastColumn="0"/>
              <w:rPr>
                <w:color w:val="FF0000"/>
              </w:rPr>
            </w:pPr>
            <w:r>
              <w:rPr>
                <w:color w:val="FF0000"/>
              </w:rPr>
              <w:t>4.1 kg CO₂eq</w:t>
            </w:r>
          </w:p>
        </w:tc>
      </w:tr>
    </w:tbl>
    <w:p w:rsidR="001F0E4D" w:rsidRDefault="001F0E4D" w:rsidP="001F0E4D">
      <w:pPr>
        <w:rPr>
          <w:color w:val="FF0000"/>
        </w:rPr>
      </w:pPr>
    </w:p>
    <w:p w:rsidR="0049189F" w:rsidRDefault="00A562D5" w:rsidP="00A562D5">
      <w:r w:rsidRPr="00832DF6">
        <w:t>Total greenhouse gas emissions are advised in kg of carbon dioxide equivalent</w:t>
      </w:r>
      <w:r w:rsidR="0049189F">
        <w:t xml:space="preserve"> (kg CO₂eq)</w:t>
      </w:r>
      <w:r w:rsidR="008470C7" w:rsidRPr="00832DF6">
        <w:t>;</w:t>
      </w:r>
      <w:r w:rsidRPr="00832DF6">
        <w:t xml:space="preserve"> this includes all emissions from the ‘basket of six’ greenhouse gases that were introduced </w:t>
      </w:r>
      <w:r w:rsidR="00BF7BF4">
        <w:t>earlier</w:t>
      </w:r>
      <w:r w:rsidR="00832DF6" w:rsidRPr="00832DF6">
        <w:t>.</w:t>
      </w:r>
      <w:r w:rsidR="00DB7BC2" w:rsidRPr="00832DF6">
        <w:t xml:space="preserve">  </w:t>
      </w:r>
    </w:p>
    <w:p w:rsidR="0049189F" w:rsidRDefault="0049189F" w:rsidP="0049189F">
      <w:pPr>
        <w:spacing w:after="0"/>
        <w:rPr>
          <w:b/>
          <w:color w:val="7030A0"/>
        </w:rPr>
      </w:pPr>
      <w:r w:rsidRPr="0049189F">
        <w:rPr>
          <w:b/>
          <w:color w:val="7030A0"/>
        </w:rPr>
        <w:t>Reminder, ‘basket of six’ greenhouse gases:</w:t>
      </w:r>
    </w:p>
    <w:p w:rsidR="0049189F" w:rsidRPr="0049189F" w:rsidRDefault="0049189F" w:rsidP="0049189F">
      <w:pPr>
        <w:pStyle w:val="ListParagraph"/>
        <w:numPr>
          <w:ilvl w:val="0"/>
          <w:numId w:val="35"/>
        </w:numPr>
        <w:rPr>
          <w:color w:val="7030A0"/>
        </w:rPr>
      </w:pPr>
      <w:r w:rsidRPr="0049189F">
        <w:rPr>
          <w:color w:val="7030A0"/>
        </w:rPr>
        <w:t>Carbon dioxide (CO₂)</w:t>
      </w:r>
    </w:p>
    <w:p w:rsidR="0049189F" w:rsidRPr="0049189F" w:rsidRDefault="0049189F" w:rsidP="0049189F">
      <w:pPr>
        <w:pStyle w:val="ListParagraph"/>
        <w:numPr>
          <w:ilvl w:val="0"/>
          <w:numId w:val="35"/>
        </w:numPr>
        <w:rPr>
          <w:color w:val="7030A0"/>
        </w:rPr>
      </w:pPr>
      <w:r w:rsidRPr="0049189F">
        <w:rPr>
          <w:color w:val="7030A0"/>
        </w:rPr>
        <w:t>Nitrous oxide (N₂O)</w:t>
      </w:r>
    </w:p>
    <w:p w:rsidR="0049189F" w:rsidRPr="0049189F" w:rsidRDefault="0049189F" w:rsidP="0049189F">
      <w:pPr>
        <w:pStyle w:val="ListParagraph"/>
        <w:numPr>
          <w:ilvl w:val="0"/>
          <w:numId w:val="35"/>
        </w:numPr>
        <w:rPr>
          <w:color w:val="7030A0"/>
        </w:rPr>
      </w:pPr>
      <w:r w:rsidRPr="0049189F">
        <w:rPr>
          <w:color w:val="7030A0"/>
        </w:rPr>
        <w:t>Methane (CH₄)</w:t>
      </w:r>
    </w:p>
    <w:p w:rsidR="0049189F" w:rsidRPr="0049189F" w:rsidRDefault="0049189F" w:rsidP="0049189F">
      <w:pPr>
        <w:pStyle w:val="ListParagraph"/>
        <w:numPr>
          <w:ilvl w:val="0"/>
          <w:numId w:val="35"/>
        </w:numPr>
        <w:rPr>
          <w:color w:val="7030A0"/>
        </w:rPr>
      </w:pPr>
      <w:r w:rsidRPr="0049189F">
        <w:rPr>
          <w:color w:val="7030A0"/>
        </w:rPr>
        <w:t>Hydrofluorocarbons (HFCs)</w:t>
      </w:r>
    </w:p>
    <w:p w:rsidR="0049189F" w:rsidRPr="0049189F" w:rsidRDefault="0049189F" w:rsidP="0049189F">
      <w:pPr>
        <w:pStyle w:val="ListParagraph"/>
        <w:numPr>
          <w:ilvl w:val="0"/>
          <w:numId w:val="35"/>
        </w:numPr>
        <w:rPr>
          <w:color w:val="7030A0"/>
        </w:rPr>
      </w:pPr>
      <w:r w:rsidRPr="0049189F">
        <w:rPr>
          <w:color w:val="7030A0"/>
        </w:rPr>
        <w:t>Perfluorocarbons (PFCs)</w:t>
      </w:r>
    </w:p>
    <w:p w:rsidR="0049189F" w:rsidRDefault="0049189F" w:rsidP="0049189F">
      <w:pPr>
        <w:pStyle w:val="ListParagraph"/>
        <w:numPr>
          <w:ilvl w:val="0"/>
          <w:numId w:val="35"/>
        </w:numPr>
        <w:rPr>
          <w:color w:val="7030A0"/>
        </w:rPr>
      </w:pPr>
      <w:r w:rsidRPr="0049189F">
        <w:rPr>
          <w:color w:val="7030A0"/>
        </w:rPr>
        <w:t>Sulphur hexafluoride (SF₆)</w:t>
      </w:r>
    </w:p>
    <w:p w:rsidR="00883E91" w:rsidRPr="0049189F" w:rsidRDefault="00883E91" w:rsidP="00883E91">
      <w:pPr>
        <w:pStyle w:val="ListParagraph"/>
        <w:rPr>
          <w:color w:val="7030A0"/>
        </w:rPr>
      </w:pPr>
    </w:p>
    <w:p w:rsidR="008B4C53" w:rsidRPr="0050127D" w:rsidRDefault="00DB7BC2" w:rsidP="00A562D5">
      <w:r w:rsidRPr="00832DF6">
        <w:t xml:space="preserve">If you travel 100 miles a week in your car, </w:t>
      </w:r>
      <w:r w:rsidR="0049189F">
        <w:t xml:space="preserve">from the table above it </w:t>
      </w:r>
      <w:r w:rsidRPr="00832DF6">
        <w:t xml:space="preserve">is easy to see how the emissions start to add </w:t>
      </w:r>
      <w:r w:rsidR="002469EF" w:rsidRPr="00832DF6">
        <w:t>up throughout the year.</w:t>
      </w:r>
      <w:r w:rsidR="0049189F">
        <w:t xml:space="preserve">  Let’s compare the annual emissions from a small petrol car against a large diesel car that drives on average 100 miles a week.  </w:t>
      </w:r>
      <w:r w:rsidR="002469EF" w:rsidRPr="00832DF6">
        <w:t xml:space="preserve">  </w:t>
      </w:r>
    </w:p>
    <w:p w:rsidR="0049189F" w:rsidRPr="003100DE" w:rsidRDefault="002469EF" w:rsidP="00A562D5">
      <w:pPr>
        <w:rPr>
          <w:color w:val="7030A0"/>
        </w:rPr>
      </w:pPr>
      <w:r w:rsidRPr="003100DE">
        <w:rPr>
          <w:b/>
          <w:color w:val="7030A0"/>
        </w:rPr>
        <w:t>S</w:t>
      </w:r>
      <w:r w:rsidR="00DE5782" w:rsidRPr="003100DE">
        <w:rPr>
          <w:b/>
          <w:color w:val="7030A0"/>
        </w:rPr>
        <w:t>MALL PETROL CAR</w:t>
      </w:r>
      <w:r w:rsidRPr="003100DE">
        <w:rPr>
          <w:color w:val="7030A0"/>
        </w:rPr>
        <w:t xml:space="preserve"> up to 1.4 litre engine – </w:t>
      </w:r>
      <w:r w:rsidRPr="003100DE">
        <w:rPr>
          <w:b/>
          <w:color w:val="7030A0"/>
        </w:rPr>
        <w:t>2.9 kg CO₂eq</w:t>
      </w:r>
      <w:r w:rsidRPr="003100DE">
        <w:rPr>
          <w:color w:val="7030A0"/>
        </w:rPr>
        <w:t xml:space="preserve"> for 10 miles</w:t>
      </w:r>
    </w:p>
    <w:p w:rsidR="0049189F" w:rsidRDefault="0049189F" w:rsidP="00A562D5">
      <w:pPr>
        <w:rPr>
          <w:color w:val="7030A0"/>
        </w:rPr>
      </w:pPr>
      <w:r w:rsidRPr="003100DE">
        <w:rPr>
          <w:color w:val="7030A0"/>
        </w:rPr>
        <w:t>2.9 x 10 =</w:t>
      </w:r>
      <w:r w:rsidR="00DE5782" w:rsidRPr="003100DE">
        <w:rPr>
          <w:color w:val="7030A0"/>
        </w:rPr>
        <w:t xml:space="preserve">  </w:t>
      </w:r>
      <w:r w:rsidR="00BF7BF4">
        <w:rPr>
          <w:color w:val="7030A0"/>
        </w:rPr>
        <w:t xml:space="preserve"> </w:t>
      </w:r>
      <w:r w:rsidRPr="003100DE">
        <w:rPr>
          <w:b/>
          <w:color w:val="7030A0"/>
        </w:rPr>
        <w:t xml:space="preserve">29 </w:t>
      </w:r>
      <w:r w:rsidR="002469EF" w:rsidRPr="003100DE">
        <w:rPr>
          <w:b/>
          <w:color w:val="7030A0"/>
        </w:rPr>
        <w:t>kg CO₂eq</w:t>
      </w:r>
      <w:r w:rsidR="002469EF" w:rsidRPr="003100DE">
        <w:rPr>
          <w:color w:val="7030A0"/>
        </w:rPr>
        <w:t xml:space="preserve"> for 100 miles in a week</w:t>
      </w:r>
    </w:p>
    <w:p w:rsidR="00DE5782" w:rsidRPr="00ED1899" w:rsidRDefault="0049189F" w:rsidP="00A562D5">
      <w:pPr>
        <w:rPr>
          <w:color w:val="7030A0"/>
        </w:rPr>
      </w:pPr>
      <w:r w:rsidRPr="003100DE">
        <w:rPr>
          <w:color w:val="7030A0"/>
        </w:rPr>
        <w:t xml:space="preserve">29 </w:t>
      </w:r>
      <w:r w:rsidR="00DE5782" w:rsidRPr="003100DE">
        <w:rPr>
          <w:color w:val="7030A0"/>
        </w:rPr>
        <w:t xml:space="preserve">x 52 =   </w:t>
      </w:r>
      <w:r w:rsidR="002469EF" w:rsidRPr="003100DE">
        <w:rPr>
          <w:b/>
          <w:color w:val="7030A0"/>
        </w:rPr>
        <w:t>1</w:t>
      </w:r>
      <w:r w:rsidR="00DE5782" w:rsidRPr="003100DE">
        <w:rPr>
          <w:b/>
          <w:color w:val="7030A0"/>
        </w:rPr>
        <w:t>,</w:t>
      </w:r>
      <w:r w:rsidR="002469EF" w:rsidRPr="003100DE">
        <w:rPr>
          <w:b/>
          <w:color w:val="7030A0"/>
        </w:rPr>
        <w:t xml:space="preserve">508 kg </w:t>
      </w:r>
      <w:r w:rsidR="00BF7BF4" w:rsidRPr="003100DE">
        <w:rPr>
          <w:b/>
          <w:color w:val="7030A0"/>
        </w:rPr>
        <w:t>CO₂eq</w:t>
      </w:r>
      <w:r w:rsidR="00BF7BF4" w:rsidRPr="003100DE">
        <w:rPr>
          <w:color w:val="7030A0"/>
        </w:rPr>
        <w:t xml:space="preserve"> for</w:t>
      </w:r>
      <w:r w:rsidR="00DE5782" w:rsidRPr="003100DE">
        <w:rPr>
          <w:color w:val="7030A0"/>
        </w:rPr>
        <w:t xml:space="preserve"> 5,200 miles in a year</w:t>
      </w:r>
    </w:p>
    <w:p w:rsidR="003100DE" w:rsidRPr="003100DE" w:rsidRDefault="002469EF" w:rsidP="00A562D5">
      <w:pPr>
        <w:rPr>
          <w:color w:val="7030A0"/>
        </w:rPr>
      </w:pPr>
      <w:r w:rsidRPr="003100DE">
        <w:rPr>
          <w:b/>
          <w:color w:val="7030A0"/>
        </w:rPr>
        <w:lastRenderedPageBreak/>
        <w:t>L</w:t>
      </w:r>
      <w:r w:rsidR="00DE5782" w:rsidRPr="003100DE">
        <w:rPr>
          <w:b/>
          <w:color w:val="7030A0"/>
        </w:rPr>
        <w:t>ARGE PETROL CAR</w:t>
      </w:r>
      <w:r w:rsidR="00DE5782" w:rsidRPr="003100DE">
        <w:rPr>
          <w:color w:val="7030A0"/>
        </w:rPr>
        <w:t xml:space="preserve"> </w:t>
      </w:r>
      <w:r w:rsidRPr="003100DE">
        <w:rPr>
          <w:color w:val="7030A0"/>
        </w:rPr>
        <w:t xml:space="preserve">above 2.0 litres – </w:t>
      </w:r>
      <w:r w:rsidRPr="003100DE">
        <w:rPr>
          <w:b/>
          <w:color w:val="7030A0"/>
        </w:rPr>
        <w:t>4.1 kg CO₂eq</w:t>
      </w:r>
      <w:r w:rsidRPr="003100DE">
        <w:rPr>
          <w:color w:val="7030A0"/>
        </w:rPr>
        <w:t xml:space="preserve"> for 10 miles</w:t>
      </w:r>
    </w:p>
    <w:p w:rsidR="003100DE" w:rsidRPr="003100DE" w:rsidRDefault="002469EF" w:rsidP="00A562D5">
      <w:pPr>
        <w:rPr>
          <w:color w:val="7030A0"/>
        </w:rPr>
      </w:pPr>
      <w:r w:rsidRPr="003100DE">
        <w:rPr>
          <w:color w:val="7030A0"/>
        </w:rPr>
        <w:t>4</w:t>
      </w:r>
      <w:r w:rsidR="003100DE" w:rsidRPr="003100DE">
        <w:rPr>
          <w:color w:val="7030A0"/>
        </w:rPr>
        <w:t>.</w:t>
      </w:r>
      <w:r w:rsidRPr="003100DE">
        <w:rPr>
          <w:color w:val="7030A0"/>
        </w:rPr>
        <w:t>1</w:t>
      </w:r>
      <w:r w:rsidR="003100DE" w:rsidRPr="003100DE">
        <w:rPr>
          <w:color w:val="7030A0"/>
        </w:rPr>
        <w:t xml:space="preserve"> x 10</w:t>
      </w:r>
      <w:r w:rsidRPr="003100DE">
        <w:rPr>
          <w:color w:val="7030A0"/>
        </w:rPr>
        <w:t xml:space="preserve"> </w:t>
      </w:r>
      <w:r w:rsidR="003100DE" w:rsidRPr="003100DE">
        <w:rPr>
          <w:color w:val="7030A0"/>
        </w:rPr>
        <w:t xml:space="preserve">=  </w:t>
      </w:r>
      <w:r w:rsidR="00BF7BF4">
        <w:rPr>
          <w:color w:val="7030A0"/>
        </w:rPr>
        <w:t xml:space="preserve"> </w:t>
      </w:r>
      <w:r w:rsidR="003100DE" w:rsidRPr="003100DE">
        <w:rPr>
          <w:b/>
          <w:color w:val="7030A0"/>
        </w:rPr>
        <w:t xml:space="preserve">41 </w:t>
      </w:r>
      <w:r w:rsidRPr="003100DE">
        <w:rPr>
          <w:b/>
          <w:color w:val="7030A0"/>
        </w:rPr>
        <w:t>kg CO₂eq</w:t>
      </w:r>
      <w:r w:rsidRPr="003100DE">
        <w:rPr>
          <w:color w:val="7030A0"/>
        </w:rPr>
        <w:t xml:space="preserve"> for 100 miles in a week</w:t>
      </w:r>
    </w:p>
    <w:p w:rsidR="00A562D5" w:rsidRPr="003100DE" w:rsidRDefault="002469EF" w:rsidP="00A562D5">
      <w:pPr>
        <w:rPr>
          <w:color w:val="7030A0"/>
        </w:rPr>
      </w:pPr>
      <w:r w:rsidRPr="003100DE">
        <w:rPr>
          <w:color w:val="7030A0"/>
        </w:rPr>
        <w:t xml:space="preserve"> 41</w:t>
      </w:r>
      <w:r w:rsidR="003100DE" w:rsidRPr="003100DE">
        <w:rPr>
          <w:color w:val="7030A0"/>
        </w:rPr>
        <w:t xml:space="preserve"> x 52 = </w:t>
      </w:r>
      <w:r w:rsidR="00BF7BF4">
        <w:rPr>
          <w:color w:val="7030A0"/>
        </w:rPr>
        <w:t xml:space="preserve"> </w:t>
      </w:r>
      <w:r w:rsidR="003100DE" w:rsidRPr="003100DE">
        <w:rPr>
          <w:color w:val="7030A0"/>
        </w:rPr>
        <w:t xml:space="preserve"> </w:t>
      </w:r>
      <w:r w:rsidRPr="003100DE">
        <w:rPr>
          <w:b/>
          <w:color w:val="7030A0"/>
        </w:rPr>
        <w:t>2</w:t>
      </w:r>
      <w:r w:rsidR="003100DE" w:rsidRPr="003100DE">
        <w:rPr>
          <w:b/>
          <w:color w:val="7030A0"/>
        </w:rPr>
        <w:t>,</w:t>
      </w:r>
      <w:r w:rsidRPr="003100DE">
        <w:rPr>
          <w:b/>
          <w:color w:val="7030A0"/>
        </w:rPr>
        <w:t>132</w:t>
      </w:r>
      <w:r w:rsidR="00A562D5" w:rsidRPr="003100DE">
        <w:rPr>
          <w:b/>
          <w:color w:val="7030A0"/>
        </w:rPr>
        <w:t xml:space="preserve"> </w:t>
      </w:r>
      <w:r w:rsidRPr="003100DE">
        <w:rPr>
          <w:b/>
          <w:color w:val="7030A0"/>
        </w:rPr>
        <w:t>kg CO₂eq</w:t>
      </w:r>
      <w:r w:rsidR="003100DE" w:rsidRPr="003100DE">
        <w:rPr>
          <w:color w:val="7030A0"/>
        </w:rPr>
        <w:t xml:space="preserve"> for 5,200 miles in a year</w:t>
      </w:r>
      <w:r w:rsidR="00A562D5" w:rsidRPr="003100DE">
        <w:rPr>
          <w:color w:val="7030A0"/>
        </w:rPr>
        <w:t xml:space="preserve">   </w:t>
      </w:r>
    </w:p>
    <w:p w:rsidR="0028752C" w:rsidRDefault="002469EF" w:rsidP="001F0E4D">
      <w:pPr>
        <w:rPr>
          <w:b/>
          <w:color w:val="7030A0"/>
        </w:rPr>
      </w:pPr>
      <w:r w:rsidRPr="003100DE">
        <w:rPr>
          <w:color w:val="7030A0"/>
        </w:rPr>
        <w:t xml:space="preserve">So the difference between driving a small petrol car 100 miles a </w:t>
      </w:r>
      <w:r w:rsidR="003100DE" w:rsidRPr="003100DE">
        <w:rPr>
          <w:color w:val="7030A0"/>
        </w:rPr>
        <w:t xml:space="preserve">week over a year </w:t>
      </w:r>
      <w:r w:rsidRPr="003100DE">
        <w:rPr>
          <w:color w:val="7030A0"/>
        </w:rPr>
        <w:t xml:space="preserve">and a large diesel car 100 miles </w:t>
      </w:r>
      <w:r w:rsidR="003100DE" w:rsidRPr="003100DE">
        <w:rPr>
          <w:color w:val="7030A0"/>
        </w:rPr>
        <w:t xml:space="preserve">a week over </w:t>
      </w:r>
      <w:r w:rsidRPr="003100DE">
        <w:rPr>
          <w:color w:val="7030A0"/>
        </w:rPr>
        <w:t xml:space="preserve">a year is </w:t>
      </w:r>
      <w:r w:rsidR="003100DE" w:rsidRPr="003100DE">
        <w:rPr>
          <w:b/>
          <w:color w:val="7030A0"/>
        </w:rPr>
        <w:t>624 kg CO₂eq</w:t>
      </w:r>
    </w:p>
    <w:p w:rsidR="000A08BC" w:rsidRDefault="00C52108" w:rsidP="001F0E4D">
      <w:pPr>
        <w:rPr>
          <w:b/>
          <w:color w:val="7030A0"/>
        </w:rPr>
      </w:pPr>
      <w:r>
        <w:rPr>
          <w:b/>
          <w:color w:val="7030A0"/>
        </w:rPr>
        <w:t>To put this into perspective t</w:t>
      </w:r>
      <w:r w:rsidR="000A08BC">
        <w:rPr>
          <w:b/>
          <w:color w:val="7030A0"/>
        </w:rPr>
        <w:t xml:space="preserve">his is </w:t>
      </w:r>
      <w:r>
        <w:rPr>
          <w:b/>
          <w:color w:val="7030A0"/>
        </w:rPr>
        <w:t xml:space="preserve">roughly </w:t>
      </w:r>
      <w:r w:rsidR="000A08BC">
        <w:rPr>
          <w:b/>
          <w:color w:val="7030A0"/>
        </w:rPr>
        <w:t xml:space="preserve">equivalent to </w:t>
      </w:r>
      <w:r>
        <w:rPr>
          <w:b/>
          <w:color w:val="7030A0"/>
        </w:rPr>
        <w:t xml:space="preserve">a long haul economy flight to India.  </w:t>
      </w:r>
    </w:p>
    <w:p w:rsidR="00C52108" w:rsidRPr="00C52108" w:rsidRDefault="00C52108" w:rsidP="00C52108">
      <w:pPr>
        <w:pStyle w:val="Heading2"/>
        <w:spacing w:after="240"/>
        <w:rPr>
          <w:color w:val="auto"/>
          <w:sz w:val="24"/>
          <w:szCs w:val="24"/>
        </w:rPr>
      </w:pPr>
      <w:bookmarkStart w:id="18" w:name="_Toc318376076"/>
      <w:r w:rsidRPr="00C52108">
        <w:rPr>
          <w:color w:val="auto"/>
          <w:sz w:val="24"/>
          <w:szCs w:val="24"/>
        </w:rPr>
        <w:t xml:space="preserve">5.1 Lifestyle Changes </w:t>
      </w:r>
      <w:r w:rsidR="003C200E">
        <w:rPr>
          <w:color w:val="auto"/>
          <w:sz w:val="24"/>
          <w:szCs w:val="24"/>
        </w:rPr>
        <w:t>Relating to Travel</w:t>
      </w:r>
      <w:bookmarkEnd w:id="18"/>
    </w:p>
    <w:p w:rsidR="001F0E4D" w:rsidRDefault="001F0E4D" w:rsidP="00C52108">
      <w:pPr>
        <w:spacing w:after="240"/>
      </w:pPr>
      <w:r w:rsidRPr="00832DF6">
        <w:t xml:space="preserve">Think of your lifestyle and </w:t>
      </w:r>
      <w:r w:rsidR="002B1D8F">
        <w:t xml:space="preserve">look at </w:t>
      </w:r>
      <w:r w:rsidRPr="00832DF6">
        <w:t>the following table advising where you could make changes to reduce the GHGs you generate from travel.  Also think about the barriers which may make it difficult for you to implement these changes</w:t>
      </w:r>
      <w:r w:rsidR="001B06BC" w:rsidRPr="00832DF6">
        <w:t xml:space="preserve"> and try to think </w:t>
      </w:r>
      <w:r w:rsidR="002B1D8F">
        <w:t xml:space="preserve">of </w:t>
      </w:r>
      <w:r w:rsidR="001B06BC" w:rsidRPr="00832DF6">
        <w:t>solution</w:t>
      </w:r>
      <w:r w:rsidR="00BF7BF4">
        <w:t>s</w:t>
      </w:r>
      <w:r w:rsidR="001B06BC" w:rsidRPr="00832DF6">
        <w:t xml:space="preserve"> to overcome th</w:t>
      </w:r>
      <w:r w:rsidR="00BF7BF4">
        <w:t>e</w:t>
      </w:r>
      <w:r w:rsidR="001B06BC" w:rsidRPr="00832DF6">
        <w:t xml:space="preserve"> barrier</w:t>
      </w:r>
      <w:r w:rsidR="00BF7BF4">
        <w:t>s</w:t>
      </w:r>
      <w:r w:rsidR="001B06BC" w:rsidRPr="00832DF6">
        <w:t xml:space="preserve">.  </w:t>
      </w:r>
      <w:r w:rsidR="006A3A26">
        <w:t xml:space="preserve">Some </w:t>
      </w:r>
      <w:r w:rsidRPr="00832DF6">
        <w:t>example</w:t>
      </w:r>
      <w:r w:rsidR="002B1D8F">
        <w:t>s</w:t>
      </w:r>
      <w:r w:rsidRPr="00832DF6">
        <w:t xml:space="preserve"> </w:t>
      </w:r>
      <w:r w:rsidR="001B06BC" w:rsidRPr="00832DF6">
        <w:t>ha</w:t>
      </w:r>
      <w:r w:rsidR="002B1D8F">
        <w:t>ve</w:t>
      </w:r>
      <w:r w:rsidR="001B06BC" w:rsidRPr="00832DF6">
        <w:t xml:space="preserve"> been provided for you</w:t>
      </w:r>
      <w:r w:rsidR="00027C6D">
        <w:t>, these examples are not exhaustive and you will be able to think of many more</w:t>
      </w:r>
      <w:r w:rsidRPr="00832DF6">
        <w:t xml:space="preserve">.  </w:t>
      </w:r>
    </w:p>
    <w:tbl>
      <w:tblPr>
        <w:tblStyle w:val="LightGrid-Accent2"/>
        <w:tblW w:w="0" w:type="auto"/>
        <w:tblLook w:val="04A0" w:firstRow="1" w:lastRow="0" w:firstColumn="1" w:lastColumn="0" w:noHBand="0" w:noVBand="1"/>
      </w:tblPr>
      <w:tblGrid>
        <w:gridCol w:w="4495"/>
        <w:gridCol w:w="4511"/>
      </w:tblGrid>
      <w:tr w:rsidR="001F0E4D" w:rsidTr="00F67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1F0E4D" w:rsidRPr="00BF2717" w:rsidRDefault="001F0E4D" w:rsidP="00F679E7">
            <w:pPr>
              <w:jc w:val="center"/>
              <w:rPr>
                <w:b w:val="0"/>
                <w:color w:val="FF0000"/>
              </w:rPr>
            </w:pPr>
            <w:r w:rsidRPr="00BF2717">
              <w:rPr>
                <w:b w:val="0"/>
                <w:color w:val="FF0000"/>
              </w:rPr>
              <w:t>Lifestyle Change</w:t>
            </w:r>
          </w:p>
          <w:p w:rsidR="001F0E4D" w:rsidRPr="00BF2717" w:rsidRDefault="001F0E4D" w:rsidP="00F679E7">
            <w:pPr>
              <w:jc w:val="center"/>
              <w:rPr>
                <w:b w:val="0"/>
                <w:color w:val="FF0000"/>
              </w:rPr>
            </w:pPr>
          </w:p>
        </w:tc>
        <w:tc>
          <w:tcPr>
            <w:tcW w:w="4621" w:type="dxa"/>
          </w:tcPr>
          <w:p w:rsidR="001F0E4D" w:rsidRPr="00BF2717" w:rsidRDefault="001F0E4D" w:rsidP="00F679E7">
            <w:pPr>
              <w:jc w:val="center"/>
              <w:cnfStyle w:val="100000000000" w:firstRow="1" w:lastRow="0" w:firstColumn="0" w:lastColumn="0" w:oddVBand="0" w:evenVBand="0" w:oddHBand="0" w:evenHBand="0" w:firstRowFirstColumn="0" w:firstRowLastColumn="0" w:lastRowFirstColumn="0" w:lastRowLastColumn="0"/>
              <w:rPr>
                <w:b w:val="0"/>
                <w:color w:val="FF0000"/>
              </w:rPr>
            </w:pPr>
            <w:r w:rsidRPr="00BF2717">
              <w:rPr>
                <w:b w:val="0"/>
                <w:color w:val="FF0000"/>
              </w:rPr>
              <w:t>Barrier</w:t>
            </w:r>
            <w:r w:rsidR="00DE07B7">
              <w:rPr>
                <w:b w:val="0"/>
                <w:color w:val="FF0000"/>
              </w:rPr>
              <w:t>/Solution</w:t>
            </w:r>
          </w:p>
        </w:tc>
      </w:tr>
      <w:tr w:rsidR="001F0E4D" w:rsidTr="00F67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1F0E4D" w:rsidRDefault="001F0E4D" w:rsidP="00F679E7">
            <w:pPr>
              <w:rPr>
                <w:color w:val="FF0000"/>
              </w:rPr>
            </w:pPr>
          </w:p>
          <w:p w:rsidR="001F0E4D" w:rsidRDefault="001B06BC" w:rsidP="00F679E7">
            <w:pPr>
              <w:rPr>
                <w:color w:val="FF0000"/>
              </w:rPr>
            </w:pPr>
            <w:r>
              <w:rPr>
                <w:color w:val="FF0000"/>
              </w:rPr>
              <w:t xml:space="preserve">I will use public transport </w:t>
            </w:r>
            <w:r w:rsidR="00DE07B7">
              <w:rPr>
                <w:color w:val="FF0000"/>
              </w:rPr>
              <w:t xml:space="preserve">to travel to work </w:t>
            </w:r>
            <w:r>
              <w:rPr>
                <w:color w:val="FF0000"/>
              </w:rPr>
              <w:t>instead of my car</w:t>
            </w:r>
            <w:r w:rsidR="00DE07B7">
              <w:rPr>
                <w:color w:val="FF0000"/>
              </w:rPr>
              <w:t>.</w:t>
            </w:r>
          </w:p>
          <w:p w:rsidR="001F0E4D" w:rsidRDefault="001F0E4D" w:rsidP="00F679E7">
            <w:pPr>
              <w:rPr>
                <w:color w:val="FF0000"/>
              </w:rPr>
            </w:pPr>
          </w:p>
          <w:p w:rsidR="001F0E4D" w:rsidRDefault="001F0E4D" w:rsidP="00F679E7">
            <w:pPr>
              <w:rPr>
                <w:color w:val="FF0000"/>
              </w:rPr>
            </w:pPr>
          </w:p>
        </w:tc>
        <w:tc>
          <w:tcPr>
            <w:tcW w:w="4621" w:type="dxa"/>
          </w:tcPr>
          <w:p w:rsidR="001F0E4D" w:rsidRDefault="001F0E4D" w:rsidP="00F679E7">
            <w:pPr>
              <w:cnfStyle w:val="000000100000" w:firstRow="0" w:lastRow="0" w:firstColumn="0" w:lastColumn="0" w:oddVBand="0" w:evenVBand="0" w:oddHBand="1" w:evenHBand="0" w:firstRowFirstColumn="0" w:firstRowLastColumn="0" w:lastRowFirstColumn="0" w:lastRowLastColumn="0"/>
              <w:rPr>
                <w:color w:val="FF0000"/>
              </w:rPr>
            </w:pPr>
          </w:p>
          <w:p w:rsidR="00DE07B7" w:rsidRDefault="00DE07B7" w:rsidP="00F679E7">
            <w:pPr>
              <w:cnfStyle w:val="000000100000" w:firstRow="0" w:lastRow="0" w:firstColumn="0" w:lastColumn="0" w:oddVBand="0" w:evenVBand="0" w:oddHBand="1" w:evenHBand="0" w:firstRowFirstColumn="0" w:firstRowLastColumn="0" w:lastRowFirstColumn="0" w:lastRowLastColumn="0"/>
              <w:rPr>
                <w:color w:val="FF0000"/>
              </w:rPr>
            </w:pPr>
            <w:r>
              <w:rPr>
                <w:color w:val="FF0000"/>
              </w:rPr>
              <w:t>Barrier – the bus timetable does not get me to work on time.</w:t>
            </w:r>
          </w:p>
          <w:p w:rsidR="00DE07B7" w:rsidRDefault="00DE07B7" w:rsidP="00F679E7">
            <w:pPr>
              <w:cnfStyle w:val="000000100000" w:firstRow="0" w:lastRow="0" w:firstColumn="0" w:lastColumn="0" w:oddVBand="0" w:evenVBand="0" w:oddHBand="1" w:evenHBand="0" w:firstRowFirstColumn="0" w:firstRowLastColumn="0" w:lastRowFirstColumn="0" w:lastRowLastColumn="0"/>
              <w:rPr>
                <w:color w:val="FF0000"/>
              </w:rPr>
            </w:pPr>
          </w:p>
          <w:p w:rsidR="00DE07B7" w:rsidRDefault="00DE07B7" w:rsidP="00F679E7">
            <w:pPr>
              <w:cnfStyle w:val="000000100000" w:firstRow="0" w:lastRow="0" w:firstColumn="0" w:lastColumn="0" w:oddVBand="0" w:evenVBand="0" w:oddHBand="1" w:evenHBand="0" w:firstRowFirstColumn="0" w:firstRowLastColumn="0" w:lastRowFirstColumn="0" w:lastRowLastColumn="0"/>
              <w:rPr>
                <w:color w:val="FF0000"/>
              </w:rPr>
            </w:pPr>
            <w:r>
              <w:rPr>
                <w:color w:val="FF0000"/>
              </w:rPr>
              <w:t xml:space="preserve">Solution – my employer has agreed that twice a week I can start and finish earlier, fitting my hours </w:t>
            </w:r>
            <w:r w:rsidR="00832DF6">
              <w:rPr>
                <w:color w:val="FF0000"/>
              </w:rPr>
              <w:t xml:space="preserve">in </w:t>
            </w:r>
            <w:r>
              <w:rPr>
                <w:color w:val="FF0000"/>
              </w:rPr>
              <w:t>with the bus timetable.</w:t>
            </w:r>
          </w:p>
        </w:tc>
      </w:tr>
      <w:tr w:rsidR="001F0E4D" w:rsidTr="00F679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1F0E4D" w:rsidRDefault="001F0E4D" w:rsidP="00F679E7">
            <w:pPr>
              <w:rPr>
                <w:color w:val="FF0000"/>
              </w:rPr>
            </w:pPr>
          </w:p>
          <w:p w:rsidR="001F0E4D" w:rsidRDefault="00027C6D" w:rsidP="00F679E7">
            <w:pPr>
              <w:rPr>
                <w:color w:val="FF0000"/>
              </w:rPr>
            </w:pPr>
            <w:r>
              <w:rPr>
                <w:color w:val="FF0000"/>
              </w:rPr>
              <w:t>I will not fly abroad on holiday any more.</w:t>
            </w:r>
          </w:p>
          <w:p w:rsidR="00DE07B7" w:rsidRDefault="00DE07B7" w:rsidP="00F679E7">
            <w:pPr>
              <w:rPr>
                <w:color w:val="FF0000"/>
              </w:rPr>
            </w:pPr>
          </w:p>
          <w:p w:rsidR="001F0E4D" w:rsidRDefault="001F0E4D" w:rsidP="00F679E7">
            <w:pPr>
              <w:rPr>
                <w:color w:val="FF0000"/>
              </w:rPr>
            </w:pPr>
          </w:p>
          <w:p w:rsidR="00DE07B7" w:rsidRDefault="00DE07B7" w:rsidP="00F679E7">
            <w:pPr>
              <w:rPr>
                <w:color w:val="FF0000"/>
              </w:rPr>
            </w:pPr>
          </w:p>
          <w:p w:rsidR="001F0E4D" w:rsidRDefault="001F0E4D" w:rsidP="00F679E7">
            <w:pPr>
              <w:rPr>
                <w:color w:val="FF0000"/>
              </w:rPr>
            </w:pPr>
          </w:p>
        </w:tc>
        <w:tc>
          <w:tcPr>
            <w:tcW w:w="4621" w:type="dxa"/>
          </w:tcPr>
          <w:p w:rsidR="001F0E4D" w:rsidRDefault="001F0E4D" w:rsidP="00F679E7">
            <w:pPr>
              <w:cnfStyle w:val="000000010000" w:firstRow="0" w:lastRow="0" w:firstColumn="0" w:lastColumn="0" w:oddVBand="0" w:evenVBand="0" w:oddHBand="0" w:evenHBand="1" w:firstRowFirstColumn="0" w:firstRowLastColumn="0" w:lastRowFirstColumn="0" w:lastRowLastColumn="0"/>
              <w:rPr>
                <w:color w:val="FF0000"/>
              </w:rPr>
            </w:pPr>
          </w:p>
          <w:p w:rsidR="00027C6D" w:rsidRDefault="00027C6D" w:rsidP="00F679E7">
            <w:pPr>
              <w:cnfStyle w:val="000000010000" w:firstRow="0" w:lastRow="0" w:firstColumn="0" w:lastColumn="0" w:oddVBand="0" w:evenVBand="0" w:oddHBand="0" w:evenHBand="1" w:firstRowFirstColumn="0" w:firstRowLastColumn="0" w:lastRowFirstColumn="0" w:lastRowLastColumn="0"/>
              <w:rPr>
                <w:color w:val="FF0000"/>
              </w:rPr>
            </w:pPr>
            <w:r>
              <w:rPr>
                <w:color w:val="FF0000"/>
              </w:rPr>
              <w:t>Barrier – I want a holiday in the sunshine and it rains all the time in Scotland.</w:t>
            </w:r>
          </w:p>
          <w:p w:rsidR="00027C6D" w:rsidRDefault="00027C6D" w:rsidP="00F679E7">
            <w:pPr>
              <w:cnfStyle w:val="000000010000" w:firstRow="0" w:lastRow="0" w:firstColumn="0" w:lastColumn="0" w:oddVBand="0" w:evenVBand="0" w:oddHBand="0" w:evenHBand="1" w:firstRowFirstColumn="0" w:firstRowLastColumn="0" w:lastRowFirstColumn="0" w:lastRowLastColumn="0"/>
              <w:rPr>
                <w:color w:val="FF0000"/>
              </w:rPr>
            </w:pPr>
          </w:p>
          <w:p w:rsidR="00027C6D" w:rsidRDefault="00027C6D" w:rsidP="00F679E7">
            <w:pPr>
              <w:cnfStyle w:val="000000010000" w:firstRow="0" w:lastRow="0" w:firstColumn="0" w:lastColumn="0" w:oddVBand="0" w:evenVBand="0" w:oddHBand="0" w:evenHBand="1" w:firstRowFirstColumn="0" w:firstRowLastColumn="0" w:lastRowFirstColumn="0" w:lastRowLastColumn="0"/>
              <w:rPr>
                <w:color w:val="FF0000"/>
              </w:rPr>
            </w:pPr>
            <w:r>
              <w:rPr>
                <w:color w:val="FF0000"/>
              </w:rPr>
              <w:t>Solution – take the ferry to the South of France instead, or consider Cornwall which is sunnier than Scotland.  It is easy to travel to France and Cornwall by other means of transport rather than flying.</w:t>
            </w:r>
          </w:p>
        </w:tc>
      </w:tr>
      <w:tr w:rsidR="001F0E4D" w:rsidTr="00F67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1F0E4D" w:rsidRDefault="001F0E4D" w:rsidP="00F679E7">
            <w:pPr>
              <w:rPr>
                <w:color w:val="FF0000"/>
              </w:rPr>
            </w:pPr>
          </w:p>
          <w:p w:rsidR="001F0E4D" w:rsidRDefault="00027C6D" w:rsidP="00F679E7">
            <w:pPr>
              <w:rPr>
                <w:color w:val="FF0000"/>
              </w:rPr>
            </w:pPr>
            <w:r>
              <w:rPr>
                <w:color w:val="FF0000"/>
              </w:rPr>
              <w:t>I will buy a car with a smaller engine that has lower greenhouse gas emissions.</w:t>
            </w:r>
          </w:p>
          <w:p w:rsidR="00DE07B7" w:rsidRDefault="00DE07B7" w:rsidP="00F679E7">
            <w:pPr>
              <w:rPr>
                <w:color w:val="FF0000"/>
              </w:rPr>
            </w:pPr>
          </w:p>
          <w:p w:rsidR="00DE07B7" w:rsidRDefault="00DE07B7" w:rsidP="00F679E7">
            <w:pPr>
              <w:rPr>
                <w:color w:val="FF0000"/>
              </w:rPr>
            </w:pPr>
          </w:p>
          <w:p w:rsidR="001F0E4D" w:rsidRDefault="001F0E4D" w:rsidP="00F679E7">
            <w:pPr>
              <w:rPr>
                <w:color w:val="FF0000"/>
              </w:rPr>
            </w:pPr>
          </w:p>
          <w:p w:rsidR="001F0E4D" w:rsidRDefault="001F0E4D" w:rsidP="00F679E7">
            <w:pPr>
              <w:rPr>
                <w:color w:val="FF0000"/>
              </w:rPr>
            </w:pPr>
          </w:p>
        </w:tc>
        <w:tc>
          <w:tcPr>
            <w:tcW w:w="4621" w:type="dxa"/>
          </w:tcPr>
          <w:p w:rsidR="001F0E4D" w:rsidRDefault="001F0E4D" w:rsidP="00F679E7">
            <w:pPr>
              <w:cnfStyle w:val="000000100000" w:firstRow="0" w:lastRow="0" w:firstColumn="0" w:lastColumn="0" w:oddVBand="0" w:evenVBand="0" w:oddHBand="1" w:evenHBand="0" w:firstRowFirstColumn="0" w:firstRowLastColumn="0" w:lastRowFirstColumn="0" w:lastRowLastColumn="0"/>
              <w:rPr>
                <w:color w:val="FF0000"/>
              </w:rPr>
            </w:pPr>
          </w:p>
          <w:p w:rsidR="00027C6D" w:rsidRDefault="00027C6D" w:rsidP="00F679E7">
            <w:pPr>
              <w:cnfStyle w:val="000000100000" w:firstRow="0" w:lastRow="0" w:firstColumn="0" w:lastColumn="0" w:oddVBand="0" w:evenVBand="0" w:oddHBand="1" w:evenHBand="0" w:firstRowFirstColumn="0" w:firstRowLastColumn="0" w:lastRowFirstColumn="0" w:lastRowLastColumn="0"/>
              <w:rPr>
                <w:color w:val="FF0000"/>
              </w:rPr>
            </w:pPr>
            <w:r>
              <w:rPr>
                <w:color w:val="FF0000"/>
              </w:rPr>
              <w:t>Barrier – I can’t afford to replace my car.</w:t>
            </w:r>
          </w:p>
          <w:p w:rsidR="00027C6D" w:rsidRDefault="00027C6D" w:rsidP="00F679E7">
            <w:pPr>
              <w:cnfStyle w:val="000000100000" w:firstRow="0" w:lastRow="0" w:firstColumn="0" w:lastColumn="0" w:oddVBand="0" w:evenVBand="0" w:oddHBand="1" w:evenHBand="0" w:firstRowFirstColumn="0" w:firstRowLastColumn="0" w:lastRowFirstColumn="0" w:lastRowLastColumn="0"/>
              <w:rPr>
                <w:color w:val="FF0000"/>
              </w:rPr>
            </w:pPr>
          </w:p>
          <w:p w:rsidR="00027C6D" w:rsidRDefault="00027C6D" w:rsidP="00027C6D">
            <w:pPr>
              <w:cnfStyle w:val="000000100000" w:firstRow="0" w:lastRow="0" w:firstColumn="0" w:lastColumn="0" w:oddVBand="0" w:evenVBand="0" w:oddHBand="1" w:evenHBand="0" w:firstRowFirstColumn="0" w:firstRowLastColumn="0" w:lastRowFirstColumn="0" w:lastRowLastColumn="0"/>
              <w:rPr>
                <w:color w:val="FF0000"/>
              </w:rPr>
            </w:pPr>
            <w:r>
              <w:rPr>
                <w:color w:val="FF0000"/>
              </w:rPr>
              <w:t xml:space="preserve">Solution – thinking sustainably should not mean replacing perfectly good equipment.  However, when you do need to and can afford to replace your car, consider a lower emission alternative. </w:t>
            </w:r>
          </w:p>
        </w:tc>
      </w:tr>
    </w:tbl>
    <w:p w:rsidR="006A3A26" w:rsidRDefault="006A3A26" w:rsidP="008B4C53">
      <w:pPr>
        <w:spacing w:after="0"/>
      </w:pPr>
    </w:p>
    <w:p w:rsidR="001F0E4D" w:rsidRDefault="00DE07B7" w:rsidP="008B4C53">
      <w:pPr>
        <w:spacing w:after="0"/>
      </w:pPr>
      <w:r w:rsidRPr="00832DF6">
        <w:t>It may not always be possible to implement a positive solution to the barrier, for example your employer may not allow you to work different hours two days a week.  However, until you consider the barrier and look for a solution you will n</w:t>
      </w:r>
      <w:r w:rsidR="00832DF6">
        <w:t>ever</w:t>
      </w:r>
      <w:r w:rsidRPr="00832DF6">
        <w:t xml:space="preserve"> know if a lifestyle change could be possible. </w:t>
      </w:r>
    </w:p>
    <w:p w:rsidR="00883E91" w:rsidRPr="00832DF6" w:rsidRDefault="00883E91" w:rsidP="008B4C53">
      <w:pPr>
        <w:spacing w:after="0"/>
      </w:pPr>
    </w:p>
    <w:p w:rsidR="003F3A0B" w:rsidRDefault="003F3A0B" w:rsidP="008B4C53">
      <w:pPr>
        <w:pStyle w:val="Heading1"/>
        <w:spacing w:before="0" w:after="240"/>
        <w:rPr>
          <w:color w:val="auto"/>
        </w:rPr>
      </w:pPr>
      <w:bookmarkStart w:id="19" w:name="_Toc318376077"/>
      <w:r>
        <w:rPr>
          <w:color w:val="auto"/>
        </w:rPr>
        <w:lastRenderedPageBreak/>
        <w:t>6</w:t>
      </w:r>
      <w:r w:rsidRPr="00DC72C7">
        <w:rPr>
          <w:color w:val="auto"/>
        </w:rPr>
        <w:t>. Food</w:t>
      </w:r>
      <w:bookmarkEnd w:id="19"/>
    </w:p>
    <w:p w:rsidR="003F3A0B" w:rsidRPr="00BB19B2" w:rsidRDefault="003F3A0B" w:rsidP="003F3A0B">
      <w:pPr>
        <w:rPr>
          <w:color w:val="FF0000"/>
        </w:rPr>
      </w:pPr>
      <w:r>
        <w:t xml:space="preserve">It should already be evident to you from calculating your carbon footprint that </w:t>
      </w:r>
      <w:r w:rsidRPr="00BB19B2">
        <w:t xml:space="preserve">one of the major </w:t>
      </w:r>
      <w:r>
        <w:t xml:space="preserve">contributors </w:t>
      </w:r>
      <w:r w:rsidRPr="00BB19B2">
        <w:t xml:space="preserve">to </w:t>
      </w:r>
      <w:r w:rsidR="00FB6803">
        <w:t xml:space="preserve">our </w:t>
      </w:r>
      <w:r w:rsidRPr="00BB19B2">
        <w:t xml:space="preserve">ecological and </w:t>
      </w:r>
      <w:r w:rsidR="00FB6803" w:rsidRPr="00BB19B2">
        <w:t>carbon footprint is</w:t>
      </w:r>
      <w:r>
        <w:t xml:space="preserve"> the food we consume</w:t>
      </w:r>
      <w:r w:rsidR="00FB6803">
        <w:t>, b</w:t>
      </w:r>
      <w:r>
        <w:t xml:space="preserve">ut </w:t>
      </w:r>
      <w:r w:rsidR="00FB6803">
        <w:t>why is this</w:t>
      </w:r>
      <w:r>
        <w:t xml:space="preserve">?  The easiest way to explain it is to look at an example of an everyday snack or lunch we may enjoy.    </w:t>
      </w:r>
      <w:r w:rsidRPr="00BB19B2">
        <w:rPr>
          <w:color w:val="FF0000"/>
        </w:rPr>
        <w:t xml:space="preserve">  </w:t>
      </w:r>
    </w:p>
    <w:p w:rsidR="003F3A0B" w:rsidRDefault="00BB2CF9" w:rsidP="003F3A0B">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2266950</wp:posOffset>
                </wp:positionH>
                <wp:positionV relativeFrom="paragraph">
                  <wp:posOffset>391160</wp:posOffset>
                </wp:positionV>
                <wp:extent cx="1746250" cy="1047750"/>
                <wp:effectExtent l="9525" t="13970" r="15875" b="24130"/>
                <wp:wrapNone/>
                <wp:docPr id="4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047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52A53" w:rsidRDefault="00452A53" w:rsidP="003F3A0B">
                            <w:r>
                              <w:t xml:space="preserve">Bacon – 2 slices from an industrial piggery in Denmark causing massive amounts of slurry which pollutes waterways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4" type="#_x0000_t202" style="position:absolute;margin-left:178.5pt;margin-top:30.8pt;width:137.5pt;height: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" fillcolor="white [3201]" strokecolor="#92cddc [1944]" strokeweight="1pt">
                <v:fill color2="#b6dde8 [1304]" focus="100%" type="gradient"/>
                <v:shadow on="t" color="#205867 [1608]" opacity=".5" offset="1pt"/>
                <v:textbox>
                  <w:txbxContent>
                    <w:p w:rsidR="00452A53" w:rsidRDefault="00452A53" w:rsidP="003F3A0B">
                      <w:r>
                        <w:t xml:space="preserve">Bacon – 2 slices from an industrial piggery in Denmark causing massive amounts of slurry which pollutes waterways  </w:t>
                      </w:r>
                    </w:p>
                  </w:txbxContent>
                </v:textbox>
              </v:shape>
            </w:pict>
          </mc:Fallback>
        </mc:AlternateContent>
      </w:r>
      <w:r w:rsidR="003F3A0B">
        <w:t>Taking a bacon, lettuce and tomato sandwich as an example, where do all of the ingredients come from?</w:t>
      </w:r>
    </w:p>
    <w:p w:rsidR="003F3A0B" w:rsidRDefault="00BB2CF9" w:rsidP="003F3A0B">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4635500</wp:posOffset>
                </wp:positionH>
                <wp:positionV relativeFrom="paragraph">
                  <wp:posOffset>190500</wp:posOffset>
                </wp:positionV>
                <wp:extent cx="1860550" cy="1282700"/>
                <wp:effectExtent l="6350" t="8890" r="9525" b="22860"/>
                <wp:wrapNone/>
                <wp:docPr id="4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2827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52A53" w:rsidRDefault="00452A53" w:rsidP="003F3A0B">
                            <w:r>
                              <w:t>Iceberg lettuce – 2 large lettuce leaves produced in a Dutch greenhouse in the middle of winter and then transported by ship and road to British supermarkets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5" type="#_x0000_t202" style="position:absolute;margin-left:365pt;margin-top:15pt;width:146.5pt;height:10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" fillcolor="white [3201]" strokecolor="#92cddc [1944]" strokeweight="1pt">
                <v:fill color2="#b6dde8 [1304]" focus="100%" type="gradient"/>
                <v:shadow on="t" color="#205867 [1608]" opacity=".5" offset="1pt"/>
                <v:textbox>
                  <w:txbxContent>
                    <w:p w:rsidR="00452A53" w:rsidRDefault="00452A53" w:rsidP="003F3A0B">
                      <w:r>
                        <w:t>Iceberg lettuce – 2 large lettuce leaves produced in a Dutch greenhouse in the middle of winter and then transported by ship and road to British supermarkets</w:t>
                      </w:r>
                    </w:p>
                  </w:txbxContent>
                </v:textbox>
              </v:shape>
            </w:pict>
          </mc:Fallback>
        </mc:AlternateContent>
      </w:r>
    </w:p>
    <w:p w:rsidR="003F3A0B" w:rsidRDefault="00BB2CF9" w:rsidP="003F3A0B">
      <w:r>
        <w:rPr>
          <w:noProof/>
          <w:lang w:eastAsia="en-GB"/>
        </w:rPr>
        <mc:AlternateContent>
          <mc:Choice Requires="wps">
            <w:drawing>
              <wp:anchor distT="0" distB="0" distL="114300" distR="114300" simplePos="0" relativeHeight="251713536" behindDoc="0" locked="0" layoutInCell="1" allowOverlap="1">
                <wp:simplePos x="0" y="0"/>
                <wp:positionH relativeFrom="column">
                  <wp:posOffset>-133350</wp:posOffset>
                </wp:positionH>
                <wp:positionV relativeFrom="paragraph">
                  <wp:posOffset>228600</wp:posOffset>
                </wp:positionV>
                <wp:extent cx="2044700" cy="1079500"/>
                <wp:effectExtent l="9525" t="8255" r="12700" b="26670"/>
                <wp:wrapNone/>
                <wp:docPr id="4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0795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52A53" w:rsidRDefault="00452A53" w:rsidP="003F3A0B">
                            <w:r>
                              <w:t>Bread – 2 slices from wheat grown on arable land in England where hedgerows have been removed and wildlife sprayed with toxic chemicals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6" type="#_x0000_t202" style="position:absolute;margin-left:-10.5pt;margin-top:18pt;width:161pt;height: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" fillcolor="white [3201]" strokecolor="#92cddc [1944]" strokeweight="1pt">
                <v:fill color2="#b6dde8 [1304]" focus="100%" type="gradient"/>
                <v:shadow on="t" color="#205867 [1608]" opacity=".5" offset="1pt"/>
                <v:textbox>
                  <w:txbxContent>
                    <w:p w:rsidR="00452A53" w:rsidRDefault="00452A53" w:rsidP="003F3A0B">
                      <w:r>
                        <w:t>Bread – 2 slices from wheat grown on arable land in England where hedgerows have been removed and wildlife sprayed with toxic chemicals</w:t>
                      </w:r>
                    </w:p>
                  </w:txbxContent>
                </v:textbox>
              </v:shape>
            </w:pict>
          </mc:Fallback>
        </mc:AlternateContent>
      </w:r>
    </w:p>
    <w:p w:rsidR="003F3A0B" w:rsidRDefault="00BB2CF9" w:rsidP="003F3A0B">
      <w:r>
        <w:rPr>
          <w:noProof/>
          <w:lang w:eastAsia="en-GB"/>
        </w:rPr>
        <mc:AlternateContent>
          <mc:Choice Requires="wps">
            <w:drawing>
              <wp:anchor distT="0" distB="0" distL="114300" distR="114300" simplePos="0" relativeHeight="251715584" behindDoc="0" locked="0" layoutInCell="1" allowOverlap="1">
                <wp:simplePos x="0" y="0"/>
                <wp:positionH relativeFrom="column">
                  <wp:posOffset>3028950</wp:posOffset>
                </wp:positionH>
                <wp:positionV relativeFrom="paragraph">
                  <wp:posOffset>206375</wp:posOffset>
                </wp:positionV>
                <wp:extent cx="31750" cy="994410"/>
                <wp:effectExtent l="28575" t="13335" r="53975" b="20955"/>
                <wp:wrapNone/>
                <wp:docPr id="41"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99441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4E4932" id="_x0000_t32" coordsize="21600,21600" o:spt="32" o:oned="t" path="m,l21600,21600e" filled="f">
                <v:path arrowok="t" fillok="f" o:connecttype="none"/>
                <o:lock v:ext="edit" shapetype="t"/>
              </v:shapetype>
              <v:shape id="AutoShape 71" o:spid="_x0000_s1026" type="#_x0000_t32" style="position:absolute;margin-left:238.5pt;margin-top:16.25pt;width:2.5pt;height:78.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" strokecolor="#7030a0">
                <v:stroke endarrow="block"/>
              </v:shape>
            </w:pict>
          </mc:Fallback>
        </mc:AlternateContent>
      </w:r>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3028950</wp:posOffset>
                </wp:positionH>
                <wp:positionV relativeFrom="paragraph">
                  <wp:posOffset>115570</wp:posOffset>
                </wp:positionV>
                <wp:extent cx="1746250" cy="1212215"/>
                <wp:effectExtent l="47625" t="8255" r="6350" b="55880"/>
                <wp:wrapNone/>
                <wp:docPr id="40"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6250" cy="1212215"/>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A4EB7" id="AutoShape 72" o:spid="_x0000_s1026" type="#_x0000_t32" style="position:absolute;margin-left:238.5pt;margin-top:9.1pt;width:137.5pt;height:95.4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" strokecolor="#7030a0">
                <v:stroke endarrow="block"/>
              </v:shape>
            </w:pict>
          </mc:Fallback>
        </mc:AlternateContent>
      </w:r>
    </w:p>
    <w:p w:rsidR="003F3A0B" w:rsidRDefault="003F3A0B" w:rsidP="003F3A0B"/>
    <w:p w:rsidR="003F3A0B" w:rsidRDefault="00BB2CF9" w:rsidP="003F3A0B">
      <w:r>
        <w:rPr>
          <w:noProof/>
          <w:lang w:eastAsia="en-GB"/>
        </w:rPr>
        <mc:AlternateContent>
          <mc:Choice Requires="wps">
            <w:drawing>
              <wp:anchor distT="0" distB="0" distL="114300" distR="114300" simplePos="0" relativeHeight="251717632" behindDoc="0" locked="0" layoutInCell="1" allowOverlap="1">
                <wp:simplePos x="0" y="0"/>
                <wp:positionH relativeFrom="column">
                  <wp:posOffset>3975100</wp:posOffset>
                </wp:positionH>
                <wp:positionV relativeFrom="paragraph">
                  <wp:posOffset>752475</wp:posOffset>
                </wp:positionV>
                <wp:extent cx="1479550" cy="1231900"/>
                <wp:effectExtent l="12700" t="5715" r="12700" b="10160"/>
                <wp:wrapNone/>
                <wp:docPr id="3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1231900"/>
                        </a:xfrm>
                        <a:prstGeom prst="rect">
                          <a:avLst/>
                        </a:prstGeom>
                        <a:solidFill>
                          <a:srgbClr val="FFFFFF"/>
                        </a:solidFill>
                        <a:ln w="9525">
                          <a:solidFill>
                            <a:srgbClr val="000000"/>
                          </a:solidFill>
                          <a:miter lim="800000"/>
                          <a:headEnd/>
                          <a:tailEnd/>
                        </a:ln>
                      </wps:spPr>
                      <wps:txbx>
                        <w:txbxContent>
                          <w:p w:rsidR="00452A53" w:rsidRDefault="00452A53" w:rsidP="003F3A0B">
                            <w:r>
                              <w:rPr>
                                <w:noProof/>
                                <w:lang w:eastAsia="en-GB"/>
                              </w:rPr>
                              <w:drawing>
                                <wp:inline distT="0" distB="0" distL="0" distR="0">
                                  <wp:extent cx="1287145" cy="1114425"/>
                                  <wp:effectExtent l="19050" t="0" r="8255" b="0"/>
                                  <wp:docPr id="102" name="Picture 18" descr="C:\Documents and Settings\crawforde\Local Settings\Temporary Internet Files\Content.IE5\IP67HK85\6117715wy0opc4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crawforde\Local Settings\Temporary Internet Files\Content.IE5\IP67HK85\6117715wy0opc4s[1].jpg"/>
                                          <pic:cNvPicPr>
                                            <a:picLocks noChangeAspect="1" noChangeArrowheads="1"/>
                                          </pic:cNvPicPr>
                                        </pic:nvPicPr>
                                        <pic:blipFill>
                                          <a:blip r:embed="rId43"/>
                                          <a:srcRect/>
                                          <a:stretch>
                                            <a:fillRect/>
                                          </a:stretch>
                                        </pic:blipFill>
                                        <pic:spPr bwMode="auto">
                                          <a:xfrm>
                                            <a:off x="0" y="0"/>
                                            <a:ext cx="1287145" cy="11144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7" type="#_x0000_t202" style="position:absolute;margin-left:313pt;margin-top:59.25pt;width:116.5pt;height:9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">
                <v:textbox>
                  <w:txbxContent>
                    <w:p w:rsidR="00452A53" w:rsidRDefault="00452A53" w:rsidP="003F3A0B">
                      <w:r>
                        <w:rPr>
                          <w:noProof/>
                          <w:lang w:val="en-US"/>
                        </w:rPr>
                        <w:drawing>
                          <wp:inline distT="0" distB="0" distL="0" distR="0">
                            <wp:extent cx="1287145" cy="1114425"/>
                            <wp:effectExtent l="19050" t="0" r="8255" b="0"/>
                            <wp:docPr id="102" name="Picture 18" descr="C:\Documents and Settings\crawforde\Local Settings\Temporary Internet Files\Content.IE5\IP67HK85\6117715wy0opc4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crawforde\Local Settings\Temporary Internet Files\Content.IE5\IP67HK85\6117715wy0opc4s[1].jpg"/>
                                    <pic:cNvPicPr>
                                      <a:picLocks noChangeAspect="1" noChangeArrowheads="1"/>
                                    </pic:cNvPicPr>
                                  </pic:nvPicPr>
                                  <pic:blipFill>
                                    <a:blip r:embed="rId44"/>
                                    <a:srcRect/>
                                    <a:stretch>
                                      <a:fillRect/>
                                    </a:stretch>
                                  </pic:blipFill>
                                  <pic:spPr bwMode="auto">
                                    <a:xfrm>
                                      <a:off x="0" y="0"/>
                                      <a:ext cx="1287145" cy="111442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2832100</wp:posOffset>
                </wp:positionH>
                <wp:positionV relativeFrom="paragraph">
                  <wp:posOffset>968375</wp:posOffset>
                </wp:positionV>
                <wp:extent cx="12700" cy="960120"/>
                <wp:effectExtent l="60325" t="21590" r="41275" b="8890"/>
                <wp:wrapNone/>
                <wp:docPr id="3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0" cy="96012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3E8EC" id="AutoShape 75" o:spid="_x0000_s1026" type="#_x0000_t32" style="position:absolute;margin-left:223pt;margin-top:76.25pt;width:1pt;height:75.6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" strokecolor="#7030a0">
                <v:stroke endarrow="block"/>
              </v:shape>
            </w:pict>
          </mc:Fallback>
        </mc:AlternateContent>
      </w:r>
      <w:r>
        <w:rPr>
          <w:noProof/>
          <w:lang w:eastAsia="en-GB"/>
        </w:rPr>
        <mc:AlternateContent>
          <mc:Choice Requires="wps">
            <w:drawing>
              <wp:anchor distT="0" distB="0" distL="114300" distR="114300" simplePos="0" relativeHeight="251709440" behindDoc="0" locked="0" layoutInCell="1" allowOverlap="1">
                <wp:simplePos x="0" y="0"/>
                <wp:positionH relativeFrom="column">
                  <wp:posOffset>2101850</wp:posOffset>
                </wp:positionH>
                <wp:positionV relativeFrom="paragraph">
                  <wp:posOffset>1831975</wp:posOffset>
                </wp:positionV>
                <wp:extent cx="1270000" cy="1492250"/>
                <wp:effectExtent l="6350" t="8890" r="9525" b="22860"/>
                <wp:wrapNone/>
                <wp:docPr id="3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4922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52A53" w:rsidRDefault="00452A53" w:rsidP="003F3A0B">
                            <w:r>
                              <w:t>Tomatoes – grown in factory sized greenhouses in southern Spain where the rivers have been sucked dry for irrigation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8" type="#_x0000_t202" style="position:absolute;margin-left:165.5pt;margin-top:144.25pt;width:100pt;height:1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" fillcolor="white [3201]" strokecolor="#92cddc [1944]" strokeweight="1pt">
                <v:fill color2="#b6dde8 [1304]" focus="100%" type="gradient"/>
                <v:shadow on="t" color="#205867 [1608]" opacity=".5" offset="1pt"/>
                <v:textbox>
                  <w:txbxContent>
                    <w:p w:rsidR="00452A53" w:rsidRDefault="00452A53" w:rsidP="003F3A0B">
                      <w:r>
                        <w:t>Tomatoes – grown in factory sized greenhouses in southern Spain where the rivers have been sucked dry for irrigation</w:t>
                      </w: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-400050</wp:posOffset>
                </wp:positionH>
                <wp:positionV relativeFrom="paragraph">
                  <wp:posOffset>1984375</wp:posOffset>
                </wp:positionV>
                <wp:extent cx="1701800" cy="1136650"/>
                <wp:effectExtent l="9525" t="8890" r="12700" b="26035"/>
                <wp:wrapNone/>
                <wp:docPr id="3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1366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52A53" w:rsidRDefault="00452A53" w:rsidP="003F3A0B">
                            <w:r>
                              <w:t xml:space="preserve">Mayonnaise – produced from vegetable oils extracted from soya grown in cleared Amazon rainforests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9" type="#_x0000_t202" style="position:absolute;margin-left:-31.5pt;margin-top:156.25pt;width:134pt;height:8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" fillcolor="white [3201]" strokecolor="#92cddc [1944]" strokeweight="1pt">
                <v:fill color2="#b6dde8 [1304]" focus="100%" type="gradient"/>
                <v:shadow on="t" color="#205867 [1608]" opacity=".5" offset="1pt"/>
                <v:textbox>
                  <w:txbxContent>
                    <w:p w:rsidR="00452A53" w:rsidRDefault="00452A53" w:rsidP="003F3A0B">
                      <w:r>
                        <w:t xml:space="preserve">Mayonnaise – produced from vegetable oils extracted from soya grown in cleared Amazon rainforests </w:t>
                      </w:r>
                    </w:p>
                  </w:txbxContent>
                </v:textbox>
              </v:shape>
            </w:pict>
          </mc:Fallback>
        </mc:AlternateContent>
      </w:r>
      <w:r>
        <w:rPr>
          <w:noProof/>
          <w:lang w:eastAsia="en-GB"/>
        </w:rPr>
        <mc:AlternateContent>
          <mc:Choice Requires="wps">
            <w:drawing>
              <wp:anchor distT="0" distB="0" distL="114300" distR="114300" simplePos="0" relativeHeight="251718656" behindDoc="0" locked="0" layoutInCell="1" allowOverlap="1">
                <wp:simplePos x="0" y="0"/>
                <wp:positionH relativeFrom="column">
                  <wp:posOffset>1035050</wp:posOffset>
                </wp:positionH>
                <wp:positionV relativeFrom="paragraph">
                  <wp:posOffset>1831975</wp:posOffset>
                </wp:positionV>
                <wp:extent cx="660400" cy="723900"/>
                <wp:effectExtent l="6350" t="46990" r="47625" b="10160"/>
                <wp:wrapNone/>
                <wp:docPr id="3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72390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0AE12" id="AutoShape 74" o:spid="_x0000_s1026" type="#_x0000_t32" style="position:absolute;margin-left:81.5pt;margin-top:144.25pt;width:52pt;height:57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" strokecolor="#7030a0">
                <v:stroke endarrow="block"/>
              </v:shape>
            </w:pict>
          </mc:Fallback>
        </mc:AlternateContent>
      </w: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1695450</wp:posOffset>
                </wp:positionH>
                <wp:positionV relativeFrom="paragraph">
                  <wp:posOffset>113030</wp:posOffset>
                </wp:positionV>
                <wp:extent cx="1212850" cy="568960"/>
                <wp:effectExtent l="9525" t="13970" r="34925" b="55245"/>
                <wp:wrapNone/>
                <wp:docPr id="3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56896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8B658" id="AutoShape 70" o:spid="_x0000_s1026" type="#_x0000_t32" style="position:absolute;margin-left:133.5pt;margin-top:8.9pt;width:95.5pt;height:4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" strokecolor="#7030a0">
                <v:stroke endarrow="block"/>
              </v:shape>
            </w:pict>
          </mc:Fallback>
        </mc:AlternateContent>
      </w:r>
      <w:r w:rsidR="003F3A0B">
        <w:rPr>
          <w:noProof/>
          <w:lang w:eastAsia="en-GB"/>
        </w:rPr>
        <w:drawing>
          <wp:inline distT="0" distB="0" distL="0" distR="0">
            <wp:extent cx="6354792" cy="3308350"/>
            <wp:effectExtent l="0" t="0" r="7908" b="0"/>
            <wp:docPr id="25" name="Picture 8" descr="world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map.gif"/>
                    <pic:cNvPicPr/>
                  </pic:nvPicPr>
                  <pic:blipFill>
                    <a:blip r:embed="rId45" cstate="print"/>
                    <a:stretch>
                      <a:fillRect/>
                    </a:stretch>
                  </pic:blipFill>
                  <pic:spPr>
                    <a:xfrm>
                      <a:off x="0" y="0"/>
                      <a:ext cx="6354792" cy="3308350"/>
                    </a:xfrm>
                    <a:prstGeom prst="rect">
                      <a:avLst/>
                    </a:prstGeom>
                  </pic:spPr>
                </pic:pic>
              </a:graphicData>
            </a:graphic>
          </wp:inline>
        </w:drawing>
      </w:r>
    </w:p>
    <w:p w:rsidR="008930A4" w:rsidRPr="008B4C53" w:rsidRDefault="003F3A0B" w:rsidP="008930A4">
      <w:pPr>
        <w:spacing w:after="0"/>
        <w:rPr>
          <w:sz w:val="16"/>
          <w:szCs w:val="16"/>
        </w:rPr>
      </w:pPr>
      <w:r w:rsidRPr="008B4C53">
        <w:rPr>
          <w:sz w:val="16"/>
          <w:szCs w:val="16"/>
        </w:rPr>
        <w:t xml:space="preserve">Source: Adapted from the Teachers pack School Global </w:t>
      </w:r>
      <w:r w:rsidR="00682D2F" w:rsidRPr="008B4C53">
        <w:rPr>
          <w:sz w:val="16"/>
          <w:szCs w:val="16"/>
        </w:rPr>
        <w:t>Footprints (WWF Scotland, 2006)</w:t>
      </w:r>
      <w:r w:rsidR="00ED1899" w:rsidRPr="008B4C53">
        <w:rPr>
          <w:sz w:val="16"/>
          <w:szCs w:val="16"/>
        </w:rPr>
        <w:t xml:space="preserve">. </w:t>
      </w:r>
    </w:p>
    <w:p w:rsidR="008B4C53" w:rsidRPr="008B4C53" w:rsidRDefault="00ED1899" w:rsidP="0050127D">
      <w:pPr>
        <w:tabs>
          <w:tab w:val="left" w:pos="6555"/>
        </w:tabs>
        <w:rPr>
          <w:sz w:val="16"/>
          <w:szCs w:val="16"/>
        </w:rPr>
      </w:pPr>
      <w:r w:rsidRPr="008B4C53">
        <w:rPr>
          <w:sz w:val="16"/>
          <w:szCs w:val="16"/>
        </w:rPr>
        <w:t>Image: piyato / FreeDigitalPhotos.net</w:t>
      </w:r>
      <w:r w:rsidR="008B4C53" w:rsidRPr="008B4C53">
        <w:rPr>
          <w:sz w:val="16"/>
          <w:szCs w:val="16"/>
        </w:rPr>
        <w:t xml:space="preserve"> </w:t>
      </w:r>
      <w:r w:rsidR="0050127D">
        <w:rPr>
          <w:sz w:val="16"/>
          <w:szCs w:val="16"/>
        </w:rPr>
        <w:tab/>
      </w:r>
    </w:p>
    <w:p w:rsidR="003F3A0B" w:rsidRPr="00213574" w:rsidRDefault="003F3A0B" w:rsidP="003F3A0B">
      <w:r w:rsidRPr="00213574">
        <w:t xml:space="preserve">We can see from the example above, just how far our food often travels before it ends up on our plate.  </w:t>
      </w:r>
      <w:r>
        <w:t xml:space="preserve">In the last section on transport, we calculated the amount of greenhouse gas emissions that resulted from different forms of travel.  Therefore, it should be evident that if we were to consume less food grown in other countries and transported to the UK, and eat more food produced in the UK, this would reduce </w:t>
      </w:r>
      <w:r w:rsidR="00FB6803">
        <w:t xml:space="preserve">our </w:t>
      </w:r>
      <w:r>
        <w:t xml:space="preserve">carbon footprint </w:t>
      </w:r>
      <w:r w:rsidR="00FB6803">
        <w:t xml:space="preserve">in relation to </w:t>
      </w:r>
      <w:r>
        <w:t>food consumption.  However, it is not always this straightforward.  What would we do if we wanted fresh strawberries in January or pineapple at any time?  Should we only eat seasonal fruit and vegetables that can be grown in the UK without the need for energy intensive hot houses?</w:t>
      </w:r>
      <w:r w:rsidRPr="00213574">
        <w:t xml:space="preserve">  </w:t>
      </w:r>
    </w:p>
    <w:p w:rsidR="003F3A0B" w:rsidRPr="005148FE" w:rsidRDefault="003F3A0B" w:rsidP="003F3A0B">
      <w:pPr>
        <w:pStyle w:val="Heading2"/>
        <w:spacing w:after="240"/>
        <w:rPr>
          <w:rFonts w:cs="Arial"/>
          <w:color w:val="auto"/>
          <w:sz w:val="24"/>
          <w:szCs w:val="24"/>
        </w:rPr>
      </w:pPr>
      <w:bookmarkStart w:id="20" w:name="_Toc270656841"/>
      <w:bookmarkStart w:id="21" w:name="_Toc318376078"/>
      <w:r>
        <w:rPr>
          <w:rFonts w:cs="Arial"/>
          <w:color w:val="auto"/>
          <w:sz w:val="24"/>
          <w:szCs w:val="24"/>
        </w:rPr>
        <w:lastRenderedPageBreak/>
        <w:t>6</w:t>
      </w:r>
      <w:r w:rsidRPr="005148FE">
        <w:rPr>
          <w:rFonts w:cs="Arial"/>
          <w:color w:val="auto"/>
          <w:sz w:val="24"/>
          <w:szCs w:val="24"/>
        </w:rPr>
        <w:t>.1 Environmental Impact of Food</w:t>
      </w:r>
      <w:bookmarkEnd w:id="20"/>
      <w:bookmarkEnd w:id="21"/>
      <w:r w:rsidRPr="005148FE">
        <w:rPr>
          <w:rFonts w:cs="Arial"/>
          <w:color w:val="auto"/>
          <w:sz w:val="24"/>
          <w:szCs w:val="24"/>
        </w:rPr>
        <w:t xml:space="preserve"> </w:t>
      </w:r>
    </w:p>
    <w:p w:rsidR="003F3A0B" w:rsidRPr="00BA275A" w:rsidRDefault="003F3A0B" w:rsidP="003F3A0B">
      <w:pPr>
        <w:shd w:val="clear" w:color="auto" w:fill="FFFFFF"/>
        <w:spacing w:after="240"/>
        <w:rPr>
          <w:rFonts w:cs="Arial"/>
          <w:color w:val="333333"/>
        </w:rPr>
      </w:pPr>
      <w:r w:rsidRPr="00BA275A">
        <w:rPr>
          <w:rFonts w:cs="Arial"/>
          <w:color w:val="333333"/>
        </w:rPr>
        <w:t xml:space="preserve">As we have seen, everything we eat has an impact upon the environment however there are steps we can take to help reduce the environmental impact of food, including the following: </w:t>
      </w:r>
    </w:p>
    <w:p w:rsidR="003F3A0B" w:rsidRPr="00BA275A" w:rsidRDefault="003F3A0B" w:rsidP="003F3A0B">
      <w:pPr>
        <w:numPr>
          <w:ilvl w:val="0"/>
          <w:numId w:val="26"/>
        </w:numPr>
        <w:shd w:val="clear" w:color="auto" w:fill="FFFFFF"/>
        <w:spacing w:before="100" w:beforeAutospacing="1" w:after="100" w:afterAutospacing="1"/>
        <w:rPr>
          <w:rFonts w:cs="Arial"/>
          <w:color w:val="333333"/>
        </w:rPr>
      </w:pPr>
      <w:r w:rsidRPr="00BA275A">
        <w:rPr>
          <w:rFonts w:cs="Arial"/>
          <w:color w:val="333333"/>
        </w:rPr>
        <w:t>Shop locally and if possible, leave the car at home</w:t>
      </w:r>
      <w:r w:rsidR="00F8033F">
        <w:rPr>
          <w:rFonts w:cs="Arial"/>
          <w:color w:val="333333"/>
        </w:rPr>
        <w:t>.</w:t>
      </w:r>
      <w:r w:rsidRPr="00BA275A">
        <w:rPr>
          <w:rFonts w:cs="Arial"/>
          <w:color w:val="333333"/>
        </w:rPr>
        <w:t xml:space="preserve"> </w:t>
      </w:r>
    </w:p>
    <w:p w:rsidR="003F3A0B" w:rsidRPr="00BA275A" w:rsidRDefault="003F3A0B" w:rsidP="003F3A0B">
      <w:pPr>
        <w:numPr>
          <w:ilvl w:val="0"/>
          <w:numId w:val="26"/>
        </w:numPr>
        <w:shd w:val="clear" w:color="auto" w:fill="FFFFFF"/>
        <w:spacing w:before="100" w:beforeAutospacing="1" w:after="100" w:afterAutospacing="1"/>
        <w:rPr>
          <w:rFonts w:cs="Arial"/>
          <w:color w:val="333333"/>
        </w:rPr>
      </w:pPr>
      <w:r w:rsidRPr="00BA275A">
        <w:rPr>
          <w:rFonts w:cs="Arial"/>
          <w:color w:val="333333"/>
        </w:rPr>
        <w:t>Plan one big trip if using a large supermarket instead of going two or more times per week</w:t>
      </w:r>
      <w:r w:rsidR="00F8033F">
        <w:rPr>
          <w:rFonts w:cs="Arial"/>
          <w:color w:val="333333"/>
        </w:rPr>
        <w:t>.</w:t>
      </w:r>
      <w:r w:rsidRPr="00BA275A">
        <w:rPr>
          <w:rFonts w:cs="Arial"/>
          <w:color w:val="333333"/>
        </w:rPr>
        <w:t xml:space="preserve"> </w:t>
      </w:r>
    </w:p>
    <w:p w:rsidR="003F3A0B" w:rsidRPr="00BA275A" w:rsidRDefault="003F3A0B" w:rsidP="003F3A0B">
      <w:pPr>
        <w:numPr>
          <w:ilvl w:val="0"/>
          <w:numId w:val="26"/>
        </w:numPr>
        <w:shd w:val="clear" w:color="auto" w:fill="FFFFFF"/>
        <w:spacing w:before="100" w:beforeAutospacing="1" w:after="100" w:afterAutospacing="1"/>
        <w:rPr>
          <w:rFonts w:cs="Arial"/>
          <w:color w:val="333333"/>
        </w:rPr>
      </w:pPr>
      <w:r w:rsidRPr="00BA275A">
        <w:rPr>
          <w:rFonts w:cs="Arial"/>
          <w:color w:val="333333"/>
        </w:rPr>
        <w:t>Buy locally grown produce when it is in season</w:t>
      </w:r>
      <w:r w:rsidR="00F8033F">
        <w:rPr>
          <w:rFonts w:cs="Arial"/>
          <w:color w:val="333333"/>
        </w:rPr>
        <w:t>.</w:t>
      </w:r>
      <w:r w:rsidRPr="00BA275A">
        <w:rPr>
          <w:rFonts w:cs="Arial"/>
          <w:color w:val="333333"/>
        </w:rPr>
        <w:t xml:space="preserve"> </w:t>
      </w:r>
    </w:p>
    <w:p w:rsidR="003F3A0B" w:rsidRPr="00BA275A" w:rsidRDefault="003F3A0B" w:rsidP="003F3A0B">
      <w:pPr>
        <w:numPr>
          <w:ilvl w:val="0"/>
          <w:numId w:val="26"/>
        </w:numPr>
        <w:shd w:val="clear" w:color="auto" w:fill="FFFFFF"/>
        <w:spacing w:before="100" w:beforeAutospacing="1" w:after="100" w:afterAutospacing="1"/>
        <w:rPr>
          <w:rFonts w:cs="Arial"/>
          <w:color w:val="333333"/>
        </w:rPr>
      </w:pPr>
      <w:r w:rsidRPr="00BA275A">
        <w:rPr>
          <w:rFonts w:cs="Arial"/>
          <w:color w:val="333333"/>
        </w:rPr>
        <w:t>Avoid food which is over packaged whenever possible</w:t>
      </w:r>
      <w:r w:rsidR="00F8033F">
        <w:rPr>
          <w:rFonts w:cs="Arial"/>
          <w:color w:val="333333"/>
        </w:rPr>
        <w:t>.</w:t>
      </w:r>
    </w:p>
    <w:p w:rsidR="003F3A0B" w:rsidRPr="00BA275A" w:rsidRDefault="003F3A0B" w:rsidP="003F3A0B">
      <w:pPr>
        <w:numPr>
          <w:ilvl w:val="0"/>
          <w:numId w:val="26"/>
        </w:numPr>
        <w:shd w:val="clear" w:color="auto" w:fill="FFFFFF"/>
        <w:spacing w:before="100" w:beforeAutospacing="1" w:after="100" w:afterAutospacing="1"/>
        <w:rPr>
          <w:rFonts w:cs="Arial"/>
          <w:color w:val="333333"/>
        </w:rPr>
      </w:pPr>
      <w:r w:rsidRPr="00BA275A">
        <w:rPr>
          <w:rFonts w:cs="Arial"/>
          <w:color w:val="333333"/>
        </w:rPr>
        <w:t>Buy organic produce</w:t>
      </w:r>
      <w:r w:rsidR="00F8033F">
        <w:rPr>
          <w:rFonts w:cs="Arial"/>
          <w:color w:val="333333"/>
        </w:rPr>
        <w:t>.</w:t>
      </w:r>
    </w:p>
    <w:p w:rsidR="003F3A0B" w:rsidRPr="00BA275A" w:rsidRDefault="003F3A0B" w:rsidP="003F3A0B">
      <w:pPr>
        <w:numPr>
          <w:ilvl w:val="0"/>
          <w:numId w:val="26"/>
        </w:numPr>
        <w:shd w:val="clear" w:color="auto" w:fill="FFFFFF"/>
        <w:spacing w:before="100" w:beforeAutospacing="1" w:after="100" w:afterAutospacing="1"/>
        <w:rPr>
          <w:rFonts w:cs="Arial"/>
          <w:color w:val="333333"/>
        </w:rPr>
      </w:pPr>
      <w:r w:rsidRPr="00BA275A">
        <w:rPr>
          <w:rFonts w:cs="Arial"/>
          <w:color w:val="333333"/>
        </w:rPr>
        <w:t>Buy fair-trade goods which support third world communities and are usually transported by sea</w:t>
      </w:r>
      <w:r w:rsidR="00F8033F">
        <w:rPr>
          <w:rFonts w:cs="Arial"/>
          <w:color w:val="333333"/>
        </w:rPr>
        <w:t>.</w:t>
      </w:r>
    </w:p>
    <w:p w:rsidR="00AB272B" w:rsidRPr="00AB272B" w:rsidRDefault="003F3A0B" w:rsidP="00AB272B">
      <w:pPr>
        <w:pStyle w:val="Heading2"/>
        <w:spacing w:after="240"/>
        <w:rPr>
          <w:color w:val="auto"/>
          <w:sz w:val="24"/>
          <w:szCs w:val="24"/>
        </w:rPr>
      </w:pPr>
      <w:bookmarkStart w:id="22" w:name="_Toc270656842"/>
      <w:bookmarkStart w:id="23" w:name="_Toc318376079"/>
      <w:r>
        <w:rPr>
          <w:color w:val="auto"/>
          <w:sz w:val="24"/>
          <w:szCs w:val="24"/>
        </w:rPr>
        <w:t>6.2</w:t>
      </w:r>
      <w:r w:rsidRPr="00B5362A">
        <w:rPr>
          <w:color w:val="auto"/>
          <w:sz w:val="24"/>
          <w:szCs w:val="24"/>
        </w:rPr>
        <w:t xml:space="preserve"> Fair</w:t>
      </w:r>
      <w:r w:rsidR="00AB272B">
        <w:rPr>
          <w:color w:val="auto"/>
          <w:sz w:val="24"/>
          <w:szCs w:val="24"/>
        </w:rPr>
        <w:t>t</w:t>
      </w:r>
      <w:r w:rsidRPr="00B5362A">
        <w:rPr>
          <w:color w:val="auto"/>
          <w:sz w:val="24"/>
          <w:szCs w:val="24"/>
        </w:rPr>
        <w:t>rade</w:t>
      </w:r>
      <w:bookmarkEnd w:id="22"/>
      <w:bookmarkEnd w:id="23"/>
    </w:p>
    <w:p w:rsidR="009E57BB" w:rsidRDefault="003F3A0B" w:rsidP="009E57BB">
      <w:pPr>
        <w:spacing w:after="240"/>
      </w:pPr>
      <w:r>
        <w:t>F</w:t>
      </w:r>
      <w:r w:rsidRPr="00F449CE">
        <w:t>air</w:t>
      </w:r>
      <w:r w:rsidR="00AB272B">
        <w:t>t</w:t>
      </w:r>
      <w:r w:rsidRPr="00F449CE">
        <w:t xml:space="preserve">rade </w:t>
      </w:r>
      <w:r>
        <w:t xml:space="preserve">has gained in popularity over recent years in our shops and supermarkets, especially with </w:t>
      </w:r>
      <w:r w:rsidR="00FB6803">
        <w:t xml:space="preserve">items </w:t>
      </w:r>
      <w:r>
        <w:t>such as tea, coffee, cocoa, chocolate and bananas.  The purpose of Fair</w:t>
      </w:r>
      <w:r w:rsidR="00AB272B">
        <w:t>t</w:t>
      </w:r>
      <w:r>
        <w:t>rade is to provide justice and equality for small independent producers and the workers on plantations.  The plantations are located in developing countries where workers are often exploited.  In the past many of these farmers and workers were paid low wages and forced to work in poor conditions meaning they had to live in poverty.  All of this meant they had little opportunity to improve their situation.  Fair</w:t>
      </w:r>
      <w:r w:rsidR="00AB272B">
        <w:t>t</w:t>
      </w:r>
      <w:r>
        <w:t>rade aims to reverse this trend by ensuring there are standards in place for working conditions, and by implementing prices for traders and consumers.  This means the farmers and work</w:t>
      </w:r>
      <w:r w:rsidR="00AB272B">
        <w:t>ers are paid a fair wage.  Fairt</w:t>
      </w:r>
      <w:r>
        <w:t xml:space="preserve">rade also ensures that the welfare conditions for the workers are acceptable, that children are not employed who should be in school and that farming practices are sustainable.          </w:t>
      </w:r>
    </w:p>
    <w:p w:rsidR="003F3A0B" w:rsidRPr="00F449CE" w:rsidRDefault="003F3A0B" w:rsidP="003F3A0B">
      <w:r>
        <w:t>When we think of Fair</w:t>
      </w:r>
      <w:r w:rsidR="00AB272B">
        <w:t>t</w:t>
      </w:r>
      <w:r>
        <w:t xml:space="preserve">rade products, some of the first things that spring to mind include tea and coffee, or chocolate and bananas, none of which grow in the UK.  Therefore, sometimes we need to think about compromising one belief or value we have, to support another.  In this case the carbon emissions to transport these goods around the world, versus the need to help communities in developing countries support themselves and receive a fair income.    </w:t>
      </w:r>
    </w:p>
    <w:p w:rsidR="0050127D" w:rsidRDefault="00B21271" w:rsidP="0050127D">
      <w:r w:rsidRPr="004B42E5">
        <w:t>There may</w:t>
      </w:r>
      <w:r w:rsidR="00AB272B">
        <w:t xml:space="preserve"> be other areas apart from Fairt</w:t>
      </w:r>
      <w:r w:rsidRPr="004B42E5">
        <w:t>rade where you may choose to compromise; especially in terms of the money you have available to spend, in order to support an environmental belief.  For example, it is more expensive to buy free range chicken than battery farmed, which means you may choose to eat the more expensive free range chicken once a week instead of the cheaper alternative more often.  Another example is looking for tuna that is pole and line caught</w:t>
      </w:r>
      <w:r w:rsidR="004B42E5" w:rsidRPr="004B42E5">
        <w:t xml:space="preserve"> which is more expensive than standard tins of tuna which have been caught by a process called purse seining.  This involves huge nets which catch everything in the marine environment, including sharks and turtles (and sometimes even dolphins, although they state on the tin they are ‘dolphin friendly’).  These other species are then discarded </w:t>
      </w:r>
      <w:r w:rsidR="004B42E5">
        <w:t xml:space="preserve">as by-catch </w:t>
      </w:r>
      <w:r w:rsidR="004B42E5" w:rsidRPr="004B42E5">
        <w:t xml:space="preserve">and thrown back into the sea </w:t>
      </w:r>
      <w:r w:rsidR="004B42E5">
        <w:t xml:space="preserve">dead.  </w:t>
      </w:r>
      <w:r w:rsidRPr="004B42E5">
        <w:t xml:space="preserve">    </w:t>
      </w:r>
    </w:p>
    <w:p w:rsidR="0050127D" w:rsidRPr="0050127D" w:rsidRDefault="0050127D" w:rsidP="0050127D"/>
    <w:p w:rsidR="003F3A0B" w:rsidRDefault="003F3A0B" w:rsidP="003F3A0B">
      <w:pPr>
        <w:pStyle w:val="Heading2"/>
        <w:spacing w:after="240"/>
        <w:rPr>
          <w:color w:val="auto"/>
          <w:sz w:val="24"/>
          <w:szCs w:val="24"/>
        </w:rPr>
      </w:pPr>
      <w:bookmarkStart w:id="24" w:name="_Toc318376080"/>
      <w:r>
        <w:rPr>
          <w:color w:val="auto"/>
          <w:sz w:val="24"/>
          <w:szCs w:val="24"/>
        </w:rPr>
        <w:lastRenderedPageBreak/>
        <w:t>6.3</w:t>
      </w:r>
      <w:r w:rsidRPr="005170AF">
        <w:rPr>
          <w:color w:val="auto"/>
          <w:sz w:val="24"/>
          <w:szCs w:val="24"/>
        </w:rPr>
        <w:t xml:space="preserve"> </w:t>
      </w:r>
      <w:r>
        <w:rPr>
          <w:color w:val="auto"/>
          <w:sz w:val="24"/>
          <w:szCs w:val="24"/>
        </w:rPr>
        <w:t>Environmental Impacts of Food Production</w:t>
      </w:r>
      <w:bookmarkEnd w:id="24"/>
      <w:r>
        <w:rPr>
          <w:color w:val="auto"/>
          <w:sz w:val="24"/>
          <w:szCs w:val="24"/>
        </w:rPr>
        <w:t xml:space="preserve"> </w:t>
      </w:r>
    </w:p>
    <w:p w:rsidR="003F3A0B" w:rsidRPr="001453A7" w:rsidRDefault="003F3A0B" w:rsidP="003F3A0B">
      <w:r>
        <w:t xml:space="preserve">Decide what your favourite meal is, whether this is a burger, a curry, or fish and chips, and think about what the environmental implications could be of producing that meal.  Use the internet to search for the implications of the ingredients within the meal.  Think about where and how the ingredients are grown and how they reach the supplier you have purchased them from.       </w:t>
      </w:r>
    </w:p>
    <w:p w:rsidR="008B4C53" w:rsidRDefault="00BB2CF9" w:rsidP="008B4C53">
      <w:pPr>
        <w:rPr>
          <w:b/>
          <w:sz w:val="16"/>
          <w:szCs w:val="16"/>
        </w:rPr>
      </w:pPr>
      <w:r>
        <w:rPr>
          <w:noProof/>
          <w:lang w:eastAsia="en-GB"/>
        </w:rPr>
        <mc:AlternateContent>
          <mc:Choice Requires="wps">
            <w:drawing>
              <wp:anchor distT="0" distB="0" distL="114300" distR="114300" simplePos="0" relativeHeight="251721728" behindDoc="0" locked="0" layoutInCell="1" allowOverlap="1">
                <wp:simplePos x="0" y="0"/>
                <wp:positionH relativeFrom="column">
                  <wp:posOffset>2914650</wp:posOffset>
                </wp:positionH>
                <wp:positionV relativeFrom="paragraph">
                  <wp:posOffset>144780</wp:posOffset>
                </wp:positionV>
                <wp:extent cx="3016250" cy="2368550"/>
                <wp:effectExtent l="19050" t="24765" r="22225" b="16510"/>
                <wp:wrapNone/>
                <wp:docPr id="3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236855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2A53" w:rsidRDefault="00452A53" w:rsidP="003F3A0B">
                            <w:r>
                              <w:t>My favourite meal is _______________________</w:t>
                            </w:r>
                          </w:p>
                          <w:p w:rsidR="00452A53" w:rsidRDefault="00452A53" w:rsidP="003F3A0B">
                            <w:r>
                              <w:t>The ingredients include:</w:t>
                            </w:r>
                          </w:p>
                          <w:p w:rsidR="00452A53" w:rsidRDefault="00452A53" w:rsidP="003F3A0B">
                            <w:pPr>
                              <w:pStyle w:val="ListParagraph"/>
                              <w:numPr>
                                <w:ilvl w:val="0"/>
                                <w:numId w:val="25"/>
                              </w:numPr>
                            </w:pPr>
                          </w:p>
                          <w:p w:rsidR="00452A53" w:rsidRDefault="00452A53" w:rsidP="003F3A0B">
                            <w:pPr>
                              <w:pStyle w:val="ListParagraph"/>
                              <w:numPr>
                                <w:ilvl w:val="0"/>
                                <w:numId w:val="25"/>
                              </w:numPr>
                            </w:pPr>
                          </w:p>
                          <w:p w:rsidR="00452A53" w:rsidRDefault="00452A53" w:rsidP="003F3A0B">
                            <w:pPr>
                              <w:pStyle w:val="ListParagraph"/>
                              <w:numPr>
                                <w:ilvl w:val="0"/>
                                <w:numId w:val="25"/>
                              </w:numPr>
                            </w:pPr>
                          </w:p>
                          <w:p w:rsidR="00452A53" w:rsidRDefault="00452A53" w:rsidP="003F3A0B">
                            <w:pPr>
                              <w:pStyle w:val="ListParagraph"/>
                              <w:numPr>
                                <w:ilvl w:val="0"/>
                                <w:numId w:val="25"/>
                              </w:numPr>
                            </w:pPr>
                          </w:p>
                          <w:p w:rsidR="00452A53" w:rsidRDefault="00452A53" w:rsidP="003F3A0B">
                            <w:pPr>
                              <w:pStyle w:val="ListParagraph"/>
                              <w:numPr>
                                <w:ilvl w:val="0"/>
                                <w:numId w:val="25"/>
                              </w:numPr>
                            </w:pPr>
                          </w:p>
                          <w:p w:rsidR="00452A53" w:rsidRDefault="00452A53" w:rsidP="003F3A0B">
                            <w:pPr>
                              <w:pStyle w:val="ListParagraph"/>
                              <w:numPr>
                                <w:ilvl w:val="0"/>
                                <w:numId w:val="25"/>
                              </w:numPr>
                            </w:pPr>
                          </w:p>
                          <w:p w:rsidR="00452A53" w:rsidRDefault="00452A53" w:rsidP="003F3A0B">
                            <w:pPr>
                              <w:pStyle w:val="ListParagraph"/>
                              <w:numPr>
                                <w:ilvl w:val="0"/>
                                <w:numId w:val="25"/>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0" type="#_x0000_t202" style="position:absolute;margin-left:229.5pt;margin-top:11.4pt;width:237.5pt;height:18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" fillcolor="white [3201]" strokecolor="#f79646 [3209]" strokeweight="2.5pt">
                <v:shadow color="#868686"/>
                <v:textbox>
                  <w:txbxContent>
                    <w:p w:rsidR="00452A53" w:rsidRDefault="00452A53" w:rsidP="003F3A0B">
                      <w:r>
                        <w:t>My favourite meal is _______________________</w:t>
                      </w:r>
                    </w:p>
                    <w:p w:rsidR="00452A53" w:rsidRDefault="00452A53" w:rsidP="003F3A0B">
                      <w:r>
                        <w:t>The ingredients include:</w:t>
                      </w:r>
                    </w:p>
                    <w:p w:rsidR="00452A53" w:rsidRDefault="00452A53" w:rsidP="003F3A0B">
                      <w:pPr>
                        <w:pStyle w:val="ListParagraph"/>
                        <w:numPr>
                          <w:ilvl w:val="0"/>
                          <w:numId w:val="25"/>
                        </w:numPr>
                      </w:pPr>
                    </w:p>
                    <w:p w:rsidR="00452A53" w:rsidRDefault="00452A53" w:rsidP="003F3A0B">
                      <w:pPr>
                        <w:pStyle w:val="ListParagraph"/>
                        <w:numPr>
                          <w:ilvl w:val="0"/>
                          <w:numId w:val="25"/>
                        </w:numPr>
                      </w:pPr>
                    </w:p>
                    <w:p w:rsidR="00452A53" w:rsidRDefault="00452A53" w:rsidP="003F3A0B">
                      <w:pPr>
                        <w:pStyle w:val="ListParagraph"/>
                        <w:numPr>
                          <w:ilvl w:val="0"/>
                          <w:numId w:val="25"/>
                        </w:numPr>
                      </w:pPr>
                    </w:p>
                    <w:p w:rsidR="00452A53" w:rsidRDefault="00452A53" w:rsidP="003F3A0B">
                      <w:pPr>
                        <w:pStyle w:val="ListParagraph"/>
                        <w:numPr>
                          <w:ilvl w:val="0"/>
                          <w:numId w:val="25"/>
                        </w:numPr>
                      </w:pPr>
                    </w:p>
                    <w:p w:rsidR="00452A53" w:rsidRDefault="00452A53" w:rsidP="003F3A0B">
                      <w:pPr>
                        <w:pStyle w:val="ListParagraph"/>
                        <w:numPr>
                          <w:ilvl w:val="0"/>
                          <w:numId w:val="25"/>
                        </w:numPr>
                      </w:pPr>
                    </w:p>
                    <w:p w:rsidR="00452A53" w:rsidRDefault="00452A53" w:rsidP="003F3A0B">
                      <w:pPr>
                        <w:pStyle w:val="ListParagraph"/>
                        <w:numPr>
                          <w:ilvl w:val="0"/>
                          <w:numId w:val="25"/>
                        </w:numPr>
                      </w:pPr>
                    </w:p>
                    <w:p w:rsidR="00452A53" w:rsidRDefault="00452A53" w:rsidP="003F3A0B">
                      <w:pPr>
                        <w:pStyle w:val="ListParagraph"/>
                        <w:numPr>
                          <w:ilvl w:val="0"/>
                          <w:numId w:val="25"/>
                        </w:numPr>
                      </w:pPr>
                    </w:p>
                  </w:txbxContent>
                </v:textbox>
              </v:shape>
            </w:pict>
          </mc:Fallback>
        </mc:AlternateContent>
      </w:r>
      <w:r>
        <w:rPr>
          <w:noProof/>
          <w:lang w:eastAsia="en-GB"/>
        </w:rPr>
        <mc:AlternateContent>
          <mc:Choice Requires="wps">
            <w:drawing>
              <wp:anchor distT="0" distB="0" distL="114300" distR="114300" simplePos="0" relativeHeight="251767808" behindDoc="0" locked="0" layoutInCell="1" allowOverlap="1">
                <wp:simplePos x="0" y="0"/>
                <wp:positionH relativeFrom="column">
                  <wp:posOffset>9525</wp:posOffset>
                </wp:positionH>
                <wp:positionV relativeFrom="paragraph">
                  <wp:posOffset>2649855</wp:posOffset>
                </wp:positionV>
                <wp:extent cx="2800350" cy="219075"/>
                <wp:effectExtent l="9525" t="5715" r="9525" b="13335"/>
                <wp:wrapNone/>
                <wp:docPr id="3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19075"/>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rsidR="00452A53" w:rsidRPr="00AB272B" w:rsidRDefault="00452A53">
                            <w:pPr>
                              <w:rPr>
                                <w:sz w:val="16"/>
                                <w:szCs w:val="16"/>
                              </w:rPr>
                            </w:pPr>
                            <w:r w:rsidRPr="00AB272B">
                              <w:rPr>
                                <w:sz w:val="16"/>
                                <w:szCs w:val="16"/>
                              </w:rPr>
                              <w:t>Image: savit keawtavee / FreeDigitalPhotos.net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61" type="#_x0000_t202" style="position:absolute;margin-left:.75pt;margin-top:208.65pt;width:220.5pt;height:1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" fillcolor="white [3212]" strokecolor="white [3212]" strokeweight="0">
                <v:textbox>
                  <w:txbxContent>
                    <w:p w:rsidR="00452A53" w:rsidRPr="00AB272B" w:rsidRDefault="00452A53">
                      <w:pPr>
                        <w:rPr>
                          <w:sz w:val="16"/>
                          <w:szCs w:val="16"/>
                        </w:rPr>
                      </w:pPr>
                      <w:r w:rsidRPr="00AB272B">
                        <w:rPr>
                          <w:sz w:val="16"/>
                          <w:szCs w:val="16"/>
                        </w:rPr>
                        <w:t>Image: savit keawtavee / FreeDigitalPhotos.net</w:t>
                      </w:r>
                    </w:p>
                  </w:txbxContent>
                </v:textbox>
              </v:shape>
            </w:pict>
          </mc:Fallback>
        </mc:AlternateContent>
      </w:r>
      <w:r w:rsidR="00ED1899">
        <w:rPr>
          <w:noProof/>
          <w:lang w:eastAsia="en-GB"/>
        </w:rPr>
        <w:drawing>
          <wp:inline distT="0" distB="0" distL="0" distR="0">
            <wp:extent cx="3238500" cy="2533650"/>
            <wp:effectExtent l="19050" t="19050" r="19050" b="19050"/>
            <wp:docPr id="104" name="Picture 20" descr="C:\Documents and Settings\crawforde\Local Settings\Temporary Internet Files\Content.IE5\6HRXJ5J0\24811ul2eeezb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crawforde\Local Settings\Temporary Internet Files\Content.IE5\6HRXJ5J0\24811ul2eeezbcr[1].jpg"/>
                    <pic:cNvPicPr>
                      <a:picLocks noChangeAspect="1" noChangeArrowheads="1"/>
                    </pic:cNvPicPr>
                  </pic:nvPicPr>
                  <pic:blipFill>
                    <a:blip r:embed="rId46" cstate="print"/>
                    <a:srcRect l="10750" r="4250"/>
                    <a:stretch>
                      <a:fillRect/>
                    </a:stretch>
                  </pic:blipFill>
                  <pic:spPr bwMode="auto">
                    <a:xfrm>
                      <a:off x="0" y="0"/>
                      <a:ext cx="3238500" cy="2533650"/>
                    </a:xfrm>
                    <a:prstGeom prst="rect">
                      <a:avLst/>
                    </a:prstGeom>
                    <a:noFill/>
                    <a:ln w="6350">
                      <a:solidFill>
                        <a:schemeClr val="tx1"/>
                      </a:solidFill>
                      <a:miter lim="800000"/>
                      <a:headEnd/>
                      <a:tailEnd/>
                    </a:ln>
                  </pic:spPr>
                </pic:pic>
              </a:graphicData>
            </a:graphic>
          </wp:inline>
        </w:drawing>
      </w:r>
    </w:p>
    <w:p w:rsidR="0050127D" w:rsidRDefault="00BB2CF9" w:rsidP="0050127D">
      <w:pPr>
        <w:pStyle w:val="Heading1"/>
        <w:tabs>
          <w:tab w:val="center" w:pos="4513"/>
        </w:tabs>
        <w:spacing w:after="240"/>
        <w:rPr>
          <w:color w:val="auto"/>
        </w:rPr>
      </w:pPr>
      <w:r>
        <w:rPr>
          <w:noProof/>
          <w:lang w:eastAsia="en-GB"/>
        </w:rPr>
        <mc:AlternateContent>
          <mc:Choice Requires="wps">
            <w:drawing>
              <wp:anchor distT="0" distB="0" distL="114300" distR="114300" simplePos="0" relativeHeight="251720704" behindDoc="0" locked="0" layoutInCell="1" allowOverlap="1">
                <wp:simplePos x="0" y="0"/>
                <wp:positionH relativeFrom="margin">
                  <wp:align>left</wp:align>
                </wp:positionH>
                <wp:positionV relativeFrom="paragraph">
                  <wp:posOffset>250825</wp:posOffset>
                </wp:positionV>
                <wp:extent cx="5524500" cy="1543050"/>
                <wp:effectExtent l="19050" t="19050" r="19050" b="19050"/>
                <wp:wrapNone/>
                <wp:docPr id="2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543050"/>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2A53" w:rsidRDefault="00452A53" w:rsidP="003F3A0B">
                            <w:pPr>
                              <w:spacing w:after="0"/>
                            </w:pPr>
                          </w:p>
                          <w:p w:rsidR="00452A53" w:rsidRDefault="00452A53" w:rsidP="003F3A0B">
                            <w:pPr>
                              <w:spacing w:after="0"/>
                            </w:pPr>
                            <w:r>
                              <w:t>Record here what you think some of the environmental impacts of your meal could be</w:t>
                            </w:r>
                          </w:p>
                          <w:p w:rsidR="00452A53" w:rsidRDefault="00452A53" w:rsidP="003F3A0B">
                            <w:pPr>
                              <w:pStyle w:val="ListParagraph"/>
                              <w:numPr>
                                <w:ilvl w:val="0"/>
                                <w:numId w:val="15"/>
                              </w:numPr>
                              <w:spacing w:after="0"/>
                            </w:pPr>
                          </w:p>
                          <w:p w:rsidR="00452A53" w:rsidRDefault="00452A53" w:rsidP="003F3A0B">
                            <w:pPr>
                              <w:pStyle w:val="ListParagraph"/>
                              <w:spacing w:after="0"/>
                            </w:pPr>
                          </w:p>
                          <w:p w:rsidR="00452A53" w:rsidRDefault="00452A53" w:rsidP="003F3A0B">
                            <w:pPr>
                              <w:pStyle w:val="ListParagraph"/>
                              <w:numPr>
                                <w:ilvl w:val="0"/>
                                <w:numId w:val="15"/>
                              </w:numPr>
                              <w:spacing w:after="0"/>
                            </w:pPr>
                          </w:p>
                          <w:p w:rsidR="00452A53" w:rsidRDefault="00452A53" w:rsidP="003F3A0B">
                            <w:pPr>
                              <w:pStyle w:val="ListParagraph"/>
                              <w:spacing w:after="0"/>
                            </w:pPr>
                          </w:p>
                          <w:p w:rsidR="00452A53" w:rsidRDefault="00452A53" w:rsidP="003F3A0B">
                            <w:pPr>
                              <w:pStyle w:val="ListParagraph"/>
                              <w:numPr>
                                <w:ilvl w:val="0"/>
                                <w:numId w:val="15"/>
                              </w:numPr>
                              <w:spacing w:after="0"/>
                            </w:pPr>
                          </w:p>
                          <w:p w:rsidR="00452A53" w:rsidRDefault="00452A53" w:rsidP="003F3A0B">
                            <w:pPr>
                              <w:pStyle w:val="ListParagraph"/>
                              <w:spacing w:after="0"/>
                            </w:pPr>
                          </w:p>
                          <w:p w:rsidR="00452A53" w:rsidRDefault="00452A53" w:rsidP="00CA6567">
                            <w:pPr>
                              <w:pStyle w:val="ListParagraph"/>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2" type="#_x0000_t202" style="position:absolute;margin-left:0;margin-top:19.75pt;width:435pt;height:121.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" fillcolor="white [3201]" strokecolor="#8064a2 [3207]" strokeweight="2.5pt">
                <v:shadow color="#868686"/>
                <v:textbox>
                  <w:txbxContent>
                    <w:p w:rsidR="00452A53" w:rsidRDefault="00452A53" w:rsidP="003F3A0B">
                      <w:pPr>
                        <w:spacing w:after="0"/>
                      </w:pPr>
                    </w:p>
                    <w:p w:rsidR="00452A53" w:rsidRDefault="00452A53" w:rsidP="003F3A0B">
                      <w:pPr>
                        <w:spacing w:after="0"/>
                      </w:pPr>
                      <w:r>
                        <w:t>Record here what you think some of the environmental impacts of your meal could be</w:t>
                      </w:r>
                    </w:p>
                    <w:p w:rsidR="00452A53" w:rsidRDefault="00452A53" w:rsidP="003F3A0B">
                      <w:pPr>
                        <w:pStyle w:val="ListParagraph"/>
                        <w:numPr>
                          <w:ilvl w:val="0"/>
                          <w:numId w:val="15"/>
                        </w:numPr>
                        <w:spacing w:after="0"/>
                      </w:pPr>
                    </w:p>
                    <w:p w:rsidR="00452A53" w:rsidRDefault="00452A53" w:rsidP="003F3A0B">
                      <w:pPr>
                        <w:pStyle w:val="ListParagraph"/>
                        <w:spacing w:after="0"/>
                      </w:pPr>
                    </w:p>
                    <w:p w:rsidR="00452A53" w:rsidRDefault="00452A53" w:rsidP="003F3A0B">
                      <w:pPr>
                        <w:pStyle w:val="ListParagraph"/>
                        <w:numPr>
                          <w:ilvl w:val="0"/>
                          <w:numId w:val="15"/>
                        </w:numPr>
                        <w:spacing w:after="0"/>
                      </w:pPr>
                    </w:p>
                    <w:p w:rsidR="00452A53" w:rsidRDefault="00452A53" w:rsidP="003F3A0B">
                      <w:pPr>
                        <w:pStyle w:val="ListParagraph"/>
                        <w:spacing w:after="0"/>
                      </w:pPr>
                    </w:p>
                    <w:p w:rsidR="00452A53" w:rsidRDefault="00452A53" w:rsidP="003F3A0B">
                      <w:pPr>
                        <w:pStyle w:val="ListParagraph"/>
                        <w:numPr>
                          <w:ilvl w:val="0"/>
                          <w:numId w:val="15"/>
                        </w:numPr>
                        <w:spacing w:after="0"/>
                      </w:pPr>
                    </w:p>
                    <w:p w:rsidR="00452A53" w:rsidRDefault="00452A53" w:rsidP="003F3A0B">
                      <w:pPr>
                        <w:pStyle w:val="ListParagraph"/>
                        <w:spacing w:after="0"/>
                      </w:pPr>
                    </w:p>
                    <w:p w:rsidR="00452A53" w:rsidRDefault="00452A53" w:rsidP="00CA6567">
                      <w:pPr>
                        <w:pStyle w:val="ListParagraph"/>
                        <w:spacing w:after="0"/>
                      </w:pPr>
                    </w:p>
                  </w:txbxContent>
                </v:textbox>
                <w10:wrap anchorx="margin"/>
              </v:shape>
            </w:pict>
          </mc:Fallback>
        </mc:AlternateContent>
      </w:r>
      <w:r w:rsidR="0050127D">
        <w:rPr>
          <w:color w:val="auto"/>
        </w:rPr>
        <w:tab/>
      </w:r>
    </w:p>
    <w:p w:rsidR="0050127D" w:rsidRDefault="0050127D" w:rsidP="0050127D"/>
    <w:p w:rsidR="0050127D" w:rsidRPr="0050127D" w:rsidRDefault="002A16CD" w:rsidP="0050127D">
      <w:r>
        <w:rPr>
          <w:noProof/>
          <w:lang w:eastAsia="en-GB"/>
        </w:rPr>
        <mc:AlternateContent>
          <mc:Choice Requires="wps">
            <w:drawing>
              <wp:anchor distT="0" distB="0" distL="114300" distR="114300" simplePos="0" relativeHeight="251791360" behindDoc="0" locked="0" layoutInCell="1" allowOverlap="1">
                <wp:simplePos x="0" y="0"/>
                <wp:positionH relativeFrom="margin">
                  <wp:align>left</wp:align>
                </wp:positionH>
                <wp:positionV relativeFrom="paragraph">
                  <wp:posOffset>1113790</wp:posOffset>
                </wp:positionV>
                <wp:extent cx="5524500" cy="2628900"/>
                <wp:effectExtent l="19050" t="19050" r="38100" b="38100"/>
                <wp:wrapNone/>
                <wp:docPr id="2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628900"/>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2A53" w:rsidRPr="00CA6567" w:rsidRDefault="00452A53" w:rsidP="00CA6567">
                            <w:pPr>
                              <w:pStyle w:val="Heading2"/>
                              <w:spacing w:before="0" w:after="240"/>
                              <w:rPr>
                                <w:rFonts w:asciiTheme="minorHAnsi" w:hAnsiTheme="minorHAnsi"/>
                                <w:color w:val="auto"/>
                                <w:sz w:val="22"/>
                                <w:szCs w:val="22"/>
                              </w:rPr>
                            </w:pPr>
                            <w:bookmarkStart w:id="25" w:name="_Toc318376081"/>
                            <w:r>
                              <w:rPr>
                                <w:rFonts w:asciiTheme="minorHAnsi" w:hAnsiTheme="minorHAnsi"/>
                                <w:color w:val="auto"/>
                                <w:sz w:val="22"/>
                                <w:szCs w:val="22"/>
                              </w:rPr>
                              <w:t xml:space="preserve">Guidance for </w:t>
                            </w:r>
                            <w:r w:rsidRPr="00CA6567">
                              <w:rPr>
                                <w:rFonts w:asciiTheme="minorHAnsi" w:hAnsiTheme="minorHAnsi"/>
                                <w:color w:val="auto"/>
                                <w:sz w:val="22"/>
                                <w:szCs w:val="22"/>
                              </w:rPr>
                              <w:t>6.3 Environmental Impacts of Food Production</w:t>
                            </w:r>
                            <w:bookmarkEnd w:id="25"/>
                            <w:r w:rsidRPr="00CA6567">
                              <w:rPr>
                                <w:rFonts w:asciiTheme="minorHAnsi" w:hAnsiTheme="minorHAnsi"/>
                                <w:color w:val="auto"/>
                                <w:sz w:val="22"/>
                                <w:szCs w:val="22"/>
                              </w:rPr>
                              <w:t xml:space="preserve"> </w:t>
                            </w:r>
                          </w:p>
                          <w:p w:rsidR="00452A53" w:rsidRDefault="00452A53">
                            <w:r>
                              <w:t>There are many different environmental impacts that could be highlighted in this exercise; here are just a few examples:</w:t>
                            </w:r>
                          </w:p>
                          <w:p w:rsidR="00452A53" w:rsidRDefault="00452A53" w:rsidP="00CA6567">
                            <w:pPr>
                              <w:pStyle w:val="ListParagraph"/>
                              <w:numPr>
                                <w:ilvl w:val="0"/>
                                <w:numId w:val="45"/>
                              </w:numPr>
                            </w:pPr>
                            <w:r>
                              <w:t>Has the food been sourced sustainably, such as fish, is it from a sustainable fishery?</w:t>
                            </w:r>
                          </w:p>
                          <w:p w:rsidR="00452A53" w:rsidRDefault="00452A53" w:rsidP="00CA6567">
                            <w:pPr>
                              <w:pStyle w:val="ListParagraph"/>
                              <w:numPr>
                                <w:ilvl w:val="0"/>
                                <w:numId w:val="45"/>
                              </w:numPr>
                            </w:pPr>
                            <w:r>
                              <w:t>Have any of the ingredients been flown to the UK, if so why.  Are they ingredients not grown in the UK, or are they not in season in the UK?</w:t>
                            </w:r>
                          </w:p>
                          <w:p w:rsidR="00452A53" w:rsidRDefault="00452A53" w:rsidP="00CA6567">
                            <w:pPr>
                              <w:pStyle w:val="ListParagraph"/>
                              <w:numPr>
                                <w:ilvl w:val="0"/>
                                <w:numId w:val="45"/>
                              </w:numPr>
                            </w:pPr>
                            <w:r>
                              <w:t>Are any of the ingredients Fair Trade?</w:t>
                            </w:r>
                          </w:p>
                          <w:p w:rsidR="00452A53" w:rsidRDefault="00452A53" w:rsidP="00CA6567">
                            <w:pPr>
                              <w:pStyle w:val="ListParagraph"/>
                              <w:numPr>
                                <w:ilvl w:val="0"/>
                                <w:numId w:val="45"/>
                              </w:numPr>
                            </w:pPr>
                            <w:r>
                              <w:t>Are the ingredients organic?</w:t>
                            </w:r>
                          </w:p>
                          <w:p w:rsidR="00452A53" w:rsidRDefault="00452A53" w:rsidP="00CA6567">
                            <w:pPr>
                              <w:pStyle w:val="ListParagraph"/>
                              <w:numPr>
                                <w:ilvl w:val="0"/>
                                <w:numId w:val="45"/>
                              </w:numPr>
                            </w:pPr>
                            <w:r>
                              <w:t>Are there are any animal welfare issues, such as free range or battery chicken or eggs?  Are there any animal ingredients from countries outside the UK where animal welfare rules are different?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63" type="#_x0000_t202" style="position:absolute;margin-left:0;margin-top:87.7pt;width:435pt;height:207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" fillcolor="white [3201]" strokecolor="#9bbb59 [3206]" strokeweight="5pt">
                <v:stroke linestyle="thickThin"/>
                <v:shadow color="#868686"/>
                <v:textbox>
                  <w:txbxContent>
                    <w:p w:rsidR="00452A53" w:rsidRPr="00CA6567" w:rsidRDefault="00452A53" w:rsidP="00CA6567">
                      <w:pPr>
                        <w:pStyle w:val="Heading2"/>
                        <w:spacing w:before="0" w:after="240"/>
                        <w:rPr>
                          <w:rFonts w:asciiTheme="minorHAnsi" w:hAnsiTheme="minorHAnsi"/>
                          <w:color w:val="auto"/>
                          <w:sz w:val="22"/>
                          <w:szCs w:val="22"/>
                        </w:rPr>
                      </w:pPr>
                      <w:bookmarkStart w:id="25" w:name="_Toc318376081"/>
                      <w:r>
                        <w:rPr>
                          <w:rFonts w:asciiTheme="minorHAnsi" w:hAnsiTheme="minorHAnsi"/>
                          <w:color w:val="auto"/>
                          <w:sz w:val="22"/>
                          <w:szCs w:val="22"/>
                        </w:rPr>
                        <w:t xml:space="preserve">Guidance for </w:t>
                      </w:r>
                      <w:r w:rsidRPr="00CA6567">
                        <w:rPr>
                          <w:rFonts w:asciiTheme="minorHAnsi" w:hAnsiTheme="minorHAnsi"/>
                          <w:color w:val="auto"/>
                          <w:sz w:val="22"/>
                          <w:szCs w:val="22"/>
                        </w:rPr>
                        <w:t>6.3 Environmental Impacts of Food Production</w:t>
                      </w:r>
                      <w:bookmarkEnd w:id="25"/>
                      <w:r w:rsidRPr="00CA6567">
                        <w:rPr>
                          <w:rFonts w:asciiTheme="minorHAnsi" w:hAnsiTheme="minorHAnsi"/>
                          <w:color w:val="auto"/>
                          <w:sz w:val="22"/>
                          <w:szCs w:val="22"/>
                        </w:rPr>
                        <w:t xml:space="preserve"> </w:t>
                      </w:r>
                    </w:p>
                    <w:p w:rsidR="00452A53" w:rsidRDefault="00452A53">
                      <w:r>
                        <w:t>There are many different environmental impacts that could be highlighted in this exercise; here are just a few examples:</w:t>
                      </w:r>
                    </w:p>
                    <w:p w:rsidR="00452A53" w:rsidRDefault="00452A53" w:rsidP="00CA6567">
                      <w:pPr>
                        <w:pStyle w:val="ListParagraph"/>
                        <w:numPr>
                          <w:ilvl w:val="0"/>
                          <w:numId w:val="45"/>
                        </w:numPr>
                      </w:pPr>
                      <w:r>
                        <w:t>Has the food been sourced sustainably, such as fish, is it from a sustainable fishery?</w:t>
                      </w:r>
                    </w:p>
                    <w:p w:rsidR="00452A53" w:rsidRDefault="00452A53" w:rsidP="00CA6567">
                      <w:pPr>
                        <w:pStyle w:val="ListParagraph"/>
                        <w:numPr>
                          <w:ilvl w:val="0"/>
                          <w:numId w:val="45"/>
                        </w:numPr>
                      </w:pPr>
                      <w:r>
                        <w:t>Have any of the ingredients been flown to the UK, if so why.  Are they ingredients not grown in the UK, or are they not in season in the UK?</w:t>
                      </w:r>
                    </w:p>
                    <w:p w:rsidR="00452A53" w:rsidRDefault="00452A53" w:rsidP="00CA6567">
                      <w:pPr>
                        <w:pStyle w:val="ListParagraph"/>
                        <w:numPr>
                          <w:ilvl w:val="0"/>
                          <w:numId w:val="45"/>
                        </w:numPr>
                      </w:pPr>
                      <w:r>
                        <w:t>Are any of the ingredients Fair Trade?</w:t>
                      </w:r>
                    </w:p>
                    <w:p w:rsidR="00452A53" w:rsidRDefault="00452A53" w:rsidP="00CA6567">
                      <w:pPr>
                        <w:pStyle w:val="ListParagraph"/>
                        <w:numPr>
                          <w:ilvl w:val="0"/>
                          <w:numId w:val="45"/>
                        </w:numPr>
                      </w:pPr>
                      <w:r>
                        <w:t>Are the ingredients organic?</w:t>
                      </w:r>
                    </w:p>
                    <w:p w:rsidR="00452A53" w:rsidRDefault="00452A53" w:rsidP="00CA6567">
                      <w:pPr>
                        <w:pStyle w:val="ListParagraph"/>
                        <w:numPr>
                          <w:ilvl w:val="0"/>
                          <w:numId w:val="45"/>
                        </w:numPr>
                      </w:pPr>
                      <w:r>
                        <w:t>Are there are any animal welfare issues, such as free range or battery chicken or eggs?  Are there any animal ingredients from countries outside the UK where animal welfare rules are different?</w:t>
                      </w:r>
                    </w:p>
                  </w:txbxContent>
                </v:textbox>
                <w10:wrap anchorx="margin"/>
              </v:shape>
            </w:pict>
          </mc:Fallback>
        </mc:AlternateContent>
      </w:r>
    </w:p>
    <w:p w:rsidR="003F3A0B" w:rsidRDefault="003F3A0B" w:rsidP="003F3A0B">
      <w:pPr>
        <w:pStyle w:val="Heading1"/>
        <w:spacing w:after="240"/>
        <w:rPr>
          <w:color w:val="auto"/>
        </w:rPr>
      </w:pPr>
    </w:p>
    <w:p w:rsidR="002A16CD" w:rsidRPr="002A16CD" w:rsidRDefault="002A16CD" w:rsidP="002A16CD"/>
    <w:p w:rsidR="003F3A0B" w:rsidRDefault="003F3A0B" w:rsidP="003F3A0B">
      <w:pPr>
        <w:pStyle w:val="Heading1"/>
        <w:spacing w:after="240"/>
        <w:rPr>
          <w:color w:val="auto"/>
        </w:rPr>
      </w:pPr>
    </w:p>
    <w:p w:rsidR="002A16CD" w:rsidRDefault="002A16CD" w:rsidP="002A16CD"/>
    <w:p w:rsidR="002A16CD" w:rsidRPr="002A16CD" w:rsidRDefault="002A16CD" w:rsidP="002A16CD"/>
    <w:p w:rsidR="003F3A0B" w:rsidRDefault="00BB2CF9" w:rsidP="0050127D">
      <w:pPr>
        <w:pStyle w:val="Heading1"/>
        <w:tabs>
          <w:tab w:val="right" w:pos="5640"/>
        </w:tabs>
        <w:spacing w:after="240"/>
        <w:rPr>
          <w:color w:val="auto"/>
        </w:rPr>
      </w:pPr>
      <w:r>
        <w:rPr>
          <w:noProof/>
          <w:color w:val="auto"/>
          <w:lang w:eastAsia="en-GB"/>
        </w:rPr>
        <w:lastRenderedPageBreak/>
        <mc:AlternateContent>
          <mc:Choice Requires="wps">
            <w:drawing>
              <wp:anchor distT="0" distB="0" distL="114300" distR="114300" simplePos="0" relativeHeight="251779072" behindDoc="0" locked="0" layoutInCell="1" allowOverlap="1">
                <wp:simplePos x="0" y="0"/>
                <wp:positionH relativeFrom="column">
                  <wp:posOffset>3693795</wp:posOffset>
                </wp:positionH>
                <wp:positionV relativeFrom="paragraph">
                  <wp:posOffset>81280</wp:posOffset>
                </wp:positionV>
                <wp:extent cx="2021205" cy="285750"/>
                <wp:effectExtent l="0" t="0" r="0" b="0"/>
                <wp:wrapNone/>
                <wp:docPr id="2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285750"/>
                        </a:xfrm>
                        <a:prstGeom prst="rect">
                          <a:avLst/>
                        </a:prstGeom>
                        <a:solidFill>
                          <a:srgbClr val="FFFFFF"/>
                        </a:solidFill>
                        <a:ln w="9525">
                          <a:noFill/>
                          <a:miter lim="800000"/>
                          <a:headEnd/>
                          <a:tailEnd/>
                        </a:ln>
                      </wps:spPr>
                      <wps:txbx>
                        <w:txbxContent>
                          <w:p w:rsidR="00452A53" w:rsidRPr="0050127D" w:rsidRDefault="00452A53">
                            <w:pPr>
                              <w:rPr>
                                <w:b/>
                                <w:color w:val="FF0000"/>
                              </w:rPr>
                            </w:pPr>
                            <w:r w:rsidRPr="0050127D">
                              <w:rPr>
                                <w:b/>
                                <w:color w:val="FF0000"/>
                              </w:rPr>
                              <w:t>Sydney at Night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4" type="#_x0000_t202" style="position:absolute;margin-left:290.85pt;margin-top:6.4pt;width:159.15pt;height: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" stroked="f">
                <v:textbox>
                  <w:txbxContent>
                    <w:p w:rsidR="00452A53" w:rsidRPr="0050127D" w:rsidRDefault="00452A53">
                      <w:pPr>
                        <w:rPr>
                          <w:b/>
                          <w:color w:val="FF0000"/>
                        </w:rPr>
                      </w:pPr>
                      <w:r w:rsidRPr="0050127D">
                        <w:rPr>
                          <w:b/>
                          <w:color w:val="FF0000"/>
                        </w:rPr>
                        <w:t>Sydney at Night</w:t>
                      </w:r>
                    </w:p>
                  </w:txbxContent>
                </v:textbox>
              </v:shape>
            </w:pict>
          </mc:Fallback>
        </mc:AlternateContent>
      </w:r>
      <w:r w:rsidR="0050127D">
        <w:rPr>
          <w:noProof/>
          <w:color w:val="auto"/>
          <w:lang w:eastAsia="en-GB"/>
        </w:rPr>
        <w:drawing>
          <wp:anchor distT="0" distB="0" distL="114300" distR="114300" simplePos="0" relativeHeight="251772928" behindDoc="0" locked="0" layoutInCell="1" allowOverlap="1">
            <wp:simplePos x="0" y="0"/>
            <wp:positionH relativeFrom="margin">
              <wp:align>right</wp:align>
            </wp:positionH>
            <wp:positionV relativeFrom="margin">
              <wp:posOffset>274955</wp:posOffset>
            </wp:positionV>
            <wp:extent cx="2019300" cy="1343025"/>
            <wp:effectExtent l="19050" t="0" r="0" b="0"/>
            <wp:wrapSquare wrapText="bothSides"/>
            <wp:docPr id="68" name="Picture 1" descr="C:\Documents and Settings\crawforde\Local Settings\Temporary Internet Files\Content.IE5\Y3UK4JC7\507019xxcnt95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rawforde\Local Settings\Temporary Internet Files\Content.IE5\Y3UK4JC7\507019xxcnt95ls[1].jpg"/>
                    <pic:cNvPicPr>
                      <a:picLocks noChangeAspect="1" noChangeArrowheads="1"/>
                    </pic:cNvPicPr>
                  </pic:nvPicPr>
                  <pic:blipFill>
                    <a:blip r:embed="rId47" cstate="print"/>
                    <a:srcRect/>
                    <a:stretch>
                      <a:fillRect/>
                    </a:stretch>
                  </pic:blipFill>
                  <pic:spPr bwMode="auto">
                    <a:xfrm>
                      <a:off x="0" y="0"/>
                      <a:ext cx="2019300" cy="1343025"/>
                    </a:xfrm>
                    <a:prstGeom prst="rect">
                      <a:avLst/>
                    </a:prstGeom>
                    <a:noFill/>
                    <a:ln w="9525">
                      <a:noFill/>
                      <a:miter lim="800000"/>
                      <a:headEnd/>
                      <a:tailEnd/>
                    </a:ln>
                  </pic:spPr>
                </pic:pic>
              </a:graphicData>
            </a:graphic>
          </wp:anchor>
        </w:drawing>
      </w:r>
      <w:bookmarkStart w:id="26" w:name="_Toc318376082"/>
      <w:r w:rsidR="003F3A0B">
        <w:rPr>
          <w:color w:val="auto"/>
        </w:rPr>
        <w:t>7</w:t>
      </w:r>
      <w:r w:rsidR="003F3A0B" w:rsidRPr="00DC72C7">
        <w:rPr>
          <w:color w:val="auto"/>
        </w:rPr>
        <w:t>. Buildings</w:t>
      </w:r>
      <w:bookmarkEnd w:id="26"/>
      <w:r w:rsidR="0050127D">
        <w:rPr>
          <w:color w:val="auto"/>
        </w:rPr>
        <w:tab/>
      </w:r>
    </w:p>
    <w:p w:rsidR="003F3A0B" w:rsidRDefault="00BB2CF9" w:rsidP="003F3A0B">
      <w:r>
        <w:rPr>
          <w:noProof/>
          <w:lang w:eastAsia="en-GB"/>
        </w:rPr>
        <mc:AlternateContent>
          <mc:Choice Requires="wps">
            <w:drawing>
              <wp:anchor distT="0" distB="0" distL="114300" distR="114300" simplePos="0" relativeHeight="251773952" behindDoc="1" locked="0" layoutInCell="1" allowOverlap="1">
                <wp:simplePos x="0" y="0"/>
                <wp:positionH relativeFrom="column">
                  <wp:posOffset>3693795</wp:posOffset>
                </wp:positionH>
                <wp:positionV relativeFrom="paragraph">
                  <wp:posOffset>1254125</wp:posOffset>
                </wp:positionV>
                <wp:extent cx="2247900" cy="276225"/>
                <wp:effectExtent l="7620" t="9525" r="11430" b="9525"/>
                <wp:wrapTight wrapText="bothSides">
                  <wp:wrapPolygon edited="0">
                    <wp:start x="-98" y="-497"/>
                    <wp:lineTo x="-98" y="21103"/>
                    <wp:lineTo x="21698" y="21103"/>
                    <wp:lineTo x="21698" y="-497"/>
                    <wp:lineTo x="-98" y="-497"/>
                  </wp:wrapPolygon>
                </wp:wrapTight>
                <wp:docPr id="2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76225"/>
                        </a:xfrm>
                        <a:prstGeom prst="rect">
                          <a:avLst/>
                        </a:prstGeom>
                        <a:solidFill>
                          <a:srgbClr val="FFFFFF"/>
                        </a:solidFill>
                        <a:ln w="9525">
                          <a:solidFill>
                            <a:schemeClr val="bg1">
                              <a:lumMod val="100000"/>
                              <a:lumOff val="0"/>
                            </a:schemeClr>
                          </a:solidFill>
                          <a:miter lim="800000"/>
                          <a:headEnd/>
                          <a:tailEnd/>
                        </a:ln>
                      </wps:spPr>
                      <wps:txbx>
                        <w:txbxContent>
                          <w:p w:rsidR="00452A53" w:rsidRPr="00C62F34" w:rsidRDefault="00452A53" w:rsidP="00C62F34">
                            <w:pPr>
                              <w:rPr>
                                <w:sz w:val="16"/>
                                <w:szCs w:val="16"/>
                              </w:rPr>
                            </w:pPr>
                            <w:r w:rsidRPr="00C62F34">
                              <w:rPr>
                                <w:sz w:val="16"/>
                                <w:szCs w:val="16"/>
                              </w:rPr>
                              <w:t>Image savit keawtavee / FreeDigitalPhotos.net</w:t>
                            </w:r>
                          </w:p>
                          <w:p w:rsidR="00452A53" w:rsidRDefault="00452A53" w:rsidP="00C62F34">
                            <w:pPr>
                              <w:spacing w:after="0"/>
                            </w:pPr>
                          </w:p>
                          <w:p w:rsidR="00452A53" w:rsidRDefault="00452A53"/>
                          <w:p w:rsidR="00452A53" w:rsidRDefault="00452A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65" type="#_x0000_t202" style="position:absolute;margin-left:290.85pt;margin-top:98.75pt;width:177pt;height:21.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" strokecolor="white [3212]">
                <v:textbox>
                  <w:txbxContent>
                    <w:p w:rsidR="00452A53" w:rsidRPr="00C62F34" w:rsidRDefault="00452A53" w:rsidP="00C62F34">
                      <w:pPr>
                        <w:rPr>
                          <w:sz w:val="16"/>
                          <w:szCs w:val="16"/>
                        </w:rPr>
                      </w:pPr>
                      <w:r w:rsidRPr="00C62F34">
                        <w:rPr>
                          <w:sz w:val="16"/>
                          <w:szCs w:val="16"/>
                        </w:rPr>
                        <w:t>Image savit keawtavee / FreeDigitalPhotos.net</w:t>
                      </w:r>
                    </w:p>
                    <w:p w:rsidR="00452A53" w:rsidRDefault="00452A53" w:rsidP="00C62F34">
                      <w:pPr>
                        <w:spacing w:after="0"/>
                      </w:pPr>
                    </w:p>
                    <w:p w:rsidR="00452A53" w:rsidRDefault="00452A53"/>
                    <w:p w:rsidR="00452A53" w:rsidRDefault="00452A53"/>
                  </w:txbxContent>
                </v:textbox>
                <w10:wrap type="tight"/>
              </v:shape>
            </w:pict>
          </mc:Fallback>
        </mc:AlternateContent>
      </w:r>
      <w:r w:rsidR="003F3A0B">
        <w:t xml:space="preserve">Around half of all global GHG emissions are generated </w:t>
      </w:r>
      <w:r w:rsidR="003C200E">
        <w:t xml:space="preserve">from </w:t>
      </w:r>
      <w:r w:rsidR="003F3A0B">
        <w:t>buildings.  During the useful life of a building, this includes emissions during construction, the electricity consume</w:t>
      </w:r>
      <w:r w:rsidR="003C200E">
        <w:t>d</w:t>
      </w:r>
      <w:r w:rsidR="003F3A0B">
        <w:t xml:space="preserve"> within them and the energy required </w:t>
      </w:r>
      <w:r w:rsidR="003C200E">
        <w:t>to heat them</w:t>
      </w:r>
      <w:r w:rsidR="003F3A0B">
        <w:t xml:space="preserve">.  Once we are finished with the building there are emissions associated with its demolition, with materials either </w:t>
      </w:r>
      <w:r w:rsidR="003C200E">
        <w:t xml:space="preserve">being </w:t>
      </w:r>
      <w:r w:rsidR="003F3A0B">
        <w:t>recycled, which uses energy, or sent to landfill, which has other environmental impacts also.  As we have seen earlier this is emissions from the ‘cradle to the grave’ of the building.  There is huge potential for energy reduction in buildings as they are responsible for 40% of energy consumption and 36% of European Union CO</w:t>
      </w:r>
      <w:r w:rsidR="003F3A0B">
        <w:rPr>
          <w:vertAlign w:val="subscript"/>
        </w:rPr>
        <w:t>2</w:t>
      </w:r>
      <w:r w:rsidR="003F3A0B">
        <w:t xml:space="preserve"> emissions (European Commission, 2010).</w:t>
      </w:r>
    </w:p>
    <w:p w:rsidR="003F3A0B" w:rsidRDefault="0078355B" w:rsidP="003F3A0B">
      <w:r>
        <w:rPr>
          <w:noProof/>
          <w:lang w:eastAsia="en-GB"/>
        </w:rPr>
        <w:drawing>
          <wp:anchor distT="0" distB="0" distL="114300" distR="114300" simplePos="0" relativeHeight="251774976" behindDoc="0" locked="0" layoutInCell="1" allowOverlap="1">
            <wp:simplePos x="0" y="0"/>
            <wp:positionH relativeFrom="margin">
              <wp:align>right</wp:align>
            </wp:positionH>
            <wp:positionV relativeFrom="margin">
              <wp:align>center</wp:align>
            </wp:positionV>
            <wp:extent cx="3260725" cy="2141220"/>
            <wp:effectExtent l="57150" t="38100" r="34925" b="11430"/>
            <wp:wrapSquare wrapText="bothSides"/>
            <wp:docPr id="82" name="Picture 79" descr="167238_132508296812437_132217360174864_241421_10834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238_132508296812437_132217360174864_241421_1083484_n.jpg"/>
                    <pic:cNvPicPr/>
                  </pic:nvPicPr>
                  <pic:blipFill>
                    <a:blip r:embed="rId48" cstate="print"/>
                    <a:stretch>
                      <a:fillRect/>
                    </a:stretch>
                  </pic:blipFill>
                  <pic:spPr>
                    <a:xfrm>
                      <a:off x="0" y="0"/>
                      <a:ext cx="3260725" cy="2141220"/>
                    </a:xfrm>
                    <a:prstGeom prst="rect">
                      <a:avLst/>
                    </a:prstGeom>
                    <a:ln w="38100">
                      <a:solidFill>
                        <a:schemeClr val="tx1"/>
                      </a:solidFill>
                    </a:ln>
                  </pic:spPr>
                </pic:pic>
              </a:graphicData>
            </a:graphic>
          </wp:anchor>
        </w:drawing>
      </w:r>
      <w:r w:rsidR="00FB6803">
        <w:t xml:space="preserve">Dumfries and Galloway </w:t>
      </w:r>
      <w:r w:rsidR="003F3A0B">
        <w:t xml:space="preserve">College </w:t>
      </w:r>
      <w:r w:rsidR="00FB6803">
        <w:t xml:space="preserve">is a new </w:t>
      </w:r>
      <w:r w:rsidR="003F3A0B">
        <w:t xml:space="preserve">building </w:t>
      </w:r>
      <w:r w:rsidR="00FB6803">
        <w:t xml:space="preserve">and </w:t>
      </w:r>
      <w:r w:rsidR="003F3A0B">
        <w:t>has been designed and built to be energy efficient.  However, this does not mean that improvements in energy reduction cannot be made because a building can be as energy efficient as possible, but if it is not used correctly then it will not be effective.</w:t>
      </w:r>
      <w:r w:rsidR="00E665C3">
        <w:t xml:space="preserve">  For example, in </w:t>
      </w:r>
      <w:r w:rsidR="00FB6803">
        <w:t>the c</w:t>
      </w:r>
      <w:r w:rsidR="00E665C3">
        <w:t>ollege a great number of the students use the disabled access doors at the main entrance instead of the revolving door.  Constantly opening these doors makes the energy used for heating in this area inefficient.  A campaign to educate the students</w:t>
      </w:r>
      <w:r w:rsidR="00E47574">
        <w:t xml:space="preserve"> why to use the revolving door </w:t>
      </w:r>
      <w:r w:rsidR="00E665C3">
        <w:t xml:space="preserve">could help to overcome this. </w:t>
      </w:r>
      <w:r w:rsidR="003F3A0B">
        <w:t xml:space="preserve">  This is why it is important not just to use the most energy efficient type of electrical equipment available, but also to ensure it is not left switched on unnecessarily.  In a building such as a college, equipment </w:t>
      </w:r>
      <w:r w:rsidR="00436FA4">
        <w:t xml:space="preserve">like </w:t>
      </w:r>
      <w:r w:rsidR="003F3A0B">
        <w:t xml:space="preserve">computers and printers </w:t>
      </w:r>
      <w:r w:rsidR="00436FA4">
        <w:t>are</w:t>
      </w:r>
      <w:r w:rsidR="003F3A0B">
        <w:t xml:space="preserve"> often left on standby consuming energy and costing money which could easily </w:t>
      </w:r>
      <w:r w:rsidR="00E47574">
        <w:t xml:space="preserve">be </w:t>
      </w:r>
      <w:r w:rsidR="003F3A0B">
        <w:t xml:space="preserve">saved.  A simple measure such as placing stickers beside equipment reminding staff and students to switch </w:t>
      </w:r>
      <w:r w:rsidR="001E38AA">
        <w:t xml:space="preserve">it </w:t>
      </w:r>
      <w:r w:rsidR="003F3A0B">
        <w:t>off on</w:t>
      </w:r>
      <w:r w:rsidR="001E38AA">
        <w:t>c</w:t>
      </w:r>
      <w:r w:rsidR="003F3A0B">
        <w:t xml:space="preserve">e </w:t>
      </w:r>
      <w:r w:rsidR="001E38AA">
        <w:t xml:space="preserve">they have </w:t>
      </w:r>
      <w:r w:rsidR="003F3A0B">
        <w:t xml:space="preserve">finished with </w:t>
      </w:r>
      <w:r w:rsidR="00E665C3">
        <w:t xml:space="preserve">it </w:t>
      </w:r>
      <w:r w:rsidR="003F3A0B">
        <w:t>could help reduce this.</w:t>
      </w:r>
    </w:p>
    <w:p w:rsidR="003F3A0B" w:rsidRDefault="00E47574" w:rsidP="003F3A0B">
      <w:pPr>
        <w:spacing w:after="0"/>
      </w:pPr>
      <w:r>
        <w:t>Out with</w:t>
      </w:r>
      <w:r w:rsidR="00436FA4">
        <w:t xml:space="preserve"> the c</w:t>
      </w:r>
      <w:r w:rsidR="00E665C3">
        <w:t xml:space="preserve">ollege, in our homes and workplaces </w:t>
      </w:r>
      <w:r w:rsidR="003F3A0B">
        <w:t xml:space="preserve">there are simple and inexpensive measures </w:t>
      </w:r>
      <w:r w:rsidR="00E665C3">
        <w:t xml:space="preserve">that can be implemented </w:t>
      </w:r>
      <w:r w:rsidR="003F3A0B">
        <w:t>such as:</w:t>
      </w:r>
    </w:p>
    <w:p w:rsidR="003F3A0B" w:rsidRDefault="003F3A0B" w:rsidP="003F3A0B">
      <w:pPr>
        <w:pStyle w:val="ListParagraph"/>
        <w:numPr>
          <w:ilvl w:val="0"/>
          <w:numId w:val="19"/>
        </w:numPr>
        <w:spacing w:after="0"/>
      </w:pPr>
      <w:r>
        <w:t>Replacing light bulbs with lower wattage versions where possible</w:t>
      </w:r>
      <w:r w:rsidR="00436FA4">
        <w:t>.</w:t>
      </w:r>
    </w:p>
    <w:p w:rsidR="003C200E" w:rsidRDefault="003C200E" w:rsidP="003F3A0B">
      <w:pPr>
        <w:pStyle w:val="ListParagraph"/>
        <w:numPr>
          <w:ilvl w:val="0"/>
          <w:numId w:val="19"/>
        </w:numPr>
        <w:spacing w:after="0"/>
      </w:pPr>
      <w:r>
        <w:t>Switch</w:t>
      </w:r>
      <w:r w:rsidR="00E47574">
        <w:t>ing</w:t>
      </w:r>
      <w:r>
        <w:t xml:space="preserve"> appliances off at the </w:t>
      </w:r>
      <w:r w:rsidR="00436FA4">
        <w:t>plug socket</w:t>
      </w:r>
      <w:r>
        <w:t xml:space="preserve"> to ensure they are not accidentally left on </w:t>
      </w:r>
      <w:r w:rsidR="00560D3F">
        <w:t>standby</w:t>
      </w:r>
      <w:r w:rsidR="00436FA4">
        <w:t>.</w:t>
      </w:r>
    </w:p>
    <w:p w:rsidR="003F3A0B" w:rsidRDefault="003F3A0B" w:rsidP="003F3A0B">
      <w:pPr>
        <w:pStyle w:val="ListParagraph"/>
        <w:numPr>
          <w:ilvl w:val="0"/>
          <w:numId w:val="19"/>
        </w:numPr>
      </w:pPr>
      <w:r>
        <w:t>Dra</w:t>
      </w:r>
      <w:r w:rsidR="003C200E">
        <w:t>ught proofing doors and windows by using secondary glazing or fitting heavy lined curtains in the winter months</w:t>
      </w:r>
      <w:r w:rsidR="00436FA4">
        <w:t>.</w:t>
      </w:r>
      <w:r>
        <w:t xml:space="preserve"> </w:t>
      </w:r>
    </w:p>
    <w:p w:rsidR="003F3A0B" w:rsidRDefault="003F3A0B" w:rsidP="003F3A0B">
      <w:pPr>
        <w:pStyle w:val="ListParagraph"/>
        <w:numPr>
          <w:ilvl w:val="0"/>
          <w:numId w:val="19"/>
        </w:numPr>
      </w:pPr>
      <w:r>
        <w:t>Placing special foil panels behind radiators to reflect more heat into the room</w:t>
      </w:r>
      <w:r w:rsidR="00436FA4">
        <w:t>.</w:t>
      </w:r>
      <w:r>
        <w:t xml:space="preserve"> </w:t>
      </w:r>
    </w:p>
    <w:p w:rsidR="003F3A0B" w:rsidRDefault="003F3A0B" w:rsidP="003F3A0B">
      <w:pPr>
        <w:pStyle w:val="ListParagraph"/>
        <w:numPr>
          <w:ilvl w:val="0"/>
          <w:numId w:val="19"/>
        </w:numPr>
      </w:pPr>
      <w:r>
        <w:t>Redec</w:t>
      </w:r>
      <w:r w:rsidR="00E40F85">
        <w:t>orating with insulating paint</w:t>
      </w:r>
      <w:r w:rsidR="00436FA4">
        <w:t>.</w:t>
      </w:r>
    </w:p>
    <w:p w:rsidR="0078355B" w:rsidRDefault="0078355B" w:rsidP="003F3A0B">
      <w:pPr>
        <w:pStyle w:val="ListParagraph"/>
        <w:spacing w:before="240" w:after="0"/>
        <w:ind w:left="0"/>
      </w:pPr>
    </w:p>
    <w:p w:rsidR="00811E24" w:rsidRDefault="00811E24" w:rsidP="003F3A0B">
      <w:pPr>
        <w:pStyle w:val="ListParagraph"/>
        <w:spacing w:before="240" w:after="0"/>
        <w:ind w:left="0"/>
      </w:pPr>
    </w:p>
    <w:p w:rsidR="00811E24" w:rsidRDefault="00811E24" w:rsidP="00FC5EBF">
      <w:pPr>
        <w:pStyle w:val="ListParagraph"/>
        <w:tabs>
          <w:tab w:val="left" w:pos="3285"/>
        </w:tabs>
        <w:spacing w:before="240" w:after="0"/>
        <w:ind w:left="0"/>
      </w:pPr>
    </w:p>
    <w:p w:rsidR="00965543" w:rsidRDefault="00BB2CF9" w:rsidP="00FC5EBF">
      <w:pPr>
        <w:pStyle w:val="ListParagraph"/>
        <w:tabs>
          <w:tab w:val="left" w:pos="3285"/>
        </w:tabs>
        <w:spacing w:before="240" w:after="0"/>
        <w:ind w:left="0"/>
      </w:pPr>
      <w:r>
        <w:rPr>
          <w:noProof/>
          <w:color w:val="FF0000"/>
          <w:lang w:eastAsia="en-GB"/>
        </w:rPr>
        <w:lastRenderedPageBreak/>
        <mc:AlternateContent>
          <mc:Choice Requires="wps">
            <w:drawing>
              <wp:anchor distT="0" distB="0" distL="114300" distR="114300" simplePos="0" relativeHeight="251768832" behindDoc="1" locked="0" layoutInCell="1" allowOverlap="1">
                <wp:simplePos x="0" y="0"/>
                <wp:positionH relativeFrom="column">
                  <wp:posOffset>3714750</wp:posOffset>
                </wp:positionH>
                <wp:positionV relativeFrom="paragraph">
                  <wp:posOffset>160655</wp:posOffset>
                </wp:positionV>
                <wp:extent cx="2038350" cy="466725"/>
                <wp:effectExtent l="0" t="0" r="0" b="9525"/>
                <wp:wrapTight wrapText="bothSides">
                  <wp:wrapPolygon edited="0">
                    <wp:start x="0" y="0"/>
                    <wp:lineTo x="0" y="21159"/>
                    <wp:lineTo x="21398" y="21159"/>
                    <wp:lineTo x="21398" y="0"/>
                    <wp:lineTo x="0" y="0"/>
                  </wp:wrapPolygon>
                </wp:wrapTight>
                <wp:docPr id="2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66725"/>
                        </a:xfrm>
                        <a:prstGeom prst="rect">
                          <a:avLst/>
                        </a:prstGeom>
                        <a:solidFill>
                          <a:srgbClr val="FFFFFF"/>
                        </a:solidFill>
                        <a:ln w="9525">
                          <a:noFill/>
                          <a:miter lim="800000"/>
                          <a:headEnd/>
                          <a:tailEnd/>
                        </a:ln>
                      </wps:spPr>
                      <wps:txbx>
                        <w:txbxContent>
                          <w:p w:rsidR="00452A53" w:rsidRDefault="00452A53" w:rsidP="0078355B">
                            <w:pPr>
                              <w:spacing w:after="0"/>
                              <w:rPr>
                                <w:b/>
                                <w:color w:val="FF0000"/>
                              </w:rPr>
                            </w:pPr>
                            <w:r w:rsidRPr="0078355B">
                              <w:rPr>
                                <w:b/>
                                <w:color w:val="FF0000"/>
                              </w:rPr>
                              <w:t>Blacklaw Wind</w:t>
                            </w:r>
                            <w:r>
                              <w:rPr>
                                <w:b/>
                                <w:color w:val="FF0000"/>
                              </w:rPr>
                              <w:t xml:space="preserve"> F</w:t>
                            </w:r>
                            <w:r w:rsidRPr="0078355B">
                              <w:rPr>
                                <w:b/>
                                <w:color w:val="FF0000"/>
                              </w:rPr>
                              <w:t>arm</w:t>
                            </w:r>
                          </w:p>
                          <w:p w:rsidR="00452A53" w:rsidRDefault="00452A53" w:rsidP="0078355B">
                            <w:pPr>
                              <w:spacing w:after="0"/>
                              <w:rPr>
                                <w:b/>
                                <w:color w:val="FF0000"/>
                              </w:rPr>
                            </w:pPr>
                            <w:r>
                              <w:rPr>
                                <w:b/>
                                <w:color w:val="FF0000"/>
                              </w:rPr>
                              <w:t>Lanark, Scotland</w:t>
                            </w:r>
                          </w:p>
                          <w:p w:rsidR="00452A53" w:rsidRDefault="00452A53" w:rsidP="0078355B">
                            <w:pPr>
                              <w:spacing w:after="0"/>
                              <w:rPr>
                                <w:b/>
                                <w:color w:val="FF0000"/>
                              </w:rPr>
                            </w:pPr>
                          </w:p>
                          <w:p w:rsidR="00452A53" w:rsidRPr="0078355B" w:rsidRDefault="00452A53">
                            <w:pPr>
                              <w:rPr>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66" type="#_x0000_t202" style="position:absolute;margin-left:292.5pt;margin-top:12.65pt;width:160.5pt;height:36.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HDLAIAADI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" stroked="f">
                <v:textbox>
                  <w:txbxContent>
                    <w:p w:rsidR="00452A53" w:rsidRDefault="00452A53" w:rsidP="0078355B">
                      <w:pPr>
                        <w:spacing w:after="0"/>
                        <w:rPr>
                          <w:b/>
                          <w:color w:val="FF0000"/>
                        </w:rPr>
                      </w:pPr>
                      <w:r w:rsidRPr="0078355B">
                        <w:rPr>
                          <w:b/>
                          <w:color w:val="FF0000"/>
                        </w:rPr>
                        <w:t>Blacklaw Wind</w:t>
                      </w:r>
                      <w:r>
                        <w:rPr>
                          <w:b/>
                          <w:color w:val="FF0000"/>
                        </w:rPr>
                        <w:t xml:space="preserve"> F</w:t>
                      </w:r>
                      <w:r w:rsidRPr="0078355B">
                        <w:rPr>
                          <w:b/>
                          <w:color w:val="FF0000"/>
                        </w:rPr>
                        <w:t>arm</w:t>
                      </w:r>
                    </w:p>
                    <w:p w:rsidR="00452A53" w:rsidRDefault="00452A53" w:rsidP="0078355B">
                      <w:pPr>
                        <w:spacing w:after="0"/>
                        <w:rPr>
                          <w:b/>
                          <w:color w:val="FF0000"/>
                        </w:rPr>
                      </w:pPr>
                      <w:r>
                        <w:rPr>
                          <w:b/>
                          <w:color w:val="FF0000"/>
                        </w:rPr>
                        <w:t>Lanark, Scotland</w:t>
                      </w:r>
                    </w:p>
                    <w:p w:rsidR="00452A53" w:rsidRDefault="00452A53" w:rsidP="0078355B">
                      <w:pPr>
                        <w:spacing w:after="0"/>
                        <w:rPr>
                          <w:b/>
                          <w:color w:val="FF0000"/>
                        </w:rPr>
                      </w:pPr>
                    </w:p>
                    <w:p w:rsidR="00452A53" w:rsidRPr="0078355B" w:rsidRDefault="00452A53">
                      <w:pPr>
                        <w:rPr>
                          <w:b/>
                          <w:color w:val="FF0000"/>
                        </w:rPr>
                      </w:pPr>
                    </w:p>
                  </w:txbxContent>
                </v:textbox>
                <w10:wrap type="tight"/>
              </v:shape>
            </w:pict>
          </mc:Fallback>
        </mc:AlternateContent>
      </w:r>
    </w:p>
    <w:p w:rsidR="003F3A0B" w:rsidRPr="00E40F85" w:rsidRDefault="003F3A0B" w:rsidP="003F3A0B">
      <w:pPr>
        <w:pStyle w:val="ListParagraph"/>
        <w:spacing w:before="240" w:after="0"/>
        <w:ind w:left="0"/>
      </w:pPr>
      <w:r w:rsidRPr="00E40F85">
        <w:t>There are other measures which require more time, effort and money such as:</w:t>
      </w:r>
      <w:r w:rsidR="00E40F85" w:rsidRPr="00E40F85">
        <w:rPr>
          <w:noProof/>
          <w:lang w:eastAsia="en-GB"/>
        </w:rPr>
        <w:t xml:space="preserve"> </w:t>
      </w:r>
    </w:p>
    <w:p w:rsidR="003F3A0B" w:rsidRPr="00E40F85" w:rsidRDefault="0050127D" w:rsidP="003F3A0B">
      <w:pPr>
        <w:pStyle w:val="ListParagraph"/>
        <w:numPr>
          <w:ilvl w:val="0"/>
          <w:numId w:val="27"/>
        </w:numPr>
        <w:spacing w:before="240" w:after="0"/>
      </w:pPr>
      <w:r>
        <w:rPr>
          <w:noProof/>
          <w:lang w:eastAsia="en-GB"/>
        </w:rPr>
        <w:drawing>
          <wp:anchor distT="0" distB="0" distL="114300" distR="114300" simplePos="0" relativeHeight="251754496" behindDoc="0" locked="0" layoutInCell="1" allowOverlap="1">
            <wp:simplePos x="0" y="0"/>
            <wp:positionH relativeFrom="margin">
              <wp:posOffset>3714750</wp:posOffset>
            </wp:positionH>
            <wp:positionV relativeFrom="margin">
              <wp:posOffset>741680</wp:posOffset>
            </wp:positionV>
            <wp:extent cx="2066925" cy="1492885"/>
            <wp:effectExtent l="38100" t="57150" r="123825" b="88265"/>
            <wp:wrapSquare wrapText="bothSides"/>
            <wp:docPr id="92" name="Picture 37" descr="wind 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 farm.jpg"/>
                    <pic:cNvPicPr/>
                  </pic:nvPicPr>
                  <pic:blipFill>
                    <a:blip r:embed="rId49" cstate="print"/>
                    <a:stretch>
                      <a:fillRect/>
                    </a:stretch>
                  </pic:blipFill>
                  <pic:spPr>
                    <a:xfrm>
                      <a:off x="0" y="0"/>
                      <a:ext cx="2066925" cy="1492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F3A0B" w:rsidRPr="00E40F85">
        <w:t>Replacing doors and windows with double or triple glazing</w:t>
      </w:r>
      <w:r w:rsidR="00436FA4">
        <w:t>.</w:t>
      </w:r>
      <w:r w:rsidR="003F3A0B" w:rsidRPr="00E40F85">
        <w:t xml:space="preserve"> </w:t>
      </w:r>
    </w:p>
    <w:p w:rsidR="003F3A0B" w:rsidRPr="00E40F85" w:rsidRDefault="003F3A0B" w:rsidP="003F3A0B">
      <w:pPr>
        <w:pStyle w:val="ListParagraph"/>
        <w:numPr>
          <w:ilvl w:val="0"/>
          <w:numId w:val="27"/>
        </w:numPr>
        <w:spacing w:before="240" w:after="0"/>
      </w:pPr>
      <w:r w:rsidRPr="00E40F85">
        <w:t>Ensuring there is adequate wall and roof insulati</w:t>
      </w:r>
      <w:r w:rsidR="00436FA4">
        <w:t>on.</w:t>
      </w:r>
    </w:p>
    <w:p w:rsidR="003F3A0B" w:rsidRDefault="00E40F85" w:rsidP="003F3A0B">
      <w:pPr>
        <w:pStyle w:val="ListParagraph"/>
        <w:numPr>
          <w:ilvl w:val="0"/>
          <w:numId w:val="27"/>
        </w:numPr>
        <w:spacing w:before="240" w:after="0"/>
      </w:pPr>
      <w:r>
        <w:t>Upgrading</w:t>
      </w:r>
      <w:r w:rsidR="003F3A0B" w:rsidRPr="00E40F85">
        <w:t xml:space="preserve"> the boiler and heating system</w:t>
      </w:r>
      <w:r>
        <w:t xml:space="preserve"> when they need replaced</w:t>
      </w:r>
      <w:r w:rsidR="00436FA4">
        <w:t>.</w:t>
      </w:r>
      <w:r w:rsidR="003F3A0B" w:rsidRPr="00E40F85">
        <w:t xml:space="preserve"> </w:t>
      </w:r>
    </w:p>
    <w:p w:rsidR="00FC5EBF" w:rsidRPr="00E40F85" w:rsidRDefault="00560D3F" w:rsidP="00FC5EBF">
      <w:pPr>
        <w:pStyle w:val="ListParagraph"/>
        <w:numPr>
          <w:ilvl w:val="0"/>
          <w:numId w:val="27"/>
        </w:numPr>
        <w:spacing w:before="240" w:after="0"/>
      </w:pPr>
      <w:r>
        <w:t>Replacing electrical appliances with energy efficient rated models</w:t>
      </w:r>
      <w:r w:rsidR="00436FA4">
        <w:t>.</w:t>
      </w:r>
    </w:p>
    <w:p w:rsidR="003F3A0B" w:rsidRPr="00E40F85" w:rsidRDefault="00BB2CF9" w:rsidP="003F3A0B">
      <w:pPr>
        <w:pStyle w:val="ListParagraph"/>
        <w:numPr>
          <w:ilvl w:val="0"/>
          <w:numId w:val="27"/>
        </w:numPr>
        <w:spacing w:before="240" w:after="0"/>
      </w:pPr>
      <w:r>
        <w:rPr>
          <w:noProof/>
          <w:lang w:eastAsia="en-GB"/>
        </w:rPr>
        <mc:AlternateContent>
          <mc:Choice Requires="wps">
            <w:drawing>
              <wp:anchor distT="0" distB="0" distL="114300" distR="114300" simplePos="0" relativeHeight="251786240" behindDoc="0" locked="0" layoutInCell="1" allowOverlap="1">
                <wp:simplePos x="0" y="0"/>
                <wp:positionH relativeFrom="column">
                  <wp:posOffset>3714750</wp:posOffset>
                </wp:positionH>
                <wp:positionV relativeFrom="paragraph">
                  <wp:posOffset>272415</wp:posOffset>
                </wp:positionV>
                <wp:extent cx="2085975" cy="276225"/>
                <wp:effectExtent l="9525" t="9525" r="9525" b="9525"/>
                <wp:wrapNone/>
                <wp:docPr id="2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76225"/>
                        </a:xfrm>
                        <a:prstGeom prst="rect">
                          <a:avLst/>
                        </a:prstGeom>
                        <a:solidFill>
                          <a:srgbClr val="FFFFFF"/>
                        </a:solidFill>
                        <a:ln w="9525">
                          <a:solidFill>
                            <a:schemeClr val="bg1">
                              <a:lumMod val="100000"/>
                              <a:lumOff val="0"/>
                            </a:schemeClr>
                          </a:solidFill>
                          <a:miter lim="800000"/>
                          <a:headEnd/>
                          <a:tailEnd/>
                        </a:ln>
                      </wps:spPr>
                      <wps:txbx>
                        <w:txbxContent>
                          <w:p w:rsidR="00452A53" w:rsidRPr="00B41A54" w:rsidRDefault="00452A53" w:rsidP="00B41A54">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67" type="#_x0000_t202" style="position:absolute;left:0;text-align:left;margin-left:292.5pt;margin-top:21.45pt;width:164.25pt;height:21.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" strokecolor="white [3212]">
                <v:textbox>
                  <w:txbxContent>
                    <w:p w:rsidR="00452A53" w:rsidRPr="00B41A54" w:rsidRDefault="00452A53" w:rsidP="00B41A54">
                      <w:pPr>
                        <w:rPr>
                          <w:szCs w:val="16"/>
                        </w:rPr>
                      </w:pPr>
                    </w:p>
                  </w:txbxContent>
                </v:textbox>
              </v:shape>
            </w:pict>
          </mc:Fallback>
        </mc:AlternateContent>
      </w:r>
      <w:r w:rsidR="003F3A0B" w:rsidRPr="00E40F85">
        <w:t>Switching electricity supplier</w:t>
      </w:r>
      <w:r w:rsidR="00E40F85">
        <w:t>s</w:t>
      </w:r>
      <w:r w:rsidR="003F3A0B" w:rsidRPr="00E40F85">
        <w:t xml:space="preserve"> to one that utilises renewable energy </w:t>
      </w:r>
      <w:r w:rsidR="00E40F85">
        <w:t>sources to generate electricity</w:t>
      </w:r>
      <w:r w:rsidR="00436FA4">
        <w:t>.</w:t>
      </w:r>
      <w:r w:rsidR="003F3A0B" w:rsidRPr="00E40F85">
        <w:t xml:space="preserve">  </w:t>
      </w:r>
    </w:p>
    <w:p w:rsidR="003F3A0B" w:rsidRDefault="003F3A0B" w:rsidP="003F3A0B">
      <w:pPr>
        <w:pStyle w:val="ListParagraph"/>
        <w:spacing w:before="240" w:after="0"/>
        <w:ind w:left="360"/>
        <w:rPr>
          <w:color w:val="FF0000"/>
        </w:rPr>
      </w:pPr>
    </w:p>
    <w:p w:rsidR="00560D3F" w:rsidRDefault="00560D3F" w:rsidP="00560D3F">
      <w:pPr>
        <w:pStyle w:val="ListParagraph"/>
        <w:spacing w:before="240" w:after="0"/>
        <w:ind w:left="0"/>
      </w:pPr>
      <w:r w:rsidRPr="00560D3F">
        <w:t xml:space="preserve">A lot of the inexpensive measures can help to save money in the long run by reducing your energy bills.  </w:t>
      </w:r>
      <w:r>
        <w:t>Some of th</w:t>
      </w:r>
      <w:r w:rsidRPr="00560D3F">
        <w:t xml:space="preserve">e more expensive measures </w:t>
      </w:r>
      <w:r>
        <w:t xml:space="preserve">such as fitting adequate insulation in your home may be eligible for a </w:t>
      </w:r>
      <w:r w:rsidRPr="00560D3F">
        <w:t>government grant</w:t>
      </w:r>
      <w:r>
        <w:t xml:space="preserve"> to help with the cost, even where you own your own home, are under 70 and are not in receipt of any income </w:t>
      </w:r>
      <w:r w:rsidR="00E47574">
        <w:t xml:space="preserve">related </w:t>
      </w:r>
      <w:r>
        <w:t xml:space="preserve">benefits.  </w:t>
      </w:r>
      <w:r w:rsidR="00436FA4">
        <w:t>For details of eligibility c</w:t>
      </w:r>
      <w:r>
        <w:t xml:space="preserve">heck the Governments Grant website at   </w:t>
      </w:r>
      <w:hyperlink r:id="rId50" w:history="1">
        <w:r w:rsidRPr="004B522C">
          <w:rPr>
            <w:rStyle w:val="Hyperlink"/>
          </w:rPr>
          <w:t>http://www.government-grants.co.uk/</w:t>
        </w:r>
      </w:hyperlink>
    </w:p>
    <w:p w:rsidR="00560D3F" w:rsidRDefault="00560D3F" w:rsidP="00560D3F">
      <w:pPr>
        <w:pStyle w:val="ListParagraph"/>
        <w:spacing w:before="240" w:after="0"/>
        <w:ind w:left="0"/>
      </w:pPr>
    </w:p>
    <w:p w:rsidR="00FA4465" w:rsidRDefault="00FA4465" w:rsidP="00FD0337">
      <w:pPr>
        <w:pStyle w:val="ListParagraph"/>
        <w:spacing w:before="240"/>
        <w:ind w:left="0"/>
        <w:outlineLvl w:val="1"/>
        <w:rPr>
          <w:rFonts w:asciiTheme="majorHAnsi" w:hAnsiTheme="majorHAnsi"/>
          <w:b/>
          <w:sz w:val="24"/>
          <w:szCs w:val="24"/>
        </w:rPr>
      </w:pPr>
      <w:r>
        <w:rPr>
          <w:rFonts w:asciiTheme="majorHAnsi" w:hAnsiTheme="majorHAnsi"/>
          <w:b/>
          <w:noProof/>
          <w:sz w:val="24"/>
          <w:szCs w:val="24"/>
          <w:lang w:eastAsia="en-GB"/>
        </w:rPr>
        <w:drawing>
          <wp:anchor distT="0" distB="0" distL="114300" distR="114300" simplePos="0" relativeHeight="251777024" behindDoc="0" locked="0" layoutInCell="1" allowOverlap="1">
            <wp:simplePos x="0" y="0"/>
            <wp:positionH relativeFrom="margin">
              <wp:posOffset>3714750</wp:posOffset>
            </wp:positionH>
            <wp:positionV relativeFrom="margin">
              <wp:posOffset>4018280</wp:posOffset>
            </wp:positionV>
            <wp:extent cx="2133600" cy="4010025"/>
            <wp:effectExtent l="57150" t="38100" r="38100" b="28575"/>
            <wp:wrapSquare wrapText="bothSides"/>
            <wp:docPr id="119" name="Picture 5" descr="C:\Documents and Settings\crawforde\Local Settings\Temporary Internet Files\Content.IE5\X7CI920C\7732yhvf3425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rawforde\Local Settings\Temporary Internet Files\Content.IE5\X7CI920C\7732yhvf3425ss[1].jpg"/>
                    <pic:cNvPicPr>
                      <a:picLocks noChangeAspect="1" noChangeArrowheads="1"/>
                    </pic:cNvPicPr>
                  </pic:nvPicPr>
                  <pic:blipFill>
                    <a:blip r:embed="rId51" cstate="print"/>
                    <a:srcRect/>
                    <a:stretch>
                      <a:fillRect/>
                    </a:stretch>
                  </pic:blipFill>
                  <pic:spPr bwMode="auto">
                    <a:xfrm>
                      <a:off x="0" y="0"/>
                      <a:ext cx="2133600" cy="4010025"/>
                    </a:xfrm>
                    <a:prstGeom prst="rect">
                      <a:avLst/>
                    </a:prstGeom>
                    <a:noFill/>
                    <a:ln w="28575">
                      <a:solidFill>
                        <a:srgbClr val="7030A0"/>
                      </a:solidFill>
                      <a:miter lim="800000"/>
                      <a:headEnd/>
                      <a:tailEnd/>
                    </a:ln>
                  </pic:spPr>
                </pic:pic>
              </a:graphicData>
            </a:graphic>
          </wp:anchor>
        </w:drawing>
      </w:r>
    </w:p>
    <w:p w:rsidR="00560D3F" w:rsidRPr="00FD0337" w:rsidRDefault="00FD0337" w:rsidP="00FD0337">
      <w:pPr>
        <w:pStyle w:val="ListParagraph"/>
        <w:spacing w:before="240"/>
        <w:ind w:left="0"/>
        <w:outlineLvl w:val="1"/>
        <w:rPr>
          <w:rFonts w:asciiTheme="majorHAnsi" w:hAnsiTheme="majorHAnsi"/>
          <w:b/>
          <w:sz w:val="24"/>
          <w:szCs w:val="24"/>
        </w:rPr>
      </w:pPr>
      <w:bookmarkStart w:id="27" w:name="_Toc318376083"/>
      <w:r w:rsidRPr="00FD0337">
        <w:rPr>
          <w:rFonts w:asciiTheme="majorHAnsi" w:hAnsiTheme="majorHAnsi"/>
          <w:b/>
          <w:sz w:val="24"/>
          <w:szCs w:val="24"/>
        </w:rPr>
        <w:t xml:space="preserve">7.1 </w:t>
      </w:r>
      <w:r w:rsidR="00E6110A">
        <w:rPr>
          <w:rFonts w:asciiTheme="majorHAnsi" w:hAnsiTheme="majorHAnsi"/>
          <w:b/>
          <w:sz w:val="24"/>
          <w:szCs w:val="24"/>
        </w:rPr>
        <w:t>Case Study</w:t>
      </w:r>
      <w:r w:rsidRPr="00FD0337">
        <w:rPr>
          <w:rFonts w:asciiTheme="majorHAnsi" w:hAnsiTheme="majorHAnsi"/>
          <w:b/>
          <w:sz w:val="24"/>
          <w:szCs w:val="24"/>
        </w:rPr>
        <w:t xml:space="preserve"> – The Empire State Building</w:t>
      </w:r>
      <w:bookmarkEnd w:id="27"/>
    </w:p>
    <w:p w:rsidR="00220524" w:rsidRDefault="00E6110A" w:rsidP="003F3A0B">
      <w:r w:rsidRPr="00E6110A">
        <w:t>Whilst moving forward, new buildings can be designed and built to be e</w:t>
      </w:r>
      <w:r w:rsidR="00CC1999" w:rsidRPr="00E6110A">
        <w:t>nergy</w:t>
      </w:r>
      <w:r w:rsidRPr="00E6110A">
        <w:t xml:space="preserve"> efficient, </w:t>
      </w:r>
      <w:r w:rsidR="00E47574">
        <w:t xml:space="preserve">however </w:t>
      </w:r>
      <w:r w:rsidRPr="00E6110A">
        <w:t>existing buildings also need to be considered.</w:t>
      </w:r>
      <w:r>
        <w:rPr>
          <w:color w:val="FF0000"/>
        </w:rPr>
        <w:t xml:space="preserve">  </w:t>
      </w:r>
      <w:r w:rsidRPr="00E6110A">
        <w:t xml:space="preserve">The </w:t>
      </w:r>
      <w:r>
        <w:t xml:space="preserve">Empire State Building in New York is in the process of a major refurbishment which aims to reduce the energy usage of the building by up to 38% by 2013.  Using computer modelling, the building’s energy efficiency was analysed to identify areas where the overall energy efficiency could be improved.  The project team then decided to focus on eight economically viable measures which are expected to save around </w:t>
      </w:r>
      <w:r w:rsidR="00220524">
        <w:t>$4.4 million a year in energy costs.  These measures include:</w:t>
      </w:r>
    </w:p>
    <w:p w:rsidR="00220524" w:rsidRPr="00220524" w:rsidRDefault="00220524" w:rsidP="00220524">
      <w:pPr>
        <w:numPr>
          <w:ilvl w:val="0"/>
          <w:numId w:val="36"/>
        </w:numPr>
        <w:spacing w:before="100" w:beforeAutospacing="1" w:after="100" w:afterAutospacing="1" w:line="240" w:lineRule="auto"/>
        <w:rPr>
          <w:rFonts w:eastAsia="Times New Roman" w:cs="Times New Roman"/>
          <w:lang w:eastAsia="en-GB"/>
        </w:rPr>
      </w:pPr>
      <w:r w:rsidRPr="00220524">
        <w:rPr>
          <w:rFonts w:eastAsia="Times New Roman" w:cs="Times New Roman"/>
          <w:lang w:eastAsia="en-GB"/>
        </w:rPr>
        <w:t xml:space="preserve">Refurbishment of the building’s 6500 windows to create </w:t>
      </w:r>
      <w:r>
        <w:rPr>
          <w:rFonts w:eastAsia="Times New Roman" w:cs="Times New Roman"/>
          <w:lang w:eastAsia="en-GB"/>
        </w:rPr>
        <w:t>triple-glazed insulated panels</w:t>
      </w:r>
    </w:p>
    <w:p w:rsidR="00220524" w:rsidRPr="00220524" w:rsidRDefault="00220524" w:rsidP="00220524">
      <w:pPr>
        <w:numPr>
          <w:ilvl w:val="0"/>
          <w:numId w:val="36"/>
        </w:numPr>
        <w:spacing w:before="100" w:beforeAutospacing="1" w:after="100" w:afterAutospacing="1" w:line="240" w:lineRule="auto"/>
        <w:rPr>
          <w:rFonts w:eastAsia="Times New Roman" w:cs="Times New Roman"/>
          <w:lang w:eastAsia="en-GB"/>
        </w:rPr>
      </w:pPr>
      <w:r w:rsidRPr="00220524">
        <w:rPr>
          <w:rFonts w:eastAsia="Times New Roman" w:cs="Times New Roman"/>
          <w:lang w:eastAsia="en-GB"/>
        </w:rPr>
        <w:t>Fitting insulation behind</w:t>
      </w:r>
      <w:r>
        <w:rPr>
          <w:rFonts w:eastAsia="Times New Roman" w:cs="Times New Roman"/>
          <w:lang w:eastAsia="en-GB"/>
        </w:rPr>
        <w:t xml:space="preserve"> radiators to reduce heat loss</w:t>
      </w:r>
    </w:p>
    <w:p w:rsidR="00220524" w:rsidRPr="00220524" w:rsidRDefault="00220524" w:rsidP="00220524">
      <w:pPr>
        <w:numPr>
          <w:ilvl w:val="0"/>
          <w:numId w:val="36"/>
        </w:numPr>
        <w:spacing w:before="100" w:beforeAutospacing="1" w:after="100" w:afterAutospacing="1" w:line="240" w:lineRule="auto"/>
        <w:rPr>
          <w:rFonts w:eastAsia="Times New Roman" w:cs="Times New Roman"/>
          <w:lang w:eastAsia="en-GB"/>
        </w:rPr>
      </w:pPr>
      <w:r w:rsidRPr="00220524">
        <w:rPr>
          <w:rFonts w:eastAsia="Times New Roman" w:cs="Times New Roman"/>
          <w:lang w:eastAsia="en-GB"/>
        </w:rPr>
        <w:t>Improved lighting and contro</w:t>
      </w:r>
      <w:r>
        <w:rPr>
          <w:rFonts w:eastAsia="Times New Roman" w:cs="Times New Roman"/>
          <w:lang w:eastAsia="en-GB"/>
        </w:rPr>
        <w:t>ls to reduce electricity usage</w:t>
      </w:r>
    </w:p>
    <w:p w:rsidR="00220524" w:rsidRPr="00220524" w:rsidRDefault="00220524" w:rsidP="00220524">
      <w:pPr>
        <w:numPr>
          <w:ilvl w:val="0"/>
          <w:numId w:val="36"/>
        </w:numPr>
        <w:spacing w:before="100" w:beforeAutospacing="1" w:after="100" w:afterAutospacing="1" w:line="240" w:lineRule="auto"/>
        <w:rPr>
          <w:rFonts w:eastAsia="Times New Roman" w:cs="Times New Roman"/>
          <w:lang w:eastAsia="en-GB"/>
        </w:rPr>
      </w:pPr>
      <w:r w:rsidRPr="00220524">
        <w:rPr>
          <w:rFonts w:eastAsia="Times New Roman" w:cs="Times New Roman"/>
          <w:lang w:eastAsia="en-GB"/>
        </w:rPr>
        <w:t>Replacement of the building’s air handling units to i</w:t>
      </w:r>
      <w:r>
        <w:rPr>
          <w:rFonts w:eastAsia="Times New Roman" w:cs="Times New Roman"/>
          <w:lang w:eastAsia="en-GB"/>
        </w:rPr>
        <w:t>ncrease operational efficiency</w:t>
      </w:r>
    </w:p>
    <w:p w:rsidR="00220524" w:rsidRDefault="00220524" w:rsidP="0044214D">
      <w:pPr>
        <w:numPr>
          <w:ilvl w:val="0"/>
          <w:numId w:val="36"/>
        </w:numPr>
        <w:spacing w:before="100" w:beforeAutospacing="1" w:line="240" w:lineRule="auto"/>
        <w:rPr>
          <w:rFonts w:eastAsia="Times New Roman" w:cs="Times New Roman"/>
          <w:lang w:eastAsia="en-GB"/>
        </w:rPr>
      </w:pPr>
      <w:r w:rsidRPr="00220524">
        <w:rPr>
          <w:rFonts w:eastAsia="Times New Roman" w:cs="Times New Roman"/>
          <w:lang w:eastAsia="en-GB"/>
        </w:rPr>
        <w:t>Introductio</w:t>
      </w:r>
      <w:r>
        <w:rPr>
          <w:rFonts w:eastAsia="Times New Roman" w:cs="Times New Roman"/>
          <w:lang w:eastAsia="en-GB"/>
        </w:rPr>
        <w:t>n of demand control ventilation</w:t>
      </w:r>
    </w:p>
    <w:p w:rsidR="006B7951" w:rsidRPr="0044214D" w:rsidRDefault="00BB2CF9" w:rsidP="0044214D">
      <w:pPr>
        <w:tabs>
          <w:tab w:val="left" w:pos="3540"/>
        </w:tabs>
        <w:spacing w:line="240" w:lineRule="auto"/>
        <w:ind w:left="360"/>
        <w:rPr>
          <w:rFonts w:eastAsia="Times New Roman" w:cs="Times New Roman"/>
          <w:lang w:eastAsia="en-GB"/>
        </w:rPr>
      </w:pPr>
      <w:r>
        <w:rPr>
          <w:noProof/>
          <w:lang w:eastAsia="en-GB"/>
        </w:rPr>
        <mc:AlternateContent>
          <mc:Choice Requires="wps">
            <w:drawing>
              <wp:anchor distT="0" distB="0" distL="114300" distR="114300" simplePos="0" relativeHeight="251778048" behindDoc="1" locked="0" layoutInCell="1" allowOverlap="1">
                <wp:simplePos x="0" y="0"/>
                <wp:positionH relativeFrom="column">
                  <wp:posOffset>3629025</wp:posOffset>
                </wp:positionH>
                <wp:positionV relativeFrom="paragraph">
                  <wp:posOffset>98425</wp:posOffset>
                </wp:positionV>
                <wp:extent cx="2371725" cy="390525"/>
                <wp:effectExtent l="9525" t="9525" r="9525" b="9525"/>
                <wp:wrapTight wrapText="bothSides">
                  <wp:wrapPolygon edited="0">
                    <wp:start x="-87" y="-597"/>
                    <wp:lineTo x="-87" y="21003"/>
                    <wp:lineTo x="21687" y="21003"/>
                    <wp:lineTo x="21687" y="-597"/>
                    <wp:lineTo x="-87" y="-597"/>
                  </wp:wrapPolygon>
                </wp:wrapTight>
                <wp:docPr id="2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90525"/>
                        </a:xfrm>
                        <a:prstGeom prst="rect">
                          <a:avLst/>
                        </a:prstGeom>
                        <a:solidFill>
                          <a:srgbClr val="FFFFFF"/>
                        </a:solidFill>
                        <a:ln w="9525">
                          <a:solidFill>
                            <a:schemeClr val="bg1">
                              <a:lumMod val="100000"/>
                              <a:lumOff val="0"/>
                            </a:schemeClr>
                          </a:solidFill>
                          <a:miter lim="800000"/>
                          <a:headEnd/>
                          <a:tailEnd/>
                        </a:ln>
                      </wps:spPr>
                      <wps:txbx>
                        <w:txbxContent>
                          <w:p w:rsidR="00452A53" w:rsidRPr="0044214D" w:rsidRDefault="00452A53">
                            <w:pPr>
                              <w:rPr>
                                <w:sz w:val="16"/>
                                <w:szCs w:val="16"/>
                              </w:rPr>
                            </w:pPr>
                            <w:r>
                              <w:rPr>
                                <w:sz w:val="16"/>
                                <w:szCs w:val="16"/>
                              </w:rPr>
                              <w:t>Image: Paul Martin Eldrige / FreeDigitalPhotos.net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68" type="#_x0000_t202" style="position:absolute;left:0;text-align:left;margin-left:285.75pt;margin-top:7.75pt;width:186.75pt;height:30.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" strokecolor="white [3212]">
                <v:textbox>
                  <w:txbxContent>
                    <w:p w:rsidR="00452A53" w:rsidRPr="0044214D" w:rsidRDefault="00452A53">
                      <w:pPr>
                        <w:rPr>
                          <w:sz w:val="16"/>
                          <w:szCs w:val="16"/>
                        </w:rPr>
                      </w:pPr>
                      <w:r>
                        <w:rPr>
                          <w:sz w:val="16"/>
                          <w:szCs w:val="16"/>
                        </w:rPr>
                        <w:t>Image: Paul Martin Eldrige / FreeDigitalPhotos.net</w:t>
                      </w:r>
                    </w:p>
                  </w:txbxContent>
                </v:textbox>
                <w10:wrap type="tight"/>
              </v:shape>
            </w:pict>
          </mc:Fallback>
        </mc:AlternateContent>
      </w:r>
      <w:r w:rsidR="00B37515">
        <w:t>(Energy Efficiency News, 2009)</w:t>
      </w:r>
      <w:r w:rsidR="0044214D">
        <w:tab/>
      </w:r>
    </w:p>
    <w:p w:rsidR="006D3889" w:rsidRDefault="006D3889" w:rsidP="0044214D">
      <w:pPr>
        <w:pStyle w:val="ListParagraph"/>
        <w:ind w:left="0"/>
      </w:pPr>
    </w:p>
    <w:p w:rsidR="001B54EF" w:rsidRDefault="001B54EF" w:rsidP="0044214D">
      <w:pPr>
        <w:pStyle w:val="ListParagraph"/>
        <w:ind w:left="0"/>
      </w:pPr>
    </w:p>
    <w:p w:rsidR="001B54EF" w:rsidRDefault="001B54EF" w:rsidP="0044214D">
      <w:pPr>
        <w:pStyle w:val="ListParagraph"/>
        <w:ind w:left="0"/>
      </w:pPr>
    </w:p>
    <w:p w:rsidR="009E57BB" w:rsidRPr="009E57BB" w:rsidRDefault="00220524" w:rsidP="0044214D">
      <w:pPr>
        <w:pStyle w:val="ListParagraph"/>
        <w:ind w:left="0"/>
      </w:pPr>
      <w:r>
        <w:t xml:space="preserve">Commercial and residential buildings account for the majority of the carbon footprint of </w:t>
      </w:r>
      <w:r w:rsidR="00A1592B">
        <w:t xml:space="preserve">major cities around the world, over 70% in New York.  Therefore, finding a viable solution to retrofit existing major buildings to reduce their energy consumption </w:t>
      </w:r>
      <w:r w:rsidR="00E443FB">
        <w:t>and make cities cleaner and more energy efficient i</w:t>
      </w:r>
      <w:r w:rsidR="00A1592B">
        <w:t>s</w:t>
      </w:r>
      <w:r w:rsidR="00E443FB">
        <w:t xml:space="preserve"> vitally important</w:t>
      </w:r>
      <w:r w:rsidR="00A1592B">
        <w:t>.</w:t>
      </w:r>
    </w:p>
    <w:p w:rsidR="003F407C" w:rsidRPr="003F407C" w:rsidRDefault="003F3A0B" w:rsidP="00DB27F1">
      <w:pPr>
        <w:pStyle w:val="Heading1"/>
        <w:spacing w:after="240" w:line="240" w:lineRule="auto"/>
        <w:rPr>
          <w:color w:val="auto"/>
        </w:rPr>
      </w:pPr>
      <w:bookmarkStart w:id="28" w:name="_Toc318376084"/>
      <w:r>
        <w:rPr>
          <w:color w:val="auto"/>
        </w:rPr>
        <w:t>8</w:t>
      </w:r>
      <w:r w:rsidR="004B290D">
        <w:rPr>
          <w:color w:val="auto"/>
        </w:rPr>
        <w:t xml:space="preserve">. </w:t>
      </w:r>
      <w:r w:rsidR="00B158D6">
        <w:rPr>
          <w:color w:val="auto"/>
        </w:rPr>
        <w:t xml:space="preserve"> </w:t>
      </w:r>
      <w:r w:rsidR="004B290D" w:rsidRPr="004B290D">
        <w:rPr>
          <w:color w:val="auto"/>
        </w:rPr>
        <w:t>Waste</w:t>
      </w:r>
      <w:bookmarkEnd w:id="28"/>
    </w:p>
    <w:p w:rsidR="002E2600" w:rsidRDefault="002E2600" w:rsidP="002E2600">
      <w:pPr>
        <w:pStyle w:val="Heading1"/>
        <w:spacing w:after="240"/>
        <w:rPr>
          <w:color w:val="auto"/>
        </w:rPr>
      </w:pPr>
      <w:r>
        <w:rPr>
          <w:noProof/>
          <w:color w:val="auto"/>
          <w:lang w:eastAsia="en-GB"/>
        </w:rPr>
        <w:drawing>
          <wp:inline distT="0" distB="0" distL="0" distR="0">
            <wp:extent cx="5731510" cy="515620"/>
            <wp:effectExtent l="19050" t="0" r="2540" b="0"/>
            <wp:docPr id="37" name="Picture 30" descr="headerB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Bg.gif"/>
                    <pic:cNvPicPr/>
                  </pic:nvPicPr>
                  <pic:blipFill>
                    <a:blip r:embed="rId52" cstate="print"/>
                    <a:stretch>
                      <a:fillRect/>
                    </a:stretch>
                  </pic:blipFill>
                  <pic:spPr>
                    <a:xfrm>
                      <a:off x="0" y="0"/>
                      <a:ext cx="5731510" cy="515620"/>
                    </a:xfrm>
                    <a:prstGeom prst="rect">
                      <a:avLst/>
                    </a:prstGeom>
                  </pic:spPr>
                </pic:pic>
              </a:graphicData>
            </a:graphic>
          </wp:inline>
        </w:drawing>
      </w:r>
    </w:p>
    <w:p w:rsidR="002E2600" w:rsidRDefault="002E2600" w:rsidP="002E2600">
      <w:r>
        <w:t xml:space="preserve">There is a limit to the amount of waste the Earth can absorb.  When we look at a product and the waste it generates, we need to look at it from </w:t>
      </w:r>
      <w:r w:rsidR="00436FA4">
        <w:t>the ‘</w:t>
      </w:r>
      <w:r>
        <w:t>cradle to grave</w:t>
      </w:r>
      <w:r w:rsidR="00436FA4">
        <w:t>’</w:t>
      </w:r>
      <w:r>
        <w:t xml:space="preserve">.  This is why we have looked at products so far starting with the raw materials they are made from and ending with the disposal of the item.  In order to reduce the amount of waste we produce, we need to reduce the number of products we consume.  We have more money to buy more ‘stuff’ and as we like new ‘stuff’ we are always buying more.  Also, products are not made to last like they were in the past.  Our grandparents would ‘make do and mend’ whilst we just throwaway and replace.  Economies of countries are driven by producing and selling more materials, so to make products that last longer does not make economic sense.    </w:t>
      </w:r>
    </w:p>
    <w:p w:rsidR="009E57BB" w:rsidRDefault="002E2600" w:rsidP="002E2600">
      <w:r>
        <w:t>Packaging is a major source of waste.  The minute we remove it from a product waste is produced.  One way to reduce the amount of packaging is by consumers putting pressure on suppliers to not over package their goods.  This may be difficult for an individual, however if you are responsible for purchasing products on a large scale for an employer or your own business, this may then become possible.  It is also worth investigating if a supplier has an environmental policy and, if so, what it consists of, before deciding to use that supplier.  As was established in the section on the life cycle analysis of a product, we should consider waste impacts from ‘cradle to grave’ for a product.  If we produce and use less packaging, this means there are less raw materials required to make the packaging and less energy being used</w:t>
      </w:r>
      <w:r w:rsidR="00436FA4">
        <w:t xml:space="preserve"> also</w:t>
      </w:r>
      <w:r>
        <w:t xml:space="preserve">.  Less packaging also means less waste to recycle, which also uses energy, or </w:t>
      </w:r>
      <w:r w:rsidR="00DB27F1">
        <w:t xml:space="preserve">less waste </w:t>
      </w:r>
      <w:r>
        <w:t xml:space="preserve">to send to landfill.   </w:t>
      </w:r>
    </w:p>
    <w:p w:rsidR="002E2600" w:rsidRDefault="00DB27F1" w:rsidP="002E2600">
      <w:r>
        <w:t xml:space="preserve">Some of the </w:t>
      </w:r>
      <w:r w:rsidR="002E2600">
        <w:t xml:space="preserve">waste produced in the </w:t>
      </w:r>
      <w:r w:rsidR="00436FA4">
        <w:t>c</w:t>
      </w:r>
      <w:r>
        <w:t xml:space="preserve">ollege, for example in the hair and beauty </w:t>
      </w:r>
      <w:r w:rsidR="002E2600">
        <w:t xml:space="preserve">salons </w:t>
      </w:r>
      <w:r>
        <w:t xml:space="preserve">or the workshops, </w:t>
      </w:r>
      <w:r w:rsidR="002E2600">
        <w:t>is not only a concern due to the disposal of packaging but also due to disposal of the chemicals used in the products.  Chemical waste causes pollution, which can be either point source or non-point source.  Point source pollution is usually defined as pollution where the origin can be defined from one source, such as at the end of a pipe.  Non</w:t>
      </w:r>
      <w:r w:rsidR="00436FA4">
        <w:t>-</w:t>
      </w:r>
      <w:r w:rsidR="002E2600">
        <w:t xml:space="preserve">point source pollution is caused indirectly by chemicals leaking into groundwater.  If disposed of incorrectly, chemicals can cause pollution to our environment by leaching into our groundwater from landfill sites.  This can have a negative long-term effect on human health and also impacts upon plants and animals.  </w:t>
      </w:r>
    </w:p>
    <w:p w:rsidR="009E57BB" w:rsidRDefault="009E57BB" w:rsidP="002E2600"/>
    <w:p w:rsidR="00FC5EBF" w:rsidRDefault="00FC5EBF" w:rsidP="002E2600"/>
    <w:p w:rsidR="00DA76E3" w:rsidRDefault="00DA76E3" w:rsidP="002E2600"/>
    <w:p w:rsidR="009E57BB" w:rsidRDefault="00BB2CF9" w:rsidP="002E2600">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447675</wp:posOffset>
                </wp:positionH>
                <wp:positionV relativeFrom="paragraph">
                  <wp:posOffset>85725</wp:posOffset>
                </wp:positionV>
                <wp:extent cx="1657350" cy="2094230"/>
                <wp:effectExtent l="19050" t="19685" r="19050" b="19685"/>
                <wp:wrapNone/>
                <wp:docPr id="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094230"/>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2A53" w:rsidRDefault="00452A53" w:rsidP="002E2600">
                            <w:pPr>
                              <w:jc w:val="center"/>
                            </w:pPr>
                            <w:r>
                              <w:rPr>
                                <w:noProof/>
                                <w:lang w:eastAsia="en-GB"/>
                              </w:rPr>
                              <w:drawing>
                                <wp:inline distT="0" distB="0" distL="0" distR="0">
                                  <wp:extent cx="1341120" cy="2009169"/>
                                  <wp:effectExtent l="19050" t="0" r="0" b="0"/>
                                  <wp:docPr id="1" name="Picture 1" descr="C:\Documents and Settings\crawforde\Local Settings\Temporary Internet Files\Content.IE5\QK6AKFT0\43586xi4np40sk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rawforde\Local Settings\Temporary Internet Files\Content.IE5\QK6AKFT0\43586xi4np40skn[1].jpg"/>
                                          <pic:cNvPicPr>
                                            <a:picLocks noChangeAspect="1" noChangeArrowheads="1"/>
                                          </pic:cNvPicPr>
                                        </pic:nvPicPr>
                                        <pic:blipFill>
                                          <a:blip r:embed="rId53"/>
                                          <a:srcRect/>
                                          <a:stretch>
                                            <a:fillRect/>
                                          </a:stretch>
                                        </pic:blipFill>
                                        <pic:spPr bwMode="auto">
                                          <a:xfrm>
                                            <a:off x="0" y="0"/>
                                            <a:ext cx="1341120" cy="20091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9" type="#_x0000_t202" style="position:absolute;margin-left:35.25pt;margin-top:6.75pt;width:130.5pt;height:16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" fillcolor="white [3201]" strokecolor="#9bbb59 [3206]" strokeweight="2.5pt">
                <v:shadow color="#868686"/>
                <v:textbox>
                  <w:txbxContent>
                    <w:p w:rsidR="00452A53" w:rsidRDefault="00452A53" w:rsidP="002E2600">
                      <w:pPr>
                        <w:jc w:val="center"/>
                      </w:pPr>
                      <w:r>
                        <w:rPr>
                          <w:noProof/>
                          <w:lang w:val="en-US"/>
                        </w:rPr>
                        <w:drawing>
                          <wp:inline distT="0" distB="0" distL="0" distR="0">
                            <wp:extent cx="1341120" cy="2009169"/>
                            <wp:effectExtent l="19050" t="0" r="0" b="0"/>
                            <wp:docPr id="1" name="Picture 1" descr="C:\Documents and Settings\crawforde\Local Settings\Temporary Internet Files\Content.IE5\QK6AKFT0\43586xi4np40sk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rawforde\Local Settings\Temporary Internet Files\Content.IE5\QK6AKFT0\43586xi4np40skn[1].jpg"/>
                                    <pic:cNvPicPr>
                                      <a:picLocks noChangeAspect="1" noChangeArrowheads="1"/>
                                    </pic:cNvPicPr>
                                  </pic:nvPicPr>
                                  <pic:blipFill>
                                    <a:blip r:embed="rId54"/>
                                    <a:srcRect/>
                                    <a:stretch>
                                      <a:fillRect/>
                                    </a:stretch>
                                  </pic:blipFill>
                                  <pic:spPr bwMode="auto">
                                    <a:xfrm>
                                      <a:off x="0" y="0"/>
                                      <a:ext cx="1341120" cy="2009169"/>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70880" behindDoc="0" locked="0" layoutInCell="1" allowOverlap="1">
                <wp:simplePos x="0" y="0"/>
                <wp:positionH relativeFrom="column">
                  <wp:posOffset>2695575</wp:posOffset>
                </wp:positionH>
                <wp:positionV relativeFrom="paragraph">
                  <wp:posOffset>283210</wp:posOffset>
                </wp:positionV>
                <wp:extent cx="2838450" cy="973455"/>
                <wp:effectExtent l="19050" t="17145" r="19050" b="19050"/>
                <wp:wrapNone/>
                <wp:docPr id="2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973455"/>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2A53" w:rsidRDefault="00452A53" w:rsidP="000E4B73">
                            <w:r>
                              <w:t xml:space="preserve">Here is an example of </w:t>
                            </w:r>
                            <w:r w:rsidRPr="000E4B73">
                              <w:rPr>
                                <w:b/>
                              </w:rPr>
                              <w:t>point source pollution</w:t>
                            </w:r>
                            <w:r>
                              <w:t xml:space="preserve"> or end of pipe pollution.  It is generally easy to see and recognise point source pollution, which can make it easier to address.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70" type="#_x0000_t202" style="position:absolute;margin-left:212.25pt;margin-top:22.3pt;width:223.5pt;height:76.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" fillcolor="white [3201]" strokecolor="#9bbb59 [3206]" strokeweight="2.5pt">
                <v:shadow color="#868686"/>
                <v:textbox>
                  <w:txbxContent>
                    <w:p w:rsidR="00452A53" w:rsidRDefault="00452A53" w:rsidP="000E4B73">
                      <w:r>
                        <w:t xml:space="preserve">Here is an example of </w:t>
                      </w:r>
                      <w:r w:rsidRPr="000E4B73">
                        <w:rPr>
                          <w:b/>
                        </w:rPr>
                        <w:t>point source pollution</w:t>
                      </w:r>
                      <w:r>
                        <w:t xml:space="preserve"> or end of pipe pollution.  It is generally easy to see and recognise point source pollution, which can make it easier to address. </w:t>
                      </w:r>
                    </w:p>
                  </w:txbxContent>
                </v:textbox>
              </v:shape>
            </w:pict>
          </mc:Fallback>
        </mc:AlternateContent>
      </w:r>
    </w:p>
    <w:p w:rsidR="009E57BB" w:rsidRDefault="009E57BB" w:rsidP="002E2600"/>
    <w:p w:rsidR="009E57BB" w:rsidRDefault="009E57BB" w:rsidP="002E2600"/>
    <w:p w:rsidR="009E57BB" w:rsidRDefault="000E4B73" w:rsidP="002E2600">
      <w:r>
        <w:tab/>
      </w:r>
    </w:p>
    <w:p w:rsidR="006D3889" w:rsidRDefault="006D3889" w:rsidP="002E2600"/>
    <w:p w:rsidR="006D3889" w:rsidRDefault="006D3889" w:rsidP="002E2600"/>
    <w:p w:rsidR="005C75DB" w:rsidRDefault="005C75DB" w:rsidP="002E2600"/>
    <w:p w:rsidR="005C75DB" w:rsidRPr="000E4B73" w:rsidRDefault="005C75DB" w:rsidP="000E4B73">
      <w:pPr>
        <w:ind w:firstLine="720"/>
        <w:rPr>
          <w:sz w:val="16"/>
          <w:szCs w:val="16"/>
        </w:rPr>
      </w:pPr>
      <w:r w:rsidRPr="000E4B73">
        <w:rPr>
          <w:sz w:val="16"/>
          <w:szCs w:val="16"/>
        </w:rPr>
        <w:t>Image: dan / FreeDigitalPhotos.net</w:t>
      </w:r>
    </w:p>
    <w:p w:rsidR="005C75DB" w:rsidRDefault="00BB2CF9" w:rsidP="002E2600">
      <w:r>
        <w:rPr>
          <w:noProof/>
          <w:lang w:eastAsia="en-GB"/>
        </w:rPr>
        <mc:AlternateContent>
          <mc:Choice Requires="wps">
            <w:drawing>
              <wp:anchor distT="0" distB="0" distL="114300" distR="114300" simplePos="0" relativeHeight="251771904" behindDoc="0" locked="0" layoutInCell="1" allowOverlap="1">
                <wp:simplePos x="0" y="0"/>
                <wp:positionH relativeFrom="column">
                  <wp:posOffset>447675</wp:posOffset>
                </wp:positionH>
                <wp:positionV relativeFrom="paragraph">
                  <wp:posOffset>201295</wp:posOffset>
                </wp:positionV>
                <wp:extent cx="4629150" cy="4012565"/>
                <wp:effectExtent l="19050" t="18415" r="19050" b="17145"/>
                <wp:wrapNone/>
                <wp:docPr id="1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01256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2A53" w:rsidRDefault="00452A53" w:rsidP="009E57BB">
                            <w:r>
                              <w:rPr>
                                <w:noProof/>
                                <w:lang w:eastAsia="en-GB"/>
                              </w:rPr>
                              <w:drawing>
                                <wp:inline distT="0" distB="0" distL="0" distR="0">
                                  <wp:extent cx="4535316" cy="3857625"/>
                                  <wp:effectExtent l="19050" t="0" r="0" b="0"/>
                                  <wp:docPr id="15" name="Picture 8" descr="http://4.bp.blogspot.com/_qWuYLANfNLE/TLp4dZ7-uMI/AAAAAAAAAWI/NZafSRc-oMc/s1600/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_qWuYLANfNLE/TLp4dZ7-uMI/AAAAAAAAAWI/NZafSRc-oMc/s1600/a6.png"/>
                                          <pic:cNvPicPr>
                                            <a:picLocks noChangeAspect="1" noChangeArrowheads="1"/>
                                          </pic:cNvPicPr>
                                        </pic:nvPicPr>
                                        <pic:blipFill>
                                          <a:blip r:embed="rId55"/>
                                          <a:srcRect t="5732"/>
                                          <a:stretch>
                                            <a:fillRect/>
                                          </a:stretch>
                                        </pic:blipFill>
                                        <pic:spPr bwMode="auto">
                                          <a:xfrm>
                                            <a:off x="0" y="0"/>
                                            <a:ext cx="4535316" cy="38576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71" type="#_x0000_t202" style="position:absolute;margin-left:35.25pt;margin-top:15.85pt;width:364.5pt;height:315.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" fillcolor="white [3201]" strokecolor="black [3200]" strokeweight="2.5pt">
                <v:shadow color="#868686"/>
                <v:textbox>
                  <w:txbxContent>
                    <w:p w:rsidR="00452A53" w:rsidRDefault="00452A53" w:rsidP="009E57BB">
                      <w:r>
                        <w:rPr>
                          <w:noProof/>
                          <w:lang w:val="en-US"/>
                        </w:rPr>
                        <w:drawing>
                          <wp:inline distT="0" distB="0" distL="0" distR="0">
                            <wp:extent cx="4535316" cy="3857625"/>
                            <wp:effectExtent l="19050" t="0" r="0" b="0"/>
                            <wp:docPr id="15" name="Picture 8" descr="http://4.bp.blogspot.com/_qWuYLANfNLE/TLp4dZ7-uMI/AAAAAAAAAWI/NZafSRc-oMc/s1600/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_qWuYLANfNLE/TLp4dZ7-uMI/AAAAAAAAAWI/NZafSRc-oMc/s1600/a6.png"/>
                                    <pic:cNvPicPr>
                                      <a:picLocks noChangeAspect="1" noChangeArrowheads="1"/>
                                    </pic:cNvPicPr>
                                  </pic:nvPicPr>
                                  <pic:blipFill>
                                    <a:blip r:embed="rId56"/>
                                    <a:srcRect t="5732"/>
                                    <a:stretch>
                                      <a:fillRect/>
                                    </a:stretch>
                                  </pic:blipFill>
                                  <pic:spPr bwMode="auto">
                                    <a:xfrm>
                                      <a:off x="0" y="0"/>
                                      <a:ext cx="4535316" cy="3857625"/>
                                    </a:xfrm>
                                    <a:prstGeom prst="rect">
                                      <a:avLst/>
                                    </a:prstGeom>
                                    <a:noFill/>
                                    <a:ln w="9525">
                                      <a:noFill/>
                                      <a:miter lim="800000"/>
                                      <a:headEnd/>
                                      <a:tailEnd/>
                                    </a:ln>
                                  </pic:spPr>
                                </pic:pic>
                              </a:graphicData>
                            </a:graphic>
                          </wp:inline>
                        </w:drawing>
                      </w:r>
                    </w:p>
                  </w:txbxContent>
                </v:textbox>
              </v:shape>
            </w:pict>
          </mc:Fallback>
        </mc:AlternateContent>
      </w:r>
    </w:p>
    <w:p w:rsidR="002E2600" w:rsidRDefault="002E2600" w:rsidP="002E2600">
      <w:r>
        <w:t xml:space="preserve">   </w:t>
      </w:r>
    </w:p>
    <w:p w:rsidR="009E57BB" w:rsidRDefault="009E57BB" w:rsidP="002E2600"/>
    <w:p w:rsidR="009E57BB" w:rsidRDefault="009E57BB" w:rsidP="002E2600"/>
    <w:p w:rsidR="002E2600" w:rsidRDefault="002E2600" w:rsidP="002E2600">
      <w:pPr>
        <w:pStyle w:val="Heading2"/>
        <w:spacing w:after="240"/>
        <w:rPr>
          <w:color w:val="auto"/>
          <w:sz w:val="24"/>
          <w:szCs w:val="24"/>
        </w:rPr>
      </w:pPr>
    </w:p>
    <w:p w:rsidR="002E2600" w:rsidRDefault="002E2600" w:rsidP="002E2600">
      <w:pPr>
        <w:pStyle w:val="Heading2"/>
        <w:spacing w:after="240"/>
        <w:rPr>
          <w:color w:val="auto"/>
          <w:sz w:val="24"/>
          <w:szCs w:val="24"/>
        </w:rPr>
      </w:pPr>
    </w:p>
    <w:p w:rsidR="002E2600" w:rsidRDefault="002E2600" w:rsidP="002E2600">
      <w:pPr>
        <w:pStyle w:val="Heading2"/>
        <w:spacing w:after="240"/>
        <w:rPr>
          <w:color w:val="auto"/>
          <w:sz w:val="24"/>
          <w:szCs w:val="24"/>
        </w:rPr>
      </w:pPr>
    </w:p>
    <w:p w:rsidR="002E2600" w:rsidRDefault="002E2600" w:rsidP="002E2600"/>
    <w:p w:rsidR="002E2600" w:rsidRDefault="00BB2CF9" w:rsidP="00207B25">
      <w:r>
        <w:rPr>
          <w:noProof/>
          <w:lang w:eastAsia="en-GB"/>
        </w:rPr>
        <mc:AlternateContent>
          <mc:Choice Requires="wps">
            <w:drawing>
              <wp:anchor distT="0" distB="0" distL="114300" distR="114300" simplePos="0" relativeHeight="251758592" behindDoc="0" locked="0" layoutInCell="1" allowOverlap="1">
                <wp:simplePos x="0" y="0"/>
                <wp:positionH relativeFrom="column">
                  <wp:posOffset>-95250</wp:posOffset>
                </wp:positionH>
                <wp:positionV relativeFrom="paragraph">
                  <wp:posOffset>177165</wp:posOffset>
                </wp:positionV>
                <wp:extent cx="2524125" cy="213995"/>
                <wp:effectExtent l="9525" t="6985" r="9525" b="7620"/>
                <wp:wrapNone/>
                <wp:docPr id="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13995"/>
                        </a:xfrm>
                        <a:prstGeom prst="rect">
                          <a:avLst/>
                        </a:prstGeom>
                        <a:solidFill>
                          <a:srgbClr val="FFFFFF"/>
                        </a:solidFill>
                        <a:ln w="9525">
                          <a:solidFill>
                            <a:srgbClr val="FFFFFF"/>
                          </a:solidFill>
                          <a:miter lim="800000"/>
                          <a:headEnd/>
                          <a:tailEnd/>
                        </a:ln>
                      </wps:spPr>
                      <wps:txbx>
                        <w:txbxContent>
                          <w:p w:rsidR="00452A53" w:rsidRPr="005259F5" w:rsidRDefault="00452A53" w:rsidP="007B541D">
                            <w:pPr>
                              <w:rPr>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72" type="#_x0000_t202" style="position:absolute;margin-left:-7.5pt;margin-top:13.95pt;width:198.75pt;height:16.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" strokecolor="white">
                <v:textbox>
                  <w:txbxContent>
                    <w:p w:rsidR="00452A53" w:rsidRPr="005259F5" w:rsidRDefault="00452A53" w:rsidP="007B541D">
                      <w:pPr>
                        <w:rPr>
                          <w:color w:val="FF0000"/>
                          <w:sz w:val="16"/>
                          <w:szCs w:val="16"/>
                        </w:rPr>
                      </w:pPr>
                    </w:p>
                  </w:txbxContent>
                </v:textbox>
              </v:shape>
            </w:pict>
          </mc:Fallback>
        </mc:AlternateContent>
      </w:r>
    </w:p>
    <w:p w:rsidR="009E57BB" w:rsidRDefault="009E57BB" w:rsidP="002E2600"/>
    <w:p w:rsidR="00D81D8B" w:rsidRDefault="00D81D8B" w:rsidP="002E2600"/>
    <w:p w:rsidR="00D81D8B" w:rsidRDefault="00D81D8B" w:rsidP="002E2600"/>
    <w:p w:rsidR="00D81D8B" w:rsidRDefault="00BB2CF9" w:rsidP="002E2600">
      <w:r>
        <w:rPr>
          <w:noProof/>
          <w:lang w:eastAsia="en-GB"/>
        </w:rPr>
        <mc:AlternateContent>
          <mc:Choice Requires="wps">
            <w:drawing>
              <wp:anchor distT="0" distB="0" distL="114300" distR="114300" simplePos="0" relativeHeight="251787264" behindDoc="0" locked="0" layoutInCell="1" allowOverlap="1">
                <wp:simplePos x="0" y="0"/>
                <wp:positionH relativeFrom="column">
                  <wp:posOffset>447675</wp:posOffset>
                </wp:positionH>
                <wp:positionV relativeFrom="paragraph">
                  <wp:posOffset>305435</wp:posOffset>
                </wp:positionV>
                <wp:extent cx="4629150" cy="257175"/>
                <wp:effectExtent l="9525" t="8890" r="9525" b="10160"/>
                <wp:wrapNone/>
                <wp:docPr id="1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57175"/>
                        </a:xfrm>
                        <a:prstGeom prst="rect">
                          <a:avLst/>
                        </a:prstGeom>
                        <a:solidFill>
                          <a:srgbClr val="FFFFFF"/>
                        </a:solidFill>
                        <a:ln w="9525">
                          <a:solidFill>
                            <a:schemeClr val="bg1">
                              <a:lumMod val="100000"/>
                              <a:lumOff val="0"/>
                            </a:schemeClr>
                          </a:solidFill>
                          <a:miter lim="800000"/>
                          <a:headEnd/>
                          <a:tailEnd/>
                        </a:ln>
                      </wps:spPr>
                      <wps:txbx>
                        <w:txbxContent>
                          <w:p w:rsidR="00452A53" w:rsidRPr="002335B1" w:rsidRDefault="00452A53" w:rsidP="002335B1">
                            <w:pPr>
                              <w:rPr>
                                <w:sz w:val="16"/>
                                <w:szCs w:val="16"/>
                              </w:rPr>
                            </w:pPr>
                            <w:r w:rsidRPr="002335B1">
                              <w:rPr>
                                <w:sz w:val="16"/>
                                <w:szCs w:val="16"/>
                              </w:rPr>
                              <w:t>Source: http://www.eea.europa.eu/themes/water/water-pollution</w:t>
                            </w:r>
                          </w:p>
                          <w:p w:rsidR="00452A53" w:rsidRDefault="00452A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73" type="#_x0000_t202" style="position:absolute;margin-left:35.25pt;margin-top:24.05pt;width:364.5pt;height:2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" strokecolor="white [3212]">
                <v:textbox>
                  <w:txbxContent>
                    <w:p w:rsidR="00452A53" w:rsidRPr="002335B1" w:rsidRDefault="00452A53" w:rsidP="002335B1">
                      <w:pPr>
                        <w:rPr>
                          <w:sz w:val="16"/>
                          <w:szCs w:val="16"/>
                        </w:rPr>
                      </w:pPr>
                      <w:r w:rsidRPr="002335B1">
                        <w:rPr>
                          <w:sz w:val="16"/>
                          <w:szCs w:val="16"/>
                        </w:rPr>
                        <w:t>Source: http://www.eea.europa.eu/themes/water/water-pollution</w:t>
                      </w:r>
                    </w:p>
                    <w:p w:rsidR="00452A53" w:rsidRDefault="00452A53"/>
                  </w:txbxContent>
                </v:textbox>
              </v:shape>
            </w:pict>
          </mc:Fallback>
        </mc:AlternateContent>
      </w:r>
    </w:p>
    <w:p w:rsidR="00D81D8B" w:rsidRDefault="00D81D8B" w:rsidP="002E2600"/>
    <w:p w:rsidR="00D81D8B" w:rsidRDefault="00BB2CF9" w:rsidP="002E2600">
      <w:r>
        <w:rPr>
          <w:noProof/>
          <w:lang w:eastAsia="en-GB"/>
        </w:rPr>
        <mc:AlternateContent>
          <mc:Choice Requires="wps">
            <w:drawing>
              <wp:anchor distT="0" distB="0" distL="114300" distR="114300" simplePos="0" relativeHeight="251788288" behindDoc="0" locked="0" layoutInCell="1" allowOverlap="1">
                <wp:simplePos x="0" y="0"/>
                <wp:positionH relativeFrom="column">
                  <wp:posOffset>247650</wp:posOffset>
                </wp:positionH>
                <wp:positionV relativeFrom="paragraph">
                  <wp:posOffset>116840</wp:posOffset>
                </wp:positionV>
                <wp:extent cx="4943475" cy="695325"/>
                <wp:effectExtent l="19050" t="18415" r="19050" b="19685"/>
                <wp:wrapNone/>
                <wp:docPr id="1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6953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2A53" w:rsidRPr="001D0E2D" w:rsidRDefault="00452A53">
                            <w:r w:rsidRPr="001D0E2D">
                              <w:rPr>
                                <w:b/>
                              </w:rPr>
                              <w:t>Non-point source pollution</w:t>
                            </w:r>
                            <w:r>
                              <w:rPr>
                                <w:b/>
                              </w:rPr>
                              <w:t xml:space="preserve"> </w:t>
                            </w:r>
                            <w:r>
                              <w:t>can be more difficult to identify as it can originate from many sources.  In the picture above chemicals are leaching into groundwater from many different sources including farming, industry and towns.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74" type="#_x0000_t202" style="position:absolute;margin-left:19.5pt;margin-top:9.2pt;width:389.25pt;height:5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" fillcolor="white [3201]" strokecolor="black [3200]" strokeweight="2.5pt">
                <v:shadow color="#868686"/>
                <v:textbox>
                  <w:txbxContent>
                    <w:p w:rsidR="00452A53" w:rsidRPr="001D0E2D" w:rsidRDefault="00452A53">
                      <w:r w:rsidRPr="001D0E2D">
                        <w:rPr>
                          <w:b/>
                        </w:rPr>
                        <w:t>Non-point source pollution</w:t>
                      </w:r>
                      <w:r>
                        <w:rPr>
                          <w:b/>
                        </w:rPr>
                        <w:t xml:space="preserve"> </w:t>
                      </w:r>
                      <w:r>
                        <w:t>can be more difficult to identify as it can originate from many sources.  In the picture above chemicals are leaching into groundwater from many different sources including farming, industry and towns.</w:t>
                      </w:r>
                    </w:p>
                  </w:txbxContent>
                </v:textbox>
              </v:shape>
            </w:pict>
          </mc:Fallback>
        </mc:AlternateContent>
      </w:r>
    </w:p>
    <w:p w:rsidR="000E4B73" w:rsidRDefault="000E4B73" w:rsidP="002E2600"/>
    <w:p w:rsidR="000E4B73" w:rsidRDefault="000E4B73" w:rsidP="002E2600"/>
    <w:p w:rsidR="001D0E2D" w:rsidRDefault="001D0E2D" w:rsidP="002E2600"/>
    <w:p w:rsidR="00AC5D64" w:rsidRDefault="00AC5D64" w:rsidP="002E2600"/>
    <w:p w:rsidR="002E2600" w:rsidRDefault="00DB27F1" w:rsidP="002E2600">
      <w:r>
        <w:t>However, a</w:t>
      </w:r>
      <w:r w:rsidR="002E2600">
        <w:t xml:space="preserve">ttitudes towards waste in our society are </w:t>
      </w:r>
      <w:r w:rsidR="00436FA4">
        <w:t xml:space="preserve">slowly </w:t>
      </w:r>
      <w:r w:rsidR="002E2600">
        <w:t xml:space="preserve">changing.  The best way to minimise the amount of waste we produce is to reduce the amount we </w:t>
      </w:r>
      <w:r w:rsidR="00207B25">
        <w:t>produce in the first place</w:t>
      </w:r>
      <w:r w:rsidR="002E2600">
        <w:t xml:space="preserve">.  Failing this the next best option is to re-use </w:t>
      </w:r>
      <w:r w:rsidR="00207B25">
        <w:t xml:space="preserve">it </w:t>
      </w:r>
      <w:r w:rsidR="002E2600">
        <w:t>wherever possible</w:t>
      </w:r>
      <w:r w:rsidR="00207B25">
        <w:t xml:space="preserve"> and if this is not possible then recycle it</w:t>
      </w:r>
      <w:r w:rsidR="002E2600">
        <w:t>.  Most of you will probably be familiar with this concept already:</w:t>
      </w:r>
    </w:p>
    <w:p w:rsidR="002E2600" w:rsidRDefault="002E2600" w:rsidP="002E2600">
      <w:pPr>
        <w:spacing w:after="0"/>
      </w:pPr>
      <w:r w:rsidRPr="00EE0619">
        <w:rPr>
          <w:color w:val="FF0000"/>
          <w:sz w:val="52"/>
          <w:szCs w:val="52"/>
        </w:rPr>
        <w:t>Reduce</w:t>
      </w:r>
      <w:r w:rsidRPr="00EE0619">
        <w:rPr>
          <w:sz w:val="52"/>
          <w:szCs w:val="52"/>
        </w:rPr>
        <w:t xml:space="preserve"> </w:t>
      </w:r>
      <w:r>
        <w:t>the amount of waste we produce</w:t>
      </w:r>
    </w:p>
    <w:p w:rsidR="00207B25" w:rsidRDefault="00207B25" w:rsidP="002E2600">
      <w:pPr>
        <w:spacing w:after="0"/>
      </w:pPr>
      <w:r>
        <w:t xml:space="preserve">(For example by manufacturers using less packaging on products or by consumers buying re-fill packs which use less packaging.  Consumers can also put pressure on manufacturers and retailers to use less packaging.) </w:t>
      </w:r>
    </w:p>
    <w:p w:rsidR="00207B25" w:rsidRPr="002407DB" w:rsidRDefault="00207B25" w:rsidP="002E2600">
      <w:pPr>
        <w:spacing w:after="0"/>
      </w:pPr>
    </w:p>
    <w:p w:rsidR="002E2600" w:rsidRDefault="002E2600" w:rsidP="002E2600">
      <w:pPr>
        <w:spacing w:line="240" w:lineRule="auto"/>
        <w:rPr>
          <w:sz w:val="52"/>
          <w:szCs w:val="52"/>
        </w:rPr>
      </w:pPr>
      <w:r w:rsidRPr="00EE0619">
        <w:rPr>
          <w:color w:val="0070C0"/>
          <w:sz w:val="52"/>
          <w:szCs w:val="52"/>
        </w:rPr>
        <w:t>Reuse</w:t>
      </w:r>
      <w:r>
        <w:rPr>
          <w:color w:val="0070C0"/>
          <w:sz w:val="52"/>
          <w:szCs w:val="52"/>
        </w:rPr>
        <w:t xml:space="preserve"> </w:t>
      </w:r>
      <w:r>
        <w:t xml:space="preserve">packaging or waste wherever possible, either for the same purpose or find a new </w:t>
      </w:r>
      <w:r>
        <w:tab/>
        <w:t xml:space="preserve">             use for it</w:t>
      </w:r>
      <w:r w:rsidRPr="00EE0619">
        <w:rPr>
          <w:sz w:val="52"/>
          <w:szCs w:val="52"/>
        </w:rPr>
        <w:t xml:space="preserve"> </w:t>
      </w:r>
    </w:p>
    <w:p w:rsidR="00207B25" w:rsidRPr="00207B25" w:rsidRDefault="00207B25" w:rsidP="002E2600">
      <w:pPr>
        <w:spacing w:line="240" w:lineRule="auto"/>
      </w:pPr>
      <w:r>
        <w:t>(For example, save last year’s Christmas cards and wrapping paper.  Wrapping paper can be used again and Christmas cards can be cut up and used as name tags or decorations.  Old magazines and newspapers can be used as wrapping paper with so</w:t>
      </w:r>
      <w:r w:rsidR="00144CA0">
        <w:t>me pretty ribbon or bows added).</w:t>
      </w:r>
    </w:p>
    <w:p w:rsidR="002E2600" w:rsidRPr="00BB2FF7" w:rsidRDefault="002E2600" w:rsidP="002E2600">
      <w:pPr>
        <w:spacing w:after="0" w:line="240" w:lineRule="auto"/>
        <w:rPr>
          <w:sz w:val="16"/>
          <w:szCs w:val="16"/>
        </w:rPr>
      </w:pPr>
    </w:p>
    <w:p w:rsidR="00144CA0" w:rsidRDefault="002E2600" w:rsidP="00DB27F1">
      <w:pPr>
        <w:spacing w:line="240" w:lineRule="auto"/>
      </w:pPr>
      <w:r w:rsidRPr="00EE0619">
        <w:rPr>
          <w:color w:val="00B050"/>
          <w:sz w:val="52"/>
          <w:szCs w:val="52"/>
        </w:rPr>
        <w:t>Recycle</w:t>
      </w:r>
      <w:r>
        <w:rPr>
          <w:color w:val="00B050"/>
          <w:sz w:val="52"/>
          <w:szCs w:val="52"/>
        </w:rPr>
        <w:t xml:space="preserve"> </w:t>
      </w:r>
      <w:r>
        <w:t xml:space="preserve">break </w:t>
      </w:r>
      <w:r w:rsidR="00965543">
        <w:t xml:space="preserve">your </w:t>
      </w:r>
      <w:r w:rsidR="00811E24">
        <w:t>rubbish</w:t>
      </w:r>
      <w:r w:rsidR="00144CA0">
        <w:t xml:space="preserve"> down and reprocess it</w:t>
      </w:r>
    </w:p>
    <w:p w:rsidR="002E2600" w:rsidRPr="002407DB" w:rsidRDefault="00144CA0" w:rsidP="002E2600">
      <w:pPr>
        <w:spacing w:line="240" w:lineRule="auto"/>
      </w:pPr>
      <w:r>
        <w:t>(</w:t>
      </w:r>
      <w:r w:rsidR="00906252">
        <w:t>However,</w:t>
      </w:r>
      <w:r w:rsidR="002E2600">
        <w:t xml:space="preserve"> remember this uses further energy</w:t>
      </w:r>
      <w:r w:rsidR="00207B25">
        <w:t xml:space="preserve"> and some items cannot be</w:t>
      </w:r>
      <w:r w:rsidR="00DB27F1">
        <w:t xml:space="preserve"> recycled because of toxic chemicals</w:t>
      </w:r>
      <w:r w:rsidR="00906252">
        <w:t xml:space="preserve"> in them or because </w:t>
      </w:r>
      <w:r w:rsidR="009D7A07">
        <w:t>th</w:t>
      </w:r>
      <w:r w:rsidR="00906252">
        <w:t xml:space="preserve">ey </w:t>
      </w:r>
      <w:r w:rsidR="009D7A07">
        <w:t xml:space="preserve">may have </w:t>
      </w:r>
      <w:r w:rsidR="00906252">
        <w:t>manufactured</w:t>
      </w:r>
      <w:r w:rsidR="009D7A07">
        <w:t xml:space="preserve"> from different materials squashed together).</w:t>
      </w:r>
      <w:r w:rsidR="00906252">
        <w:t xml:space="preserve"> </w:t>
      </w:r>
      <w:r w:rsidR="00DB27F1">
        <w:t xml:space="preserve">  </w:t>
      </w:r>
    </w:p>
    <w:p w:rsidR="002E2600" w:rsidRDefault="002E2600" w:rsidP="002E2600">
      <w:r>
        <w:t xml:space="preserve"> </w:t>
      </w:r>
      <w:r w:rsidR="009D7A07">
        <w:t xml:space="preserve">So most of us are familiar with the message reduce, re-use, recycle.  </w:t>
      </w:r>
      <w:r>
        <w:t>However, this can also be added to:</w:t>
      </w:r>
    </w:p>
    <w:p w:rsidR="002E2600" w:rsidRDefault="002E2600" w:rsidP="002E2600">
      <w:pPr>
        <w:spacing w:after="0"/>
        <w:rPr>
          <w:color w:val="7030A0"/>
          <w:sz w:val="52"/>
          <w:szCs w:val="52"/>
        </w:rPr>
      </w:pPr>
      <w:r w:rsidRPr="002407DB">
        <w:rPr>
          <w:color w:val="7030A0"/>
          <w:sz w:val="52"/>
          <w:szCs w:val="52"/>
        </w:rPr>
        <w:t>Repair</w:t>
      </w:r>
      <w:r>
        <w:rPr>
          <w:color w:val="7030A0"/>
          <w:sz w:val="52"/>
          <w:szCs w:val="52"/>
        </w:rPr>
        <w:t xml:space="preserve"> </w:t>
      </w:r>
      <w:r>
        <w:t>broken items instead of discarding them and buying new ones</w:t>
      </w:r>
      <w:r w:rsidRPr="002407DB">
        <w:rPr>
          <w:color w:val="7030A0"/>
          <w:sz w:val="52"/>
          <w:szCs w:val="52"/>
        </w:rPr>
        <w:t xml:space="preserve"> </w:t>
      </w:r>
    </w:p>
    <w:p w:rsidR="00DB27F1" w:rsidRPr="00144CA0" w:rsidRDefault="00DB27F1" w:rsidP="002E2600">
      <w:pPr>
        <w:rPr>
          <w:color w:val="FFC000"/>
          <w:sz w:val="52"/>
          <w:szCs w:val="52"/>
        </w:rPr>
      </w:pPr>
      <w:r w:rsidRPr="00144CA0">
        <w:t>(</w:t>
      </w:r>
      <w:r w:rsidR="00144CA0">
        <w:t>For example, with our clothing, s</w:t>
      </w:r>
      <w:r w:rsidRPr="00144CA0">
        <w:t>kills such as sewing are not so prevalent nowadays as they were</w:t>
      </w:r>
      <w:r w:rsidR="00144CA0" w:rsidRPr="00144CA0">
        <w:t xml:space="preserve"> in the past</w:t>
      </w:r>
      <w:r w:rsidR="00144CA0">
        <w:t xml:space="preserve"> when clothing items would be mended instead of discarded.  Also have shoes re-heeled or re-soled where possible instead of throwing them away).</w:t>
      </w:r>
      <w:r w:rsidRPr="00144CA0">
        <w:t xml:space="preserve"> </w:t>
      </w:r>
      <w:r w:rsidRPr="00144CA0">
        <w:rPr>
          <w:color w:val="FFC000"/>
          <w:sz w:val="52"/>
          <w:szCs w:val="52"/>
        </w:rPr>
        <w:t xml:space="preserve"> </w:t>
      </w:r>
    </w:p>
    <w:p w:rsidR="002E2600" w:rsidRPr="009D7A07" w:rsidRDefault="002E2600" w:rsidP="009D7A07">
      <w:pPr>
        <w:rPr>
          <w:color w:val="FFC000"/>
          <w:sz w:val="52"/>
          <w:szCs w:val="52"/>
        </w:rPr>
      </w:pPr>
      <w:r w:rsidRPr="002407DB">
        <w:rPr>
          <w:color w:val="FFC000"/>
          <w:sz w:val="52"/>
          <w:szCs w:val="52"/>
        </w:rPr>
        <w:t>Refill</w:t>
      </w:r>
      <w:r>
        <w:rPr>
          <w:color w:val="FFC000"/>
          <w:sz w:val="52"/>
          <w:szCs w:val="52"/>
        </w:rPr>
        <w:t xml:space="preserve"> </w:t>
      </w:r>
      <w:r>
        <w:t>empty containers</w:t>
      </w:r>
      <w:r>
        <w:rPr>
          <w:color w:val="FFC000"/>
          <w:sz w:val="52"/>
          <w:szCs w:val="52"/>
        </w:rPr>
        <w:t xml:space="preserve"> </w:t>
      </w:r>
    </w:p>
    <w:p w:rsidR="009D7A07" w:rsidRDefault="009D7A07" w:rsidP="00DC72C7">
      <w:pPr>
        <w:rPr>
          <w:b/>
          <w:color w:val="FF0000"/>
          <w:sz w:val="40"/>
        </w:rPr>
      </w:pPr>
      <w:r>
        <w:t>For all n</w:t>
      </w:r>
      <w:r w:rsidR="00CC1999">
        <w:t>on-renewable resources</w:t>
      </w:r>
      <w:r>
        <w:t xml:space="preserve"> such as metals, glass and plastics, we need to remember, </w:t>
      </w:r>
      <w:r w:rsidR="00CC1999">
        <w:t>as they say in the supermarket</w:t>
      </w:r>
      <w:r>
        <w:t>s</w:t>
      </w:r>
      <w:r w:rsidR="00CC1999">
        <w:t xml:space="preserve"> for special offers </w:t>
      </w:r>
      <w:r w:rsidR="00CC1999" w:rsidRPr="009D7A07">
        <w:rPr>
          <w:b/>
          <w:color w:val="FF0000"/>
          <w:sz w:val="40"/>
        </w:rPr>
        <w:t>‘when it’s gone, it’s gone’</w:t>
      </w:r>
      <w:r>
        <w:rPr>
          <w:b/>
          <w:color w:val="FF0000"/>
          <w:sz w:val="40"/>
        </w:rPr>
        <w:t>.</w:t>
      </w:r>
    </w:p>
    <w:p w:rsidR="005259F5" w:rsidRPr="00FA4465" w:rsidRDefault="009D7A07" w:rsidP="00FC5EBF">
      <w:pPr>
        <w:rPr>
          <w:rFonts w:eastAsiaTheme="majorEastAsia" w:cstheme="majorBidi"/>
          <w:bCs/>
        </w:rPr>
      </w:pPr>
      <w:r w:rsidRPr="009D7A07">
        <w:t>The</w:t>
      </w:r>
      <w:r w:rsidRPr="009D7A07">
        <w:rPr>
          <w:rFonts w:eastAsiaTheme="majorEastAsia" w:cstheme="majorBidi"/>
          <w:bCs/>
        </w:rPr>
        <w:t xml:space="preserve"> Earth is a closed system and once these materials have been used</w:t>
      </w:r>
      <w:r>
        <w:rPr>
          <w:rFonts w:eastAsiaTheme="majorEastAsia" w:cstheme="majorBidi"/>
          <w:bCs/>
        </w:rPr>
        <w:t xml:space="preserve"> up the Earth can’t make any more of them within human timescales.  </w:t>
      </w:r>
      <w:r w:rsidRPr="009D7A07">
        <w:rPr>
          <w:rFonts w:eastAsiaTheme="majorEastAsia" w:cstheme="majorBidi"/>
          <w:bCs/>
        </w:rPr>
        <w:t xml:space="preserve"> </w:t>
      </w:r>
      <w:r w:rsidR="00CC1999" w:rsidRPr="009D7A07">
        <w:rPr>
          <w:rFonts w:eastAsiaTheme="majorEastAsia" w:cstheme="majorBidi"/>
          <w:bCs/>
        </w:rPr>
        <w:t xml:space="preserve">  </w:t>
      </w:r>
    </w:p>
    <w:p w:rsidR="00DC72C7" w:rsidRPr="009D7A07" w:rsidRDefault="003F3A0B" w:rsidP="006E39EC">
      <w:pPr>
        <w:pStyle w:val="Heading2"/>
        <w:spacing w:after="240"/>
        <w:rPr>
          <w:color w:val="auto"/>
          <w:sz w:val="24"/>
          <w:szCs w:val="24"/>
        </w:rPr>
      </w:pPr>
      <w:bookmarkStart w:id="29" w:name="_Toc318376085"/>
      <w:r w:rsidRPr="009D7A07">
        <w:rPr>
          <w:color w:val="auto"/>
          <w:sz w:val="24"/>
          <w:szCs w:val="24"/>
        </w:rPr>
        <w:lastRenderedPageBreak/>
        <w:t>8</w:t>
      </w:r>
      <w:r w:rsidR="006E39EC">
        <w:rPr>
          <w:color w:val="auto"/>
          <w:sz w:val="24"/>
          <w:szCs w:val="24"/>
        </w:rPr>
        <w:t xml:space="preserve">.1 </w:t>
      </w:r>
      <w:r w:rsidR="00901604" w:rsidRPr="009D7A07">
        <w:rPr>
          <w:color w:val="auto"/>
          <w:sz w:val="24"/>
          <w:szCs w:val="24"/>
        </w:rPr>
        <w:t xml:space="preserve">Waste Generated in the </w:t>
      </w:r>
      <w:r w:rsidR="00456D41" w:rsidRPr="009D7A07">
        <w:rPr>
          <w:color w:val="auto"/>
          <w:sz w:val="24"/>
          <w:szCs w:val="24"/>
        </w:rPr>
        <w:t>Household</w:t>
      </w:r>
      <w:r w:rsidR="00540E52">
        <w:rPr>
          <w:color w:val="auto"/>
          <w:sz w:val="24"/>
          <w:szCs w:val="24"/>
        </w:rPr>
        <w:t xml:space="preserve"> or College</w:t>
      </w:r>
      <w:bookmarkEnd w:id="29"/>
    </w:p>
    <w:p w:rsidR="00B53711" w:rsidRPr="00F978A7" w:rsidRDefault="00901604" w:rsidP="00B53711">
      <w:pPr>
        <w:spacing w:after="240"/>
        <w:rPr>
          <w:b/>
        </w:rPr>
      </w:pPr>
      <w:r w:rsidRPr="006E39EC">
        <w:t xml:space="preserve">Think of the products and materials that are used in </w:t>
      </w:r>
      <w:r w:rsidR="006E39EC" w:rsidRPr="006E39EC">
        <w:t xml:space="preserve">an everyday household </w:t>
      </w:r>
      <w:r w:rsidR="00540E52">
        <w:t xml:space="preserve">or college </w:t>
      </w:r>
      <w:r w:rsidR="00C34FE5" w:rsidRPr="006E39EC">
        <w:t>and make a list of the waste you think is generated within a normal week</w:t>
      </w:r>
      <w:r w:rsidRPr="006E39EC">
        <w:t>.</w:t>
      </w:r>
      <w:r w:rsidR="00C34FE5" w:rsidRPr="006E39EC">
        <w:t xml:space="preserve">  If possible think of how this waste could be eliminated or reduced</w:t>
      </w:r>
      <w:r w:rsidR="00174205">
        <w:t>, or if this is not possible, how would you dispose of it with as little environmental impact as possible?</w:t>
      </w:r>
      <w:r w:rsidR="00327FFD">
        <w:t xml:space="preserve">  Some examples</w:t>
      </w:r>
      <w:r w:rsidR="00811E24">
        <w:t xml:space="preserve"> are provided in the table below to start you thinking</w:t>
      </w:r>
      <w:r w:rsidR="00327FFD">
        <w:t>.</w:t>
      </w:r>
      <w:r w:rsidR="007E7B28">
        <w:t xml:space="preserve">  Use the internet to search for recycling or waste disposal methods, a good site to start with is </w:t>
      </w:r>
      <w:hyperlink r:id="rId57" w:history="1">
        <w:r w:rsidR="00B53711" w:rsidRPr="001451BA">
          <w:rPr>
            <w:rStyle w:val="Hyperlink"/>
          </w:rPr>
          <w:t>https://www.recyclenow.com/</w:t>
        </w:r>
      </w:hyperlink>
    </w:p>
    <w:p w:rsidR="007E7B28" w:rsidRDefault="006E39EC" w:rsidP="006E39EC">
      <w:pPr>
        <w:spacing w:after="240"/>
      </w:pPr>
      <w:r>
        <w:t xml:space="preserve"> </w:t>
      </w:r>
    </w:p>
    <w:tbl>
      <w:tblPr>
        <w:tblStyle w:val="MediumShading1-Accent5"/>
        <w:tblW w:w="0" w:type="auto"/>
        <w:tblLook w:val="04A0" w:firstRow="1" w:lastRow="0" w:firstColumn="1" w:lastColumn="0" w:noHBand="0" w:noVBand="1"/>
      </w:tblPr>
      <w:tblGrid>
        <w:gridCol w:w="4268"/>
        <w:gridCol w:w="255"/>
        <w:gridCol w:w="4483"/>
      </w:tblGrid>
      <w:tr w:rsidR="00327FFD" w:rsidTr="00327F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right w:val="single" w:sz="4" w:space="0" w:color="auto"/>
            </w:tcBorders>
          </w:tcPr>
          <w:p w:rsidR="00327FFD" w:rsidRPr="00327FFD" w:rsidRDefault="00327FFD" w:rsidP="00327FFD">
            <w:pPr>
              <w:spacing w:after="240"/>
              <w:jc w:val="center"/>
              <w:rPr>
                <w:bCs w:val="0"/>
                <w:color w:val="auto"/>
              </w:rPr>
            </w:pPr>
            <w:r w:rsidRPr="00327FFD">
              <w:rPr>
                <w:bCs w:val="0"/>
                <w:color w:val="auto"/>
              </w:rPr>
              <w:t>Waste Produced</w:t>
            </w:r>
          </w:p>
        </w:tc>
        <w:tc>
          <w:tcPr>
            <w:tcW w:w="256" w:type="dxa"/>
            <w:tcBorders>
              <w:left w:val="single" w:sz="4" w:space="0" w:color="auto"/>
            </w:tcBorders>
          </w:tcPr>
          <w:p w:rsidR="00327FFD" w:rsidRDefault="00327FFD" w:rsidP="006E39EC">
            <w:pPr>
              <w:spacing w:after="240"/>
              <w:cnfStyle w:val="100000000000" w:firstRow="1" w:lastRow="0" w:firstColumn="0" w:lastColumn="0" w:oddVBand="0" w:evenVBand="0" w:oddHBand="0" w:evenHBand="0" w:firstRowFirstColumn="0" w:firstRowLastColumn="0" w:lastRowFirstColumn="0" w:lastRowLastColumn="0"/>
            </w:pPr>
          </w:p>
        </w:tc>
        <w:tc>
          <w:tcPr>
            <w:tcW w:w="4621" w:type="dxa"/>
          </w:tcPr>
          <w:p w:rsidR="00327FFD" w:rsidRPr="00327FFD" w:rsidRDefault="00327FFD" w:rsidP="00174205">
            <w:pPr>
              <w:spacing w:after="240"/>
              <w:jc w:val="center"/>
              <w:cnfStyle w:val="100000000000" w:firstRow="1" w:lastRow="0" w:firstColumn="0" w:lastColumn="0" w:oddVBand="0" w:evenVBand="0" w:oddHBand="0" w:evenHBand="0" w:firstRowFirstColumn="0" w:firstRowLastColumn="0" w:lastRowFirstColumn="0" w:lastRowLastColumn="0"/>
              <w:rPr>
                <w:color w:val="auto"/>
              </w:rPr>
            </w:pPr>
            <w:r w:rsidRPr="00327FFD">
              <w:rPr>
                <w:color w:val="auto"/>
              </w:rPr>
              <w:t>Method to Eliminate</w:t>
            </w:r>
            <w:r w:rsidR="00174205">
              <w:rPr>
                <w:color w:val="auto"/>
              </w:rPr>
              <w:t xml:space="preserve">, </w:t>
            </w:r>
            <w:r w:rsidRPr="00327FFD">
              <w:rPr>
                <w:color w:val="auto"/>
              </w:rPr>
              <w:t>Reduce</w:t>
            </w:r>
            <w:r w:rsidR="00174205">
              <w:rPr>
                <w:color w:val="auto"/>
              </w:rPr>
              <w:t xml:space="preserve"> or Dispose</w:t>
            </w:r>
          </w:p>
        </w:tc>
      </w:tr>
      <w:tr w:rsidR="00885D2B" w:rsidTr="00327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right w:val="single" w:sz="4" w:space="0" w:color="auto"/>
            </w:tcBorders>
          </w:tcPr>
          <w:p w:rsidR="00885D2B" w:rsidRPr="006D0E7F" w:rsidRDefault="00885D2B" w:rsidP="00376FE4">
            <w:pPr>
              <w:spacing w:after="240"/>
              <w:rPr>
                <w:bCs w:val="0"/>
                <w:color w:val="FF0000"/>
              </w:rPr>
            </w:pPr>
            <w:r w:rsidRPr="006D0E7F">
              <w:rPr>
                <w:bCs w:val="0"/>
                <w:color w:val="FF0000"/>
              </w:rPr>
              <w:t>Food waste</w:t>
            </w:r>
          </w:p>
          <w:p w:rsidR="00885D2B" w:rsidRPr="001A4091" w:rsidRDefault="00885D2B" w:rsidP="00376FE4">
            <w:pPr>
              <w:spacing w:after="240"/>
              <w:rPr>
                <w:b w:val="0"/>
                <w:bCs w:val="0"/>
                <w:color w:val="FF0000"/>
              </w:rPr>
            </w:pPr>
          </w:p>
        </w:tc>
        <w:tc>
          <w:tcPr>
            <w:tcW w:w="256" w:type="dxa"/>
            <w:tcBorders>
              <w:left w:val="single" w:sz="4" w:space="0" w:color="auto"/>
            </w:tcBorders>
          </w:tcPr>
          <w:p w:rsidR="00885D2B" w:rsidRPr="001A4091" w:rsidRDefault="00885D2B" w:rsidP="00376FE4">
            <w:pPr>
              <w:spacing w:after="240"/>
              <w:cnfStyle w:val="000000100000" w:firstRow="0" w:lastRow="0" w:firstColumn="0" w:lastColumn="0" w:oddVBand="0" w:evenVBand="0" w:oddHBand="1" w:evenHBand="0" w:firstRowFirstColumn="0" w:firstRowLastColumn="0" w:lastRowFirstColumn="0" w:lastRowLastColumn="0"/>
              <w:rPr>
                <w:color w:val="FF0000"/>
              </w:rPr>
            </w:pPr>
          </w:p>
        </w:tc>
        <w:tc>
          <w:tcPr>
            <w:tcW w:w="4621" w:type="dxa"/>
          </w:tcPr>
          <w:p w:rsidR="00885D2B" w:rsidRDefault="00323429" w:rsidP="00376FE4">
            <w:pPr>
              <w:spacing w:after="240"/>
              <w:cnfStyle w:val="000000100000" w:firstRow="0" w:lastRow="0" w:firstColumn="0" w:lastColumn="0" w:oddVBand="0" w:evenVBand="0" w:oddHBand="1" w:evenHBand="0" w:firstRowFirstColumn="0" w:firstRowLastColumn="0" w:lastRowFirstColumn="0" w:lastRowLastColumn="0"/>
              <w:rPr>
                <w:color w:val="FF0000"/>
              </w:rPr>
            </w:pPr>
            <w:r>
              <w:rPr>
                <w:color w:val="FF0000"/>
              </w:rPr>
              <w:t>O</w:t>
            </w:r>
            <w:r w:rsidR="00885D2B">
              <w:rPr>
                <w:color w:val="FF0000"/>
              </w:rPr>
              <w:t xml:space="preserve">nly buy what you will use, avoid 2 for 1 </w:t>
            </w:r>
            <w:r>
              <w:rPr>
                <w:color w:val="FF0000"/>
              </w:rPr>
              <w:t>offers</w:t>
            </w:r>
            <w:r w:rsidR="00885D2B">
              <w:rPr>
                <w:color w:val="FF0000"/>
              </w:rPr>
              <w:t xml:space="preserve"> in the supermarket unless you know you will eat </w:t>
            </w:r>
            <w:r w:rsidR="00540E52">
              <w:rPr>
                <w:color w:val="FF0000"/>
              </w:rPr>
              <w:t>both</w:t>
            </w:r>
          </w:p>
          <w:p w:rsidR="00885D2B" w:rsidRPr="001A4091" w:rsidRDefault="00885D2B" w:rsidP="00323429">
            <w:pPr>
              <w:spacing w:after="240"/>
              <w:cnfStyle w:val="000000100000" w:firstRow="0" w:lastRow="0" w:firstColumn="0" w:lastColumn="0" w:oddVBand="0" w:evenVBand="0" w:oddHBand="1" w:evenHBand="0" w:firstRowFirstColumn="0" w:firstRowLastColumn="0" w:lastRowFirstColumn="0" w:lastRowLastColumn="0"/>
              <w:rPr>
                <w:color w:val="FF0000"/>
              </w:rPr>
            </w:pPr>
            <w:r>
              <w:rPr>
                <w:color w:val="FF0000"/>
              </w:rPr>
              <w:t>Disposal – compost where possible</w:t>
            </w:r>
          </w:p>
        </w:tc>
      </w:tr>
      <w:tr w:rsidR="00885D2B" w:rsidTr="00327F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right w:val="single" w:sz="4" w:space="0" w:color="auto"/>
            </w:tcBorders>
          </w:tcPr>
          <w:p w:rsidR="00885D2B" w:rsidRPr="006D0E7F" w:rsidRDefault="00885D2B" w:rsidP="00376FE4">
            <w:pPr>
              <w:spacing w:after="240"/>
              <w:rPr>
                <w:bCs w:val="0"/>
                <w:color w:val="FF0000"/>
              </w:rPr>
            </w:pPr>
            <w:r w:rsidRPr="006D0E7F">
              <w:rPr>
                <w:bCs w:val="0"/>
                <w:color w:val="FF0000"/>
              </w:rPr>
              <w:t xml:space="preserve">Used batteries  </w:t>
            </w:r>
          </w:p>
          <w:p w:rsidR="00885D2B" w:rsidRPr="001A4091" w:rsidRDefault="00885D2B" w:rsidP="00376FE4">
            <w:pPr>
              <w:spacing w:after="240"/>
              <w:rPr>
                <w:b w:val="0"/>
                <w:bCs w:val="0"/>
                <w:color w:val="FF0000"/>
              </w:rPr>
            </w:pPr>
          </w:p>
        </w:tc>
        <w:tc>
          <w:tcPr>
            <w:tcW w:w="256" w:type="dxa"/>
            <w:tcBorders>
              <w:left w:val="single" w:sz="4" w:space="0" w:color="auto"/>
            </w:tcBorders>
          </w:tcPr>
          <w:p w:rsidR="00885D2B" w:rsidRPr="001A4091" w:rsidRDefault="00885D2B" w:rsidP="00376FE4">
            <w:pPr>
              <w:spacing w:after="240"/>
              <w:cnfStyle w:val="000000010000" w:firstRow="0" w:lastRow="0" w:firstColumn="0" w:lastColumn="0" w:oddVBand="0" w:evenVBand="0" w:oddHBand="0" w:evenHBand="1" w:firstRowFirstColumn="0" w:firstRowLastColumn="0" w:lastRowFirstColumn="0" w:lastRowLastColumn="0"/>
              <w:rPr>
                <w:color w:val="FF0000"/>
              </w:rPr>
            </w:pPr>
          </w:p>
        </w:tc>
        <w:tc>
          <w:tcPr>
            <w:tcW w:w="4621" w:type="dxa"/>
          </w:tcPr>
          <w:p w:rsidR="00885D2B" w:rsidRDefault="00323429" w:rsidP="00376FE4">
            <w:pPr>
              <w:spacing w:after="240"/>
              <w:cnfStyle w:val="000000010000" w:firstRow="0" w:lastRow="0" w:firstColumn="0" w:lastColumn="0" w:oddVBand="0" w:evenVBand="0" w:oddHBand="0" w:evenHBand="1" w:firstRowFirstColumn="0" w:firstRowLastColumn="0" w:lastRowFirstColumn="0" w:lastRowLastColumn="0"/>
              <w:rPr>
                <w:color w:val="FF0000"/>
              </w:rPr>
            </w:pPr>
            <w:r>
              <w:rPr>
                <w:color w:val="FF0000"/>
              </w:rPr>
              <w:t>U</w:t>
            </w:r>
            <w:r w:rsidR="00885D2B">
              <w:rPr>
                <w:color w:val="FF0000"/>
              </w:rPr>
              <w:t>se re-chargeable batteries wherever possible</w:t>
            </w:r>
          </w:p>
          <w:p w:rsidR="00885D2B" w:rsidRPr="001A4091" w:rsidRDefault="00885D2B" w:rsidP="00885D2B">
            <w:pPr>
              <w:spacing w:after="240"/>
              <w:cnfStyle w:val="000000010000" w:firstRow="0" w:lastRow="0" w:firstColumn="0" w:lastColumn="0" w:oddVBand="0" w:evenVBand="0" w:oddHBand="0" w:evenHBand="1" w:firstRowFirstColumn="0" w:firstRowLastColumn="0" w:lastRowFirstColumn="0" w:lastRowLastColumn="0"/>
              <w:rPr>
                <w:color w:val="FF0000"/>
              </w:rPr>
            </w:pPr>
            <w:r>
              <w:rPr>
                <w:color w:val="FF0000"/>
              </w:rPr>
              <w:t>Disposal – do not put in your household trash, where they can end up in landfill.  Contact the council for disposal facilities in your area.</w:t>
            </w:r>
            <w:r w:rsidR="00540E52">
              <w:rPr>
                <w:color w:val="FF0000"/>
              </w:rPr>
              <w:t xml:space="preserve">  If your college does not already do it, consider battery recycling collection points</w:t>
            </w:r>
            <w:r w:rsidR="00323429">
              <w:rPr>
                <w:color w:val="FF0000"/>
              </w:rPr>
              <w:t>.</w:t>
            </w:r>
            <w:r>
              <w:rPr>
                <w:color w:val="FF0000"/>
              </w:rPr>
              <w:t xml:space="preserve"> </w:t>
            </w:r>
          </w:p>
        </w:tc>
      </w:tr>
      <w:tr w:rsidR="00885D2B" w:rsidTr="00327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right w:val="single" w:sz="4" w:space="0" w:color="auto"/>
            </w:tcBorders>
          </w:tcPr>
          <w:p w:rsidR="00885D2B" w:rsidRPr="00540E52" w:rsidRDefault="00540E52" w:rsidP="006E39EC">
            <w:pPr>
              <w:spacing w:after="240"/>
              <w:rPr>
                <w:bCs w:val="0"/>
                <w:color w:val="FF0000"/>
              </w:rPr>
            </w:pPr>
            <w:r w:rsidRPr="00540E52">
              <w:rPr>
                <w:bCs w:val="0"/>
                <w:color w:val="FF0000"/>
              </w:rPr>
              <w:t>Unwanted furniture/household items</w:t>
            </w:r>
          </w:p>
          <w:p w:rsidR="00711D24" w:rsidRPr="00540E52" w:rsidRDefault="00711D24" w:rsidP="006E39EC">
            <w:pPr>
              <w:spacing w:after="240"/>
              <w:rPr>
                <w:bCs w:val="0"/>
                <w:color w:val="FF0000"/>
              </w:rPr>
            </w:pPr>
          </w:p>
          <w:p w:rsidR="00885D2B" w:rsidRPr="00540E52" w:rsidRDefault="00885D2B" w:rsidP="006E39EC">
            <w:pPr>
              <w:spacing w:after="240"/>
              <w:rPr>
                <w:bCs w:val="0"/>
                <w:color w:val="FF0000"/>
              </w:rPr>
            </w:pPr>
          </w:p>
        </w:tc>
        <w:tc>
          <w:tcPr>
            <w:tcW w:w="256" w:type="dxa"/>
            <w:tcBorders>
              <w:left w:val="single" w:sz="4" w:space="0" w:color="auto"/>
            </w:tcBorders>
          </w:tcPr>
          <w:p w:rsidR="00885D2B" w:rsidRPr="001A4091" w:rsidRDefault="00885D2B" w:rsidP="006E39EC">
            <w:pPr>
              <w:spacing w:after="240"/>
              <w:cnfStyle w:val="000000100000" w:firstRow="0" w:lastRow="0" w:firstColumn="0" w:lastColumn="0" w:oddVBand="0" w:evenVBand="0" w:oddHBand="1" w:evenHBand="0" w:firstRowFirstColumn="0" w:firstRowLastColumn="0" w:lastRowFirstColumn="0" w:lastRowLastColumn="0"/>
              <w:rPr>
                <w:color w:val="FF0000"/>
              </w:rPr>
            </w:pPr>
          </w:p>
        </w:tc>
        <w:tc>
          <w:tcPr>
            <w:tcW w:w="4621" w:type="dxa"/>
          </w:tcPr>
          <w:p w:rsidR="00323429" w:rsidRDefault="00323429" w:rsidP="006E39EC">
            <w:pPr>
              <w:spacing w:after="240"/>
              <w:cnfStyle w:val="000000100000" w:firstRow="0" w:lastRow="0" w:firstColumn="0" w:lastColumn="0" w:oddVBand="0" w:evenVBand="0" w:oddHBand="1" w:evenHBand="0" w:firstRowFirstColumn="0" w:firstRowLastColumn="0" w:lastRowFirstColumn="0" w:lastRowLastColumn="0"/>
              <w:rPr>
                <w:color w:val="FF0000"/>
              </w:rPr>
            </w:pPr>
            <w:r>
              <w:rPr>
                <w:color w:val="FF0000"/>
              </w:rPr>
              <w:t xml:space="preserve">Consider selling at a car boot sale or place unwanted items on recycling websites where someone else can then get use of it.  Also charity shops will often take </w:t>
            </w:r>
            <w:r w:rsidR="002B1D8F">
              <w:rPr>
                <w:color w:val="FF0000"/>
              </w:rPr>
              <w:t xml:space="preserve">large </w:t>
            </w:r>
            <w:r>
              <w:rPr>
                <w:color w:val="FF0000"/>
              </w:rPr>
              <w:t>items away for free that they can sell in their shops.</w:t>
            </w:r>
          </w:p>
          <w:p w:rsidR="00540E52" w:rsidRPr="001A4091" w:rsidRDefault="00811E24" w:rsidP="006E39EC">
            <w:pPr>
              <w:spacing w:after="240"/>
              <w:cnfStyle w:val="000000100000" w:firstRow="0" w:lastRow="0" w:firstColumn="0" w:lastColumn="0" w:oddVBand="0" w:evenVBand="0" w:oddHBand="1" w:evenHBand="0" w:firstRowFirstColumn="0" w:firstRowLastColumn="0" w:lastRowFirstColumn="0" w:lastRowLastColumn="0"/>
              <w:rPr>
                <w:color w:val="FF0000"/>
              </w:rPr>
            </w:pPr>
            <w:r>
              <w:rPr>
                <w:color w:val="FF0000"/>
              </w:rPr>
              <w:t xml:space="preserve">Disposal - </w:t>
            </w:r>
            <w:r w:rsidR="00323429">
              <w:rPr>
                <w:color w:val="FF0000"/>
              </w:rPr>
              <w:t>contact your council</w:t>
            </w:r>
            <w:r>
              <w:rPr>
                <w:color w:val="FF0000"/>
              </w:rPr>
              <w:t xml:space="preserve"> to see if they have any recycling facilities for what you are looking to get rid of</w:t>
            </w:r>
            <w:r w:rsidR="00323429">
              <w:rPr>
                <w:color w:val="FF0000"/>
              </w:rPr>
              <w:t xml:space="preserve"> </w:t>
            </w:r>
            <w:r w:rsidR="00540E52">
              <w:rPr>
                <w:color w:val="FF0000"/>
              </w:rPr>
              <w:t xml:space="preserve"> </w:t>
            </w:r>
          </w:p>
        </w:tc>
      </w:tr>
      <w:tr w:rsidR="00885D2B" w:rsidTr="00327F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right w:val="single" w:sz="4" w:space="0" w:color="auto"/>
            </w:tcBorders>
          </w:tcPr>
          <w:p w:rsidR="00885D2B" w:rsidRPr="00323429" w:rsidRDefault="00540E52" w:rsidP="00885D2B">
            <w:pPr>
              <w:spacing w:after="240"/>
              <w:rPr>
                <w:bCs w:val="0"/>
                <w:color w:val="FF0000"/>
              </w:rPr>
            </w:pPr>
            <w:r w:rsidRPr="00323429">
              <w:rPr>
                <w:bCs w:val="0"/>
                <w:color w:val="FF0000"/>
              </w:rPr>
              <w:t>Paper coffee cups</w:t>
            </w:r>
          </w:p>
          <w:p w:rsidR="00885D2B" w:rsidRDefault="00885D2B" w:rsidP="00885D2B">
            <w:pPr>
              <w:spacing w:after="240"/>
              <w:rPr>
                <w:b w:val="0"/>
                <w:bCs w:val="0"/>
                <w:color w:val="FF0000"/>
              </w:rPr>
            </w:pPr>
          </w:p>
          <w:p w:rsidR="00711D24" w:rsidRPr="001A4091" w:rsidRDefault="00711D24" w:rsidP="00885D2B">
            <w:pPr>
              <w:spacing w:after="240"/>
              <w:rPr>
                <w:b w:val="0"/>
                <w:bCs w:val="0"/>
                <w:color w:val="FF0000"/>
              </w:rPr>
            </w:pPr>
          </w:p>
        </w:tc>
        <w:tc>
          <w:tcPr>
            <w:tcW w:w="256" w:type="dxa"/>
            <w:tcBorders>
              <w:left w:val="single" w:sz="4" w:space="0" w:color="auto"/>
            </w:tcBorders>
          </w:tcPr>
          <w:p w:rsidR="00885D2B" w:rsidRPr="001A4091" w:rsidRDefault="00885D2B" w:rsidP="006E39EC">
            <w:pPr>
              <w:spacing w:after="240"/>
              <w:cnfStyle w:val="000000010000" w:firstRow="0" w:lastRow="0" w:firstColumn="0" w:lastColumn="0" w:oddVBand="0" w:evenVBand="0" w:oddHBand="0" w:evenHBand="1" w:firstRowFirstColumn="0" w:firstRowLastColumn="0" w:lastRowFirstColumn="0" w:lastRowLastColumn="0"/>
              <w:rPr>
                <w:color w:val="FF0000"/>
              </w:rPr>
            </w:pPr>
          </w:p>
        </w:tc>
        <w:tc>
          <w:tcPr>
            <w:tcW w:w="4621" w:type="dxa"/>
          </w:tcPr>
          <w:p w:rsidR="00885D2B" w:rsidRDefault="00811E24" w:rsidP="006E39EC">
            <w:pPr>
              <w:spacing w:after="240"/>
              <w:cnfStyle w:val="000000010000" w:firstRow="0" w:lastRow="0" w:firstColumn="0" w:lastColumn="0" w:oddVBand="0" w:evenVBand="0" w:oddHBand="0" w:evenHBand="1" w:firstRowFirstColumn="0" w:firstRowLastColumn="0" w:lastRowFirstColumn="0" w:lastRowLastColumn="0"/>
              <w:rPr>
                <w:color w:val="FF0000"/>
              </w:rPr>
            </w:pPr>
            <w:r>
              <w:rPr>
                <w:color w:val="FF0000"/>
              </w:rPr>
              <w:t>C</w:t>
            </w:r>
            <w:r w:rsidR="00323429">
              <w:rPr>
                <w:color w:val="FF0000"/>
              </w:rPr>
              <w:t>onsider offering cash savings at your college coffee bar for those who use their own reusable mug.  Dumfries and Galloway College offer 20 pence off your coffee if you ‘lug your own mug’.</w:t>
            </w:r>
          </w:p>
          <w:p w:rsidR="00540E52" w:rsidRPr="001A4091" w:rsidRDefault="00540E52" w:rsidP="006E39EC">
            <w:pPr>
              <w:spacing w:after="240"/>
              <w:cnfStyle w:val="000000010000" w:firstRow="0" w:lastRow="0" w:firstColumn="0" w:lastColumn="0" w:oddVBand="0" w:evenVBand="0" w:oddHBand="0" w:evenHBand="1" w:firstRowFirstColumn="0" w:firstRowLastColumn="0" w:lastRowFirstColumn="0" w:lastRowLastColumn="0"/>
              <w:rPr>
                <w:color w:val="FF0000"/>
              </w:rPr>
            </w:pPr>
            <w:r>
              <w:rPr>
                <w:color w:val="FF0000"/>
              </w:rPr>
              <w:t xml:space="preserve">Disposal </w:t>
            </w:r>
            <w:r w:rsidR="00323429">
              <w:rPr>
                <w:color w:val="FF0000"/>
              </w:rPr>
              <w:t>–</w:t>
            </w:r>
            <w:r>
              <w:rPr>
                <w:color w:val="FF0000"/>
              </w:rPr>
              <w:t xml:space="preserve"> </w:t>
            </w:r>
            <w:r w:rsidR="00323429">
              <w:rPr>
                <w:color w:val="FF0000"/>
              </w:rPr>
              <w:t xml:space="preserve">if you must dispose of paper cups in college ensure you have appropriate recycling methods in place </w:t>
            </w:r>
          </w:p>
        </w:tc>
      </w:tr>
    </w:tbl>
    <w:p w:rsidR="0004758F" w:rsidRDefault="0004758F" w:rsidP="0004758F"/>
    <w:p w:rsidR="001F0E4D" w:rsidRPr="00BB40D1" w:rsidRDefault="003F3A0B" w:rsidP="001F0E4D">
      <w:pPr>
        <w:pStyle w:val="Heading1"/>
        <w:spacing w:after="240"/>
        <w:rPr>
          <w:color w:val="auto"/>
        </w:rPr>
      </w:pPr>
      <w:bookmarkStart w:id="30" w:name="_Toc318376086"/>
      <w:r>
        <w:rPr>
          <w:color w:val="auto"/>
        </w:rPr>
        <w:lastRenderedPageBreak/>
        <w:t>9</w:t>
      </w:r>
      <w:r w:rsidR="001F0E4D" w:rsidRPr="00BB40D1">
        <w:rPr>
          <w:color w:val="auto"/>
        </w:rPr>
        <w:t xml:space="preserve">. Water </w:t>
      </w:r>
      <w:r w:rsidR="001F0E4D">
        <w:rPr>
          <w:color w:val="auto"/>
        </w:rPr>
        <w:t>Use</w:t>
      </w:r>
      <w:bookmarkEnd w:id="30"/>
    </w:p>
    <w:p w:rsidR="001F0E4D" w:rsidRDefault="001F0E4D" w:rsidP="001F0E4D">
      <w:pPr>
        <w:spacing w:after="240"/>
      </w:pPr>
      <w:r>
        <w:t>Water is essential for all living things on Earth, however it is a resource we take very much for granted in Scotland where we rarely have water shortages.  Due to this, we do not always consider water as a finite resource and that not everyone in the world has access to readily available clean water, as we do.  In 2007 the average Scottish person used 146 litres of water per day, which is 6% more water per person per day than we used 20 years ago</w:t>
      </w:r>
      <w:r w:rsidR="00B37515">
        <w:t>.</w:t>
      </w:r>
      <w:r>
        <w:t xml:space="preserve">  </w:t>
      </w:r>
    </w:p>
    <w:p w:rsidR="0057047C" w:rsidRPr="0057047C" w:rsidRDefault="0057047C" w:rsidP="0057047C">
      <w:pPr>
        <w:pStyle w:val="Heading2"/>
        <w:spacing w:after="240"/>
        <w:rPr>
          <w:color w:val="auto"/>
          <w:sz w:val="24"/>
          <w:szCs w:val="24"/>
        </w:rPr>
      </w:pPr>
      <w:bookmarkStart w:id="31" w:name="_Toc318376087"/>
      <w:r>
        <w:rPr>
          <w:color w:val="auto"/>
          <w:sz w:val="24"/>
          <w:szCs w:val="24"/>
        </w:rPr>
        <w:t>9</w:t>
      </w:r>
      <w:r w:rsidRPr="009B73B7">
        <w:rPr>
          <w:color w:val="auto"/>
          <w:sz w:val="24"/>
          <w:szCs w:val="24"/>
        </w:rPr>
        <w:t>.1 Water Conservation</w:t>
      </w:r>
      <w:bookmarkEnd w:id="31"/>
    </w:p>
    <w:p w:rsidR="001F0E4D" w:rsidRDefault="001F0E4D" w:rsidP="001F0E4D">
      <w:pPr>
        <w:autoSpaceDE w:val="0"/>
        <w:autoSpaceDN w:val="0"/>
        <w:adjustRightInd w:val="0"/>
      </w:pPr>
      <w:r>
        <w:t>It is difficult to appreciate the need for water conservation when it rains so often in Dumfries and Galloway.  However, even in Dum</w:t>
      </w:r>
      <w:r w:rsidR="0056753B">
        <w:t xml:space="preserve">fries we are increasingly experiencing periods with little or no </w:t>
      </w:r>
      <w:r>
        <w:t>rain</w:t>
      </w:r>
      <w:r w:rsidR="0056753B">
        <w:t xml:space="preserve">fall which </w:t>
      </w:r>
      <w:r>
        <w:t>means we may soon be facing water shortages</w:t>
      </w:r>
      <w:r w:rsidR="0056753B">
        <w:t>.  T</w:t>
      </w:r>
      <w:r w:rsidR="00376FE4">
        <w:t>his will become more common in summer months in the future due to climate change</w:t>
      </w:r>
      <w:r>
        <w:t xml:space="preserve">.  This is already a reality in many places around the world, and as global average temperatures rise, this will only get worse.  </w:t>
      </w:r>
      <w:r w:rsidRPr="00B71BC9">
        <w:rPr>
          <w:rFonts w:cs="HelveticaNeue-Roman"/>
        </w:rPr>
        <w:t>By 2025, it is estimated that 5.5 billion</w:t>
      </w:r>
      <w:r>
        <w:rPr>
          <w:rFonts w:cs="HelveticaNeue-Roman"/>
        </w:rPr>
        <w:t xml:space="preserve"> people</w:t>
      </w:r>
      <w:r w:rsidRPr="00B71BC9">
        <w:rPr>
          <w:rFonts w:cs="HelveticaNeue-Roman"/>
        </w:rPr>
        <w:t xml:space="preserve"> </w:t>
      </w:r>
      <w:r>
        <w:rPr>
          <w:rFonts w:cs="HelveticaNeue-Roman"/>
        </w:rPr>
        <w:t xml:space="preserve">around the </w:t>
      </w:r>
      <w:r w:rsidRPr="00B71BC9">
        <w:rPr>
          <w:rFonts w:cs="HelveticaNeue-Roman"/>
        </w:rPr>
        <w:t>world</w:t>
      </w:r>
      <w:r>
        <w:rPr>
          <w:rFonts w:cs="HelveticaNeue-Roman"/>
        </w:rPr>
        <w:t>, 67% of the population,</w:t>
      </w:r>
      <w:r w:rsidRPr="00B71BC9">
        <w:rPr>
          <w:rFonts w:cs="HelveticaNeue-Roman"/>
        </w:rPr>
        <w:t xml:space="preserve"> </w:t>
      </w:r>
      <w:r>
        <w:rPr>
          <w:rFonts w:cs="HelveticaNeue-Roman"/>
        </w:rPr>
        <w:t>w</w:t>
      </w:r>
      <w:r w:rsidRPr="00B71BC9">
        <w:rPr>
          <w:rFonts w:cs="HelveticaNeue-Roman"/>
        </w:rPr>
        <w:t>ill live</w:t>
      </w:r>
      <w:r>
        <w:rPr>
          <w:rFonts w:cs="HelveticaNeue-Roman"/>
        </w:rPr>
        <w:t xml:space="preserve"> </w:t>
      </w:r>
      <w:r w:rsidRPr="00B71BC9">
        <w:rPr>
          <w:rFonts w:cs="HelveticaNeue-Roman"/>
        </w:rPr>
        <w:t xml:space="preserve">in areas </w:t>
      </w:r>
      <w:r>
        <w:rPr>
          <w:rFonts w:cs="HelveticaNeue-Roman"/>
        </w:rPr>
        <w:t>where drought, as a result of climate change, will make water scarce (WWF Scotland, 200</w:t>
      </w:r>
      <w:r w:rsidR="00792C9B">
        <w:rPr>
          <w:rFonts w:cs="HelveticaNeue-Roman"/>
        </w:rPr>
        <w:t>6</w:t>
      </w:r>
      <w:r>
        <w:rPr>
          <w:rFonts w:cs="HelveticaNeue-Roman"/>
        </w:rPr>
        <w:t>)</w:t>
      </w:r>
      <w:r w:rsidRPr="00B71BC9">
        <w:rPr>
          <w:rFonts w:cs="HelveticaNeue-Roman"/>
        </w:rPr>
        <w:t xml:space="preserve">. </w:t>
      </w:r>
      <w:r>
        <w:rPr>
          <w:rFonts w:cs="HelveticaNeue-Roman"/>
        </w:rPr>
        <w:t xml:space="preserve"> There are already conflicts over water in some areas of the w</w:t>
      </w:r>
      <w:r w:rsidR="00376FE4">
        <w:rPr>
          <w:rFonts w:cs="HelveticaNeue-Roman"/>
        </w:rPr>
        <w:t xml:space="preserve">orld, for example </w:t>
      </w:r>
      <w:r w:rsidR="0056753B">
        <w:rPr>
          <w:rFonts w:cs="HelveticaNeue-Roman"/>
        </w:rPr>
        <w:t xml:space="preserve">in some countries </w:t>
      </w:r>
      <w:r w:rsidR="00376FE4">
        <w:rPr>
          <w:rFonts w:cs="HelveticaNeue-Roman"/>
        </w:rPr>
        <w:t xml:space="preserve">some communities’ </w:t>
      </w:r>
      <w:r>
        <w:rPr>
          <w:rFonts w:cs="HelveticaNeue-Roman"/>
        </w:rPr>
        <w:t>water supplies are disrupted due to water being required for golf courses for wealthy tourists</w:t>
      </w:r>
      <w:r w:rsidRPr="00B71BC9">
        <w:rPr>
          <w:rFonts w:cs="HelveticaNeue-Roman"/>
        </w:rPr>
        <w:t>.</w:t>
      </w:r>
      <w:r w:rsidRPr="00B71BC9">
        <w:t xml:space="preserve"> </w:t>
      </w:r>
    </w:p>
    <w:p w:rsidR="00711D24" w:rsidRDefault="001F0E4D" w:rsidP="001F0E4D">
      <w:pPr>
        <w:autoSpaceDE w:val="0"/>
        <w:autoSpaceDN w:val="0"/>
        <w:adjustRightInd w:val="0"/>
      </w:pPr>
      <w:r>
        <w:t xml:space="preserve">As a result of this we should be conserving water wherever possible.  </w:t>
      </w:r>
      <w:r w:rsidR="00711D24">
        <w:t xml:space="preserve">There are a number of easy ways to conserve water </w:t>
      </w:r>
      <w:r w:rsidR="000A6204">
        <w:t xml:space="preserve">around </w:t>
      </w:r>
      <w:r w:rsidR="00711D24">
        <w:t>the home</w:t>
      </w:r>
      <w:r w:rsidR="000A6204">
        <w:t xml:space="preserve"> and garden</w:t>
      </w:r>
      <w:r w:rsidR="00711D24">
        <w:t>.  Here are just a few examples:</w:t>
      </w:r>
    </w:p>
    <w:p w:rsidR="001F0E4D" w:rsidRPr="001755BA" w:rsidRDefault="00BB2CF9" w:rsidP="001755BA">
      <w:pPr>
        <w:pStyle w:val="ListParagraph"/>
        <w:numPr>
          <w:ilvl w:val="0"/>
          <w:numId w:val="43"/>
        </w:numPr>
        <w:autoSpaceDE w:val="0"/>
        <w:autoSpaceDN w:val="0"/>
        <w:adjustRightInd w:val="0"/>
      </w:pPr>
      <w:r>
        <w:rPr>
          <w:noProof/>
          <w:lang w:eastAsia="en-GB"/>
        </w:rPr>
        <mc:AlternateContent>
          <mc:Choice Requires="wps">
            <w:drawing>
              <wp:anchor distT="0" distB="0" distL="114300" distR="114300" simplePos="0" relativeHeight="251760640" behindDoc="1" locked="0" layoutInCell="1" allowOverlap="1">
                <wp:simplePos x="0" y="0"/>
                <wp:positionH relativeFrom="column">
                  <wp:posOffset>4467225</wp:posOffset>
                </wp:positionH>
                <wp:positionV relativeFrom="paragraph">
                  <wp:posOffset>-75565</wp:posOffset>
                </wp:positionV>
                <wp:extent cx="1514475" cy="1314450"/>
                <wp:effectExtent l="19050" t="19050" r="19050" b="19050"/>
                <wp:wrapTight wrapText="bothSides">
                  <wp:wrapPolygon edited="0">
                    <wp:start x="-272" y="-313"/>
                    <wp:lineTo x="-272" y="21757"/>
                    <wp:lineTo x="21872" y="21757"/>
                    <wp:lineTo x="21872" y="-313"/>
                    <wp:lineTo x="-272" y="-313"/>
                  </wp:wrapPolygon>
                </wp:wrapTight>
                <wp:docPr id="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314450"/>
                        </a:xfrm>
                        <a:prstGeom prst="rect">
                          <a:avLst/>
                        </a:prstGeom>
                        <a:solidFill>
                          <a:srgbClr val="FFFFFF"/>
                        </a:solidFill>
                        <a:ln w="38100">
                          <a:solidFill>
                            <a:srgbClr val="0070C0"/>
                          </a:solidFill>
                          <a:miter lim="800000"/>
                          <a:headEnd/>
                          <a:tailEnd/>
                        </a:ln>
                      </wps:spPr>
                      <wps:txbx>
                        <w:txbxContent>
                          <w:p w:rsidR="00452A53" w:rsidRDefault="00452A53" w:rsidP="007B541D">
                            <w:r>
                              <w:rPr>
                                <w:noProof/>
                                <w:sz w:val="15"/>
                                <w:szCs w:val="15"/>
                                <w:lang w:eastAsia="en-GB"/>
                              </w:rPr>
                              <w:drawing>
                                <wp:inline distT="0" distB="0" distL="0" distR="0">
                                  <wp:extent cx="1266825" cy="1190625"/>
                                  <wp:effectExtent l="19050" t="0" r="9525" b="0"/>
                                  <wp:docPr id="114" name="Picture 7" descr="42117rwc2k5hpv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2117rwc2k5hpv9[1]"/>
                                          <pic:cNvPicPr>
                                            <a:picLocks noChangeAspect="1" noChangeArrowheads="1"/>
                                          </pic:cNvPicPr>
                                        </pic:nvPicPr>
                                        <pic:blipFill>
                                          <a:blip r:embed="rId58"/>
                                          <a:srcRect/>
                                          <a:stretch>
                                            <a:fillRect/>
                                          </a:stretch>
                                        </pic:blipFill>
                                        <pic:spPr bwMode="auto">
                                          <a:xfrm>
                                            <a:off x="0" y="0"/>
                                            <a:ext cx="1266825" cy="11906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75" type="#_x0000_t202" style="position:absolute;left:0;text-align:left;margin-left:351.75pt;margin-top:-5.95pt;width:119.25pt;height:10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" strokecolor="#0070c0" strokeweight="3pt">
                <v:textbox>
                  <w:txbxContent>
                    <w:p w:rsidR="00452A53" w:rsidRDefault="00452A53" w:rsidP="007B541D">
                      <w:r>
                        <w:rPr>
                          <w:noProof/>
                          <w:sz w:val="15"/>
                          <w:szCs w:val="15"/>
                          <w:lang w:val="en-US"/>
                        </w:rPr>
                        <w:drawing>
                          <wp:inline distT="0" distB="0" distL="0" distR="0">
                            <wp:extent cx="1266825" cy="1190625"/>
                            <wp:effectExtent l="19050" t="0" r="9525" b="0"/>
                            <wp:docPr id="114" name="Picture 7" descr="42117rwc2k5hpv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2117rwc2k5hpv9[1]"/>
                                    <pic:cNvPicPr>
                                      <a:picLocks noChangeAspect="1" noChangeArrowheads="1"/>
                                    </pic:cNvPicPr>
                                  </pic:nvPicPr>
                                  <pic:blipFill>
                                    <a:blip r:embed="rId59"/>
                                    <a:srcRect/>
                                    <a:stretch>
                                      <a:fillRect/>
                                    </a:stretch>
                                  </pic:blipFill>
                                  <pic:spPr bwMode="auto">
                                    <a:xfrm>
                                      <a:off x="0" y="0"/>
                                      <a:ext cx="1266825" cy="1190625"/>
                                    </a:xfrm>
                                    <a:prstGeom prst="rect">
                                      <a:avLst/>
                                    </a:prstGeom>
                                    <a:noFill/>
                                    <a:ln w="9525">
                                      <a:noFill/>
                                      <a:miter lim="800000"/>
                                      <a:headEnd/>
                                      <a:tailEnd/>
                                    </a:ln>
                                  </pic:spPr>
                                </pic:pic>
                              </a:graphicData>
                            </a:graphic>
                          </wp:inline>
                        </w:drawing>
                      </w:r>
                    </w:p>
                  </w:txbxContent>
                </v:textbox>
                <w10:wrap type="tight"/>
              </v:shape>
            </w:pict>
          </mc:Fallback>
        </mc:AlternateContent>
      </w:r>
      <w:r w:rsidR="000A6204" w:rsidRPr="001755BA">
        <w:t>Only use your washing machine and dishwasher when they are full</w:t>
      </w:r>
      <w:r w:rsidR="0056753B">
        <w:t>.</w:t>
      </w:r>
    </w:p>
    <w:p w:rsidR="001F0E4D" w:rsidRPr="001755BA" w:rsidRDefault="000A6204" w:rsidP="001755BA">
      <w:pPr>
        <w:pStyle w:val="ListParagraph"/>
        <w:numPr>
          <w:ilvl w:val="0"/>
          <w:numId w:val="43"/>
        </w:numPr>
        <w:spacing w:after="0"/>
      </w:pPr>
      <w:r w:rsidRPr="001755BA">
        <w:t>Keep a pitcher of water in the fridge for cold drinks instead of running the tap.</w:t>
      </w:r>
    </w:p>
    <w:p w:rsidR="001F0E4D" w:rsidRPr="001755BA" w:rsidRDefault="000A6204" w:rsidP="001755BA">
      <w:pPr>
        <w:pStyle w:val="ListParagraph"/>
        <w:numPr>
          <w:ilvl w:val="0"/>
          <w:numId w:val="43"/>
        </w:numPr>
      </w:pPr>
      <w:r w:rsidRPr="001755BA">
        <w:t xml:space="preserve">Water your garden in the morning and evening when temperatures are cooler to </w:t>
      </w:r>
      <w:r w:rsidR="001755BA" w:rsidRPr="001755BA">
        <w:t>minimise</w:t>
      </w:r>
      <w:r w:rsidRPr="001755BA">
        <w:t xml:space="preserve"> evaporation.</w:t>
      </w:r>
      <w:r w:rsidR="001F0E4D" w:rsidRPr="001755BA">
        <w:t xml:space="preserve"> </w:t>
      </w:r>
    </w:p>
    <w:p w:rsidR="001755BA" w:rsidRPr="00FD505B" w:rsidRDefault="00BB2CF9" w:rsidP="001755BA">
      <w:pPr>
        <w:pStyle w:val="ListParagraph"/>
        <w:numPr>
          <w:ilvl w:val="0"/>
          <w:numId w:val="43"/>
        </w:numPr>
      </w:pPr>
      <w:r>
        <w:rPr>
          <w:noProof/>
          <w:lang w:eastAsia="en-GB"/>
        </w:rPr>
        <mc:AlternateContent>
          <mc:Choice Requires="wps">
            <w:drawing>
              <wp:anchor distT="0" distB="0" distL="114300" distR="114300" simplePos="0" relativeHeight="251761664" behindDoc="1" locked="0" layoutInCell="1" allowOverlap="1">
                <wp:simplePos x="0" y="0"/>
                <wp:positionH relativeFrom="column">
                  <wp:posOffset>4295775</wp:posOffset>
                </wp:positionH>
                <wp:positionV relativeFrom="paragraph">
                  <wp:posOffset>283210</wp:posOffset>
                </wp:positionV>
                <wp:extent cx="2133600" cy="247650"/>
                <wp:effectExtent l="9525" t="9525" r="9525" b="9525"/>
                <wp:wrapTight wrapText="bothSides">
                  <wp:wrapPolygon edited="0">
                    <wp:start x="-90" y="-831"/>
                    <wp:lineTo x="-90" y="20769"/>
                    <wp:lineTo x="21690" y="20769"/>
                    <wp:lineTo x="21690" y="-831"/>
                    <wp:lineTo x="-90" y="-831"/>
                  </wp:wrapPolygon>
                </wp:wrapTight>
                <wp:docPr id="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47650"/>
                        </a:xfrm>
                        <a:prstGeom prst="rect">
                          <a:avLst/>
                        </a:prstGeom>
                        <a:solidFill>
                          <a:srgbClr val="FFFFFF"/>
                        </a:solidFill>
                        <a:ln w="9525">
                          <a:solidFill>
                            <a:srgbClr val="FFFFFF"/>
                          </a:solidFill>
                          <a:miter lim="800000"/>
                          <a:headEnd/>
                          <a:tailEnd/>
                        </a:ln>
                      </wps:spPr>
                      <wps:txbx>
                        <w:txbxContent>
                          <w:p w:rsidR="00452A53" w:rsidRPr="005259F5" w:rsidRDefault="00452A53" w:rsidP="007B541D">
                            <w:pPr>
                              <w:rPr>
                                <w:sz w:val="16"/>
                                <w:szCs w:val="16"/>
                              </w:rPr>
                            </w:pPr>
                            <w:r w:rsidRPr="005259F5">
                              <w:rPr>
                                <w:sz w:val="16"/>
                                <w:szCs w:val="16"/>
                              </w:rPr>
                              <w:t>Image: Idea go / Free DigitalPhotos.net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76" type="#_x0000_t202" style="position:absolute;left:0;text-align:left;margin-left:338.25pt;margin-top:22.3pt;width:168pt;height:1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" strokecolor="white">
                <v:textbox>
                  <w:txbxContent>
                    <w:p w:rsidR="00452A53" w:rsidRPr="005259F5" w:rsidRDefault="00452A53" w:rsidP="007B541D">
                      <w:pPr>
                        <w:rPr>
                          <w:sz w:val="16"/>
                          <w:szCs w:val="16"/>
                        </w:rPr>
                      </w:pPr>
                      <w:r w:rsidRPr="005259F5">
                        <w:rPr>
                          <w:sz w:val="16"/>
                          <w:szCs w:val="16"/>
                        </w:rPr>
                        <w:t>Image: Idea go / Free DigitalPhotos.net</w:t>
                      </w:r>
                    </w:p>
                  </w:txbxContent>
                </v:textbox>
                <w10:wrap type="tight"/>
              </v:shape>
            </w:pict>
          </mc:Fallback>
        </mc:AlternateContent>
      </w:r>
      <w:r w:rsidR="001755BA" w:rsidRPr="00FD505B">
        <w:t>Wash fruit and vegetables in a pan of water instead of running the tap and then reuse the water on houseplants.</w:t>
      </w:r>
    </w:p>
    <w:p w:rsidR="001755BA" w:rsidRPr="00FD505B" w:rsidRDefault="00FD505B" w:rsidP="001755BA">
      <w:pPr>
        <w:pStyle w:val="ListParagraph"/>
        <w:numPr>
          <w:ilvl w:val="0"/>
          <w:numId w:val="43"/>
        </w:numPr>
      </w:pPr>
      <w:r>
        <w:t>Wash dark clothing with cold water on a short cycle which reduces water and energy</w:t>
      </w:r>
      <w:r w:rsidR="00E47574">
        <w:t xml:space="preserve"> used and also helps your clothes</w:t>
      </w:r>
      <w:r>
        <w:t xml:space="preserve"> keep their colour</w:t>
      </w:r>
      <w:r w:rsidR="001755BA" w:rsidRPr="00FD505B">
        <w:t xml:space="preserve">.  </w:t>
      </w:r>
    </w:p>
    <w:p w:rsidR="001755BA" w:rsidRPr="00FD505B" w:rsidRDefault="001755BA" w:rsidP="001755BA">
      <w:pPr>
        <w:pStyle w:val="ListParagraph"/>
        <w:numPr>
          <w:ilvl w:val="0"/>
          <w:numId w:val="43"/>
        </w:numPr>
      </w:pPr>
      <w:r w:rsidRPr="00FD505B">
        <w:t>Take showers instead of baths and reduce the time spent in the shower.</w:t>
      </w:r>
    </w:p>
    <w:p w:rsidR="001755BA" w:rsidRPr="00FD505B" w:rsidRDefault="001755BA" w:rsidP="001755BA">
      <w:pPr>
        <w:pStyle w:val="ListParagraph"/>
        <w:numPr>
          <w:ilvl w:val="0"/>
          <w:numId w:val="43"/>
        </w:numPr>
      </w:pPr>
      <w:r w:rsidRPr="00FD505B">
        <w:t>Install a water butt in the garden to collect rainwater for watering the garden.</w:t>
      </w:r>
    </w:p>
    <w:p w:rsidR="001755BA" w:rsidRPr="00FD505B" w:rsidRDefault="001755BA" w:rsidP="001755BA">
      <w:pPr>
        <w:pStyle w:val="ListParagraph"/>
        <w:numPr>
          <w:ilvl w:val="0"/>
          <w:numId w:val="43"/>
        </w:numPr>
      </w:pPr>
      <w:r w:rsidRPr="00FD505B">
        <w:t xml:space="preserve">Fix any dripping taps. </w:t>
      </w:r>
    </w:p>
    <w:p w:rsidR="007B541D" w:rsidRDefault="001755BA" w:rsidP="007B541D">
      <w:pPr>
        <w:pStyle w:val="ListParagraph"/>
        <w:numPr>
          <w:ilvl w:val="0"/>
          <w:numId w:val="43"/>
        </w:numPr>
      </w:pPr>
      <w:r w:rsidRPr="00FD505B">
        <w:t xml:space="preserve">Don’t wash your car </w:t>
      </w:r>
      <w:r w:rsidR="00FD505B" w:rsidRPr="00FD505B">
        <w:t>yourself</w:t>
      </w:r>
      <w:r w:rsidR="000320CD">
        <w:t xml:space="preserve"> instead</w:t>
      </w:r>
      <w:r w:rsidRPr="00FD505B">
        <w:t xml:space="preserve"> use a commercial car wash that recycles </w:t>
      </w:r>
      <w:r w:rsidR="00FD505B" w:rsidRPr="00FD505B">
        <w:t>water.</w:t>
      </w:r>
    </w:p>
    <w:p w:rsidR="00627F80" w:rsidRDefault="001F0E4D" w:rsidP="00627F80">
      <w:r w:rsidRPr="007142AE">
        <w:t>Some other changes are not so straightforward</w:t>
      </w:r>
      <w:r w:rsidR="00FD505B" w:rsidRPr="007142AE">
        <w:t xml:space="preserve"> and inexpensive to implement, however they can save money in the long run.  T</w:t>
      </w:r>
      <w:r w:rsidRPr="007142AE">
        <w:t xml:space="preserve">echnology </w:t>
      </w:r>
      <w:r w:rsidR="00FD505B" w:rsidRPr="007142AE">
        <w:t xml:space="preserve">can </w:t>
      </w:r>
      <w:r w:rsidRPr="007142AE">
        <w:t>be used for water conservation</w:t>
      </w:r>
      <w:r w:rsidR="007142AE" w:rsidRPr="007142AE">
        <w:t>, for example t</w:t>
      </w:r>
      <w:r w:rsidRPr="007142AE">
        <w:t>here are taps available which reduce the amount of water that flows from them and there are washing machines which use a lot less water per load than standard ones.  If you need to replace such equipment it may be worth considering alternatives that use less water, especially if this lead</w:t>
      </w:r>
      <w:r w:rsidR="007142AE" w:rsidRPr="007142AE">
        <w:t>s</w:t>
      </w:r>
      <w:r w:rsidRPr="007142AE">
        <w:t xml:space="preserve"> to reduced water bills </w:t>
      </w:r>
      <w:r w:rsidR="007142AE" w:rsidRPr="007142AE">
        <w:t>if your water is metered, or reduces business costs.</w:t>
      </w:r>
      <w:r w:rsidRPr="007142AE">
        <w:t xml:space="preserve"> </w:t>
      </w:r>
    </w:p>
    <w:p w:rsidR="00965543" w:rsidRDefault="00965543" w:rsidP="00627F80">
      <w:pPr>
        <w:rPr>
          <w:sz w:val="24"/>
          <w:szCs w:val="24"/>
        </w:rPr>
      </w:pPr>
    </w:p>
    <w:p w:rsidR="001F0E4D" w:rsidRPr="00965543" w:rsidRDefault="00280D1A" w:rsidP="00965543">
      <w:pPr>
        <w:pStyle w:val="Heading2"/>
        <w:spacing w:after="240"/>
        <w:rPr>
          <w:color w:val="auto"/>
          <w:sz w:val="24"/>
          <w:szCs w:val="24"/>
        </w:rPr>
      </w:pPr>
      <w:bookmarkStart w:id="32" w:name="_Toc318376088"/>
      <w:r w:rsidRPr="00965543">
        <w:rPr>
          <w:color w:val="auto"/>
          <w:sz w:val="24"/>
          <w:szCs w:val="24"/>
        </w:rPr>
        <w:lastRenderedPageBreak/>
        <w:t>9.2 Water Calculator</w:t>
      </w:r>
      <w:bookmarkEnd w:id="32"/>
    </w:p>
    <w:p w:rsidR="00280D1A" w:rsidRPr="0057047C" w:rsidRDefault="00280D1A" w:rsidP="00965543">
      <w:pPr>
        <w:spacing w:after="240"/>
      </w:pPr>
      <w:r w:rsidRPr="00280D1A">
        <w:t xml:space="preserve">It is possible to calculate your water footprint, </w:t>
      </w:r>
      <w:r w:rsidR="0057047C">
        <w:t>just like earlier in the workbook when you calculated your carbon footprint.  Calculate your water footprint at:</w:t>
      </w:r>
    </w:p>
    <w:p w:rsidR="00B53711" w:rsidRDefault="00540E52" w:rsidP="00B53711">
      <w:pPr>
        <w:spacing w:after="240"/>
      </w:pPr>
      <w:r>
        <w:rPr>
          <w:noProof/>
          <w:lang w:eastAsia="en-GB"/>
        </w:rPr>
        <w:drawing>
          <wp:anchor distT="0" distB="0" distL="114300" distR="114300" simplePos="0" relativeHeight="251780096" behindDoc="1" locked="0" layoutInCell="1" allowOverlap="1">
            <wp:simplePos x="0" y="0"/>
            <wp:positionH relativeFrom="column">
              <wp:posOffset>4295775</wp:posOffset>
            </wp:positionH>
            <wp:positionV relativeFrom="paragraph">
              <wp:posOffset>315595</wp:posOffset>
            </wp:positionV>
            <wp:extent cx="1857375" cy="1752600"/>
            <wp:effectExtent l="0" t="0" r="9525" b="0"/>
            <wp:wrapNone/>
            <wp:docPr id="3" name="Picture 1" descr="C:\Documents and Settings\crawforde\Local Settings\Temporary Internet Files\Content.IE5\Y3UK4JC7\30948qzynxqw5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rawforde\Local Settings\Temporary Internet Files\Content.IE5\Y3UK4JC7\30948qzynxqw5a7[1].jpg"/>
                    <pic:cNvPicPr>
                      <a:picLocks noChangeAspect="1" noChangeArrowheads="1"/>
                    </pic:cNvPicPr>
                  </pic:nvPicPr>
                  <pic:blipFill>
                    <a:blip r:embed="rId60" cstate="print"/>
                    <a:srcRect/>
                    <a:stretch>
                      <a:fillRect/>
                    </a:stretch>
                  </pic:blipFill>
                  <pic:spPr bwMode="auto">
                    <a:xfrm>
                      <a:off x="0" y="0"/>
                      <a:ext cx="1857375" cy="1752600"/>
                    </a:xfrm>
                    <a:prstGeom prst="rect">
                      <a:avLst/>
                    </a:prstGeom>
                    <a:noFill/>
                    <a:ln w="9525">
                      <a:noFill/>
                      <a:miter lim="800000"/>
                      <a:headEnd/>
                      <a:tailEnd/>
                    </a:ln>
                  </pic:spPr>
                </pic:pic>
              </a:graphicData>
            </a:graphic>
          </wp:anchor>
        </w:drawing>
      </w:r>
      <w:hyperlink r:id="rId61" w:history="1">
        <w:r w:rsidR="00B53711" w:rsidRPr="00894211">
          <w:rPr>
            <w:rStyle w:val="Hyperlink"/>
          </w:rPr>
          <w:t>http://www.energysavingtrust.org.uk/resources/tools-calculators/water-energy</w:t>
        </w:r>
      </w:hyperlink>
    </w:p>
    <w:p w:rsidR="0057047C" w:rsidRPr="000D4E61" w:rsidRDefault="0057047C" w:rsidP="00280D1A">
      <w:pPr>
        <w:spacing w:after="240"/>
        <w:rPr>
          <w:color w:val="FF0000"/>
        </w:rPr>
      </w:pPr>
    </w:p>
    <w:p w:rsidR="008068E6" w:rsidRDefault="008068E6" w:rsidP="00540E52">
      <w:pPr>
        <w:tabs>
          <w:tab w:val="left" w:pos="6870"/>
          <w:tab w:val="left" w:pos="7185"/>
        </w:tabs>
      </w:pPr>
      <w:r>
        <w:rPr>
          <w:noProof/>
          <w:lang w:eastAsia="en-GB"/>
        </w:rPr>
        <mc:AlternateContent>
          <mc:Choice Requires="wps">
            <w:drawing>
              <wp:anchor distT="0" distB="0" distL="114300" distR="114300" simplePos="0" relativeHeight="251781120" behindDoc="1" locked="0" layoutInCell="1" allowOverlap="1">
                <wp:simplePos x="0" y="0"/>
                <wp:positionH relativeFrom="column">
                  <wp:posOffset>4314825</wp:posOffset>
                </wp:positionH>
                <wp:positionV relativeFrom="paragraph">
                  <wp:posOffset>1720215</wp:posOffset>
                </wp:positionV>
                <wp:extent cx="2094865" cy="352425"/>
                <wp:effectExtent l="9525" t="8890" r="10160" b="10160"/>
                <wp:wrapTight wrapText="bothSides">
                  <wp:wrapPolygon edited="0">
                    <wp:start x="-79" y="-584"/>
                    <wp:lineTo x="-79" y="21016"/>
                    <wp:lineTo x="21679" y="21016"/>
                    <wp:lineTo x="21679" y="-584"/>
                    <wp:lineTo x="-79" y="-584"/>
                  </wp:wrapPolygon>
                </wp:wrapTight>
                <wp:docPr id="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352425"/>
                        </a:xfrm>
                        <a:prstGeom prst="rect">
                          <a:avLst/>
                        </a:prstGeom>
                        <a:solidFill>
                          <a:srgbClr val="FFFFFF"/>
                        </a:solidFill>
                        <a:ln w="9525">
                          <a:solidFill>
                            <a:schemeClr val="bg1">
                              <a:lumMod val="100000"/>
                              <a:lumOff val="0"/>
                            </a:schemeClr>
                          </a:solidFill>
                          <a:miter lim="800000"/>
                          <a:headEnd/>
                          <a:tailEnd/>
                        </a:ln>
                      </wps:spPr>
                      <wps:txbx>
                        <w:txbxContent>
                          <w:p w:rsidR="00452A53" w:rsidRPr="005004DB" w:rsidRDefault="00452A53">
                            <w:pPr>
                              <w:rPr>
                                <w:sz w:val="16"/>
                                <w:szCs w:val="16"/>
                              </w:rPr>
                            </w:pPr>
                            <w:r w:rsidRPr="005004DB">
                              <w:rPr>
                                <w:sz w:val="16"/>
                                <w:szCs w:val="16"/>
                              </w:rPr>
                              <w:t>Image:  seaskylab / FreeDigitalPhotos.net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77" type="#_x0000_t202" style="position:absolute;margin-left:339.75pt;margin-top:135.45pt;width:164.95pt;height:27.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" strokecolor="white [3212]">
                <v:textbox>
                  <w:txbxContent>
                    <w:p w:rsidR="00452A53" w:rsidRPr="005004DB" w:rsidRDefault="00452A53">
                      <w:pPr>
                        <w:rPr>
                          <w:sz w:val="16"/>
                          <w:szCs w:val="16"/>
                        </w:rPr>
                      </w:pPr>
                      <w:r w:rsidRPr="005004DB">
                        <w:rPr>
                          <w:sz w:val="16"/>
                          <w:szCs w:val="16"/>
                        </w:rPr>
                        <w:t>Image:  seaskylab / FreeDigitalPhotos.net</w:t>
                      </w:r>
                    </w:p>
                  </w:txbxContent>
                </v:textbox>
                <w10:wrap type="tight"/>
              </v:shape>
            </w:pict>
          </mc:Fallback>
        </mc:AlternateContent>
      </w:r>
      <w:r w:rsidR="0056753B" w:rsidRPr="0056753B">
        <w:t xml:space="preserve">Record here the amount of water </w:t>
      </w:r>
      <w:r>
        <w:t>y</w:t>
      </w:r>
      <w:r w:rsidR="0056753B" w:rsidRPr="0056753B">
        <w:t>ou</w:t>
      </w:r>
      <w:r>
        <w:t xml:space="preserve"> co</w:t>
      </w:r>
      <w:r w:rsidR="0056753B" w:rsidRPr="0056753B">
        <w:t>nsume</w:t>
      </w:r>
    </w:p>
    <w:p w:rsidR="008068E6" w:rsidRDefault="008068E6" w:rsidP="00540E52">
      <w:pPr>
        <w:tabs>
          <w:tab w:val="left" w:pos="6870"/>
          <w:tab w:val="left" w:pos="7185"/>
        </w:tabs>
      </w:pPr>
    </w:p>
    <w:p w:rsidR="005004DB" w:rsidRDefault="0056753B" w:rsidP="00540E52">
      <w:pPr>
        <w:tabs>
          <w:tab w:val="left" w:pos="6870"/>
          <w:tab w:val="left" w:pos="7185"/>
        </w:tabs>
      </w:pPr>
      <w:r w:rsidRPr="0056753B">
        <w:t>_________________</w:t>
      </w:r>
      <w:r w:rsidR="00965543">
        <w:tab/>
      </w:r>
    </w:p>
    <w:p w:rsidR="00C636C0" w:rsidRDefault="00C636C0" w:rsidP="00965543"/>
    <w:p w:rsidR="00367C6D" w:rsidRDefault="00367C6D" w:rsidP="00965543">
      <w:r>
        <w:t>Q1.  Where do you consume the most water?</w:t>
      </w:r>
    </w:p>
    <w:p w:rsidR="00367C6D" w:rsidRDefault="00367C6D" w:rsidP="00965543"/>
    <w:p w:rsidR="00367C6D" w:rsidRDefault="00367C6D" w:rsidP="00965543">
      <w:r>
        <w:t>Q2.  What changes would you be happy to make to reduce the amount of water you use?</w:t>
      </w:r>
    </w:p>
    <w:p w:rsidR="00811E24" w:rsidRDefault="00811E24" w:rsidP="00965543"/>
    <w:p w:rsidR="00367C6D" w:rsidRDefault="00367C6D" w:rsidP="00965543">
      <w:r>
        <w:t>Q3.  What do you think could make it difficult for you to reduce your water consumption?</w:t>
      </w:r>
    </w:p>
    <w:p w:rsidR="008068E6" w:rsidRDefault="008068E6" w:rsidP="00965543"/>
    <w:p w:rsidR="00367C6D" w:rsidRDefault="00367C6D" w:rsidP="00965543"/>
    <w:p w:rsidR="00367C6D" w:rsidRDefault="00BB2CF9" w:rsidP="00367C6D">
      <w:r>
        <w:rPr>
          <w:noProof/>
          <w:lang w:eastAsia="en-GB"/>
        </w:rPr>
        <mc:AlternateContent>
          <mc:Choice Requires="wps">
            <w:drawing>
              <wp:anchor distT="0" distB="0" distL="114300" distR="114300" simplePos="0" relativeHeight="251792384" behindDoc="0" locked="0" layoutInCell="1" allowOverlap="1">
                <wp:simplePos x="0" y="0"/>
                <wp:positionH relativeFrom="column">
                  <wp:posOffset>47625</wp:posOffset>
                </wp:positionH>
                <wp:positionV relativeFrom="paragraph">
                  <wp:posOffset>45085</wp:posOffset>
                </wp:positionV>
                <wp:extent cx="5476875" cy="2792095"/>
                <wp:effectExtent l="38100" t="35560" r="38100" b="39370"/>
                <wp:wrapNone/>
                <wp:docPr id="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792095"/>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2A53" w:rsidRDefault="00452A53" w:rsidP="00811E24">
                            <w:pPr>
                              <w:pStyle w:val="Heading2"/>
                              <w:spacing w:before="0" w:after="240"/>
                              <w:rPr>
                                <w:rFonts w:asciiTheme="minorHAnsi" w:hAnsiTheme="minorHAnsi"/>
                                <w:color w:val="auto"/>
                                <w:sz w:val="22"/>
                                <w:szCs w:val="22"/>
                              </w:rPr>
                            </w:pPr>
                            <w:bookmarkStart w:id="33" w:name="_Toc318376089"/>
                            <w:r w:rsidRPr="00540E52">
                              <w:rPr>
                                <w:rFonts w:asciiTheme="minorHAnsi" w:hAnsiTheme="minorHAnsi"/>
                                <w:color w:val="auto"/>
                                <w:sz w:val="22"/>
                                <w:szCs w:val="22"/>
                              </w:rPr>
                              <w:t xml:space="preserve">Guidance for </w:t>
                            </w:r>
                            <w:r>
                              <w:rPr>
                                <w:rFonts w:asciiTheme="minorHAnsi" w:hAnsiTheme="minorHAnsi"/>
                                <w:color w:val="auto"/>
                                <w:sz w:val="22"/>
                                <w:szCs w:val="22"/>
                              </w:rPr>
                              <w:t>9.2 Water Calculator</w:t>
                            </w:r>
                            <w:bookmarkEnd w:id="33"/>
                          </w:p>
                          <w:p w:rsidR="00452A53" w:rsidRDefault="00452A53" w:rsidP="00811E24">
                            <w:pPr>
                              <w:spacing w:after="240"/>
                            </w:pPr>
                            <w:r>
                              <w:t xml:space="preserve">Just like when you calculated your carbon and ecological footprints, the amount of water you consume will be different from what other people consume.  Again, this exercise is about raising awareness of water issues, especially when we live in Scotland and don’t often have to consider water conservation.  However, this is not the case in the whole of the UK; the south of England in particular often has drought worries.  </w:t>
                            </w:r>
                          </w:p>
                          <w:p w:rsidR="00452A53" w:rsidRPr="00811E24" w:rsidRDefault="00452A53" w:rsidP="00811E24">
                            <w:pPr>
                              <w:spacing w:after="240"/>
                            </w:pPr>
                            <w:r>
                              <w:t xml:space="preserve">This exercise can be used to look at how our attitude towards water is different to the attitudes of those who live in areas of the world that don’t have instant clean water on tap.  Also consider how our water consumption is much higher than those who place a greater value on their water, especially if they have had to walk miles to collect it.  This is also another opportunity to look at the United Nations </w:t>
                            </w:r>
                            <w:r w:rsidR="008068E6">
                              <w:t>Sustainable</w:t>
                            </w:r>
                            <w:r>
                              <w:t xml:space="preserve"> Development Goals.   </w:t>
                            </w:r>
                          </w:p>
                          <w:p w:rsidR="00452A53" w:rsidRDefault="00452A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78" type="#_x0000_t202" style="position:absolute;margin-left:3.75pt;margin-top:3.55pt;width:431.25pt;height:219.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" fillcolor="white [3201]" strokecolor="#9bbb59 [3206]" strokeweight="5pt">
                <v:stroke linestyle="thickThin"/>
                <v:shadow color="#868686"/>
                <v:textbox>
                  <w:txbxContent>
                    <w:p w:rsidR="00452A53" w:rsidRDefault="00452A53" w:rsidP="00811E24">
                      <w:pPr>
                        <w:pStyle w:val="Heading2"/>
                        <w:spacing w:before="0" w:after="240"/>
                        <w:rPr>
                          <w:rFonts w:asciiTheme="minorHAnsi" w:hAnsiTheme="minorHAnsi"/>
                          <w:color w:val="auto"/>
                          <w:sz w:val="22"/>
                          <w:szCs w:val="22"/>
                        </w:rPr>
                      </w:pPr>
                      <w:bookmarkStart w:id="34" w:name="_Toc318376089"/>
                      <w:r w:rsidRPr="00540E52">
                        <w:rPr>
                          <w:rFonts w:asciiTheme="minorHAnsi" w:hAnsiTheme="minorHAnsi"/>
                          <w:color w:val="auto"/>
                          <w:sz w:val="22"/>
                          <w:szCs w:val="22"/>
                        </w:rPr>
                        <w:t xml:space="preserve">Guidance for </w:t>
                      </w:r>
                      <w:r>
                        <w:rPr>
                          <w:rFonts w:asciiTheme="minorHAnsi" w:hAnsiTheme="minorHAnsi"/>
                          <w:color w:val="auto"/>
                          <w:sz w:val="22"/>
                          <w:szCs w:val="22"/>
                        </w:rPr>
                        <w:t>9.2 Water Calculator</w:t>
                      </w:r>
                      <w:bookmarkEnd w:id="34"/>
                    </w:p>
                    <w:p w:rsidR="00452A53" w:rsidRDefault="00452A53" w:rsidP="00811E24">
                      <w:pPr>
                        <w:spacing w:after="240"/>
                      </w:pPr>
                      <w:r>
                        <w:t xml:space="preserve">Just like when you calculated your carbon and ecological footprints, the amount of water you consume will be different from what other people consume.  Again, this exercise is about raising awareness of water issues, especially when we live in Scotland and don’t often have to consider water conservation.  However, this is not the case in the whole of the UK; the south of England in particular often has drought worries.  </w:t>
                      </w:r>
                    </w:p>
                    <w:p w:rsidR="00452A53" w:rsidRPr="00811E24" w:rsidRDefault="00452A53" w:rsidP="00811E24">
                      <w:pPr>
                        <w:spacing w:after="240"/>
                      </w:pPr>
                      <w:r>
                        <w:t xml:space="preserve">This exercise can be used to look at how our attitude towards water is different to the attitudes of those who live in areas of the world that don’t have instant clean water on tap.  Also consider how our water consumption is much higher than those who place a greater value on their water, especially if they have had to walk miles to collect it.  This is also another opportunity to look at the United Nations </w:t>
                      </w:r>
                      <w:r w:rsidR="008068E6">
                        <w:t>Sustainable</w:t>
                      </w:r>
                      <w:r>
                        <w:t xml:space="preserve"> Development Goals.   </w:t>
                      </w:r>
                    </w:p>
                    <w:p w:rsidR="00452A53" w:rsidRDefault="00452A53"/>
                  </w:txbxContent>
                </v:textbox>
              </v:shape>
            </w:pict>
          </mc:Fallback>
        </mc:AlternateContent>
      </w:r>
    </w:p>
    <w:p w:rsidR="00540E52" w:rsidRDefault="00540E52" w:rsidP="00367C6D"/>
    <w:p w:rsidR="00540E52" w:rsidRDefault="00540E52" w:rsidP="00367C6D"/>
    <w:p w:rsidR="00540E52" w:rsidRDefault="00540E52" w:rsidP="00367C6D"/>
    <w:p w:rsidR="00540E52" w:rsidRDefault="00540E52" w:rsidP="00367C6D"/>
    <w:p w:rsidR="00540E52" w:rsidRDefault="00540E52" w:rsidP="00367C6D"/>
    <w:p w:rsidR="00540E52" w:rsidRDefault="00540E52" w:rsidP="00367C6D"/>
    <w:p w:rsidR="00540E52" w:rsidRDefault="00540E52" w:rsidP="00367C6D"/>
    <w:p w:rsidR="00540E52" w:rsidRDefault="00540E52" w:rsidP="00367C6D"/>
    <w:p w:rsidR="00540E52" w:rsidRDefault="00540E52" w:rsidP="00367C6D"/>
    <w:p w:rsidR="00540E52" w:rsidRDefault="00540E52" w:rsidP="00367C6D"/>
    <w:p w:rsidR="00540E52" w:rsidRDefault="00540E52" w:rsidP="00367C6D"/>
    <w:p w:rsidR="0057047C" w:rsidRPr="0057047C" w:rsidRDefault="0057047C" w:rsidP="0057047C">
      <w:pPr>
        <w:pStyle w:val="Heading2"/>
        <w:spacing w:after="240"/>
        <w:rPr>
          <w:color w:val="auto"/>
          <w:sz w:val="24"/>
          <w:szCs w:val="24"/>
        </w:rPr>
      </w:pPr>
      <w:bookmarkStart w:id="34" w:name="_Toc318376090"/>
      <w:r w:rsidRPr="00965543">
        <w:rPr>
          <w:color w:val="auto"/>
          <w:sz w:val="24"/>
          <w:szCs w:val="24"/>
        </w:rPr>
        <w:t>9</w:t>
      </w:r>
      <w:r w:rsidRPr="0057047C">
        <w:rPr>
          <w:color w:val="auto"/>
          <w:sz w:val="24"/>
          <w:szCs w:val="24"/>
        </w:rPr>
        <w:t>.3 Water Resources and Climate Change</w:t>
      </w:r>
      <w:bookmarkEnd w:id="34"/>
    </w:p>
    <w:p w:rsidR="000A6D32" w:rsidRDefault="006D0E7F" w:rsidP="000A6D32">
      <w:pPr>
        <w:spacing w:after="240"/>
      </w:pPr>
      <w:r w:rsidRPr="000A6D32">
        <w:t>Climate change will affect global water resources.</w:t>
      </w:r>
      <w:r w:rsidR="000A6D32" w:rsidRPr="000A6D32">
        <w:t xml:space="preserve">   Whilst an increase in global precipitation is expected, the regional patterns of rainfall will vary, meaning some areas will have more rainfall, while others will have less.  There are high levels of uncertainty about how the pattern of precipitation will change but areas </w:t>
      </w:r>
      <w:r w:rsidR="000320CD">
        <w:t xml:space="preserve">where agriculture is </w:t>
      </w:r>
      <w:r w:rsidR="000A6D32" w:rsidRPr="000A6D32">
        <w:t>dependent on seasonal rainfall, like the Indian and West African monsoons</w:t>
      </w:r>
      <w:r w:rsidR="000320CD">
        <w:t>,</w:t>
      </w:r>
      <w:r w:rsidR="000A6D32" w:rsidRPr="000A6D32">
        <w:t xml:space="preserve"> are particularly vulnerable.</w:t>
      </w:r>
      <w:r w:rsidR="000A6D32">
        <w:t xml:space="preserve">  If monsoon patterns change or the monsoons weaken, millions of people could face food shortages.</w:t>
      </w:r>
      <w:r w:rsidR="007672AE">
        <w:t xml:space="preserve">  </w:t>
      </w:r>
    </w:p>
    <w:p w:rsidR="004D31AC" w:rsidRDefault="00E1071F" w:rsidP="004D31AC">
      <w:pPr>
        <w:rPr>
          <w:color w:val="000000"/>
        </w:rPr>
      </w:pPr>
      <w:r w:rsidRPr="007672AE">
        <w:rPr>
          <w:color w:val="000000"/>
        </w:rPr>
        <w:t>Changes in climate and increases in some extreme weather events, such as floods and droughts, will disrupt the stability of the food supply, as well as people's livelihoods, making it more difficult for them to earn a stable income to purchase food.</w:t>
      </w:r>
      <w:r>
        <w:rPr>
          <w:color w:val="000000"/>
        </w:rPr>
        <w:t xml:space="preserve">  </w:t>
      </w:r>
      <w:r>
        <w:t>Some areas may face droughts with changing rainfall patterns, for example, in the Himalayas people are dependent upon seasonal melt water from glaciers which provides drinking water</w:t>
      </w:r>
      <w:r w:rsidR="00315533">
        <w:t xml:space="preserve"> during the dry season</w:t>
      </w:r>
      <w:r>
        <w:t>.  Climate change is causing glaciers to retreat which will endanger their fresh water supply</w:t>
      </w:r>
      <w:r w:rsidR="00315533">
        <w:t xml:space="preserve"> as well as increase flood risks during the rainy season</w:t>
      </w:r>
      <w:r>
        <w:t>.  Other problems associated with d</w:t>
      </w:r>
      <w:r w:rsidR="000320CD">
        <w:rPr>
          <w:color w:val="000000"/>
        </w:rPr>
        <w:t xml:space="preserve">ecreased water availability </w:t>
      </w:r>
      <w:r w:rsidR="007672AE" w:rsidRPr="007672AE">
        <w:rPr>
          <w:color w:val="000000"/>
        </w:rPr>
        <w:t>and quality in some areas, are increased health and sanitation problems, such as diarrhoeal disease</w:t>
      </w:r>
      <w:r>
        <w:rPr>
          <w:color w:val="000000"/>
        </w:rPr>
        <w:t xml:space="preserve"> and </w:t>
      </w:r>
      <w:r w:rsidR="007672AE" w:rsidRPr="007672AE">
        <w:rPr>
          <w:color w:val="000000"/>
        </w:rPr>
        <w:t>changes in the patterns of vector-borne disease</w:t>
      </w:r>
      <w:r>
        <w:rPr>
          <w:color w:val="000000"/>
        </w:rPr>
        <w:t xml:space="preserve">, which can result in </w:t>
      </w:r>
      <w:r w:rsidR="007672AE" w:rsidRPr="007672AE">
        <w:rPr>
          <w:color w:val="000000"/>
        </w:rPr>
        <w:t>increase</w:t>
      </w:r>
      <w:r>
        <w:rPr>
          <w:color w:val="000000"/>
        </w:rPr>
        <w:t xml:space="preserve">d levels of </w:t>
      </w:r>
      <w:r w:rsidRPr="007672AE">
        <w:rPr>
          <w:color w:val="000000"/>
        </w:rPr>
        <w:t>malnutrition</w:t>
      </w:r>
      <w:r w:rsidR="007672AE" w:rsidRPr="007672AE">
        <w:rPr>
          <w:color w:val="000000"/>
        </w:rPr>
        <w:t xml:space="preserve">. </w:t>
      </w:r>
    </w:p>
    <w:p w:rsidR="00315533" w:rsidRDefault="004D31AC" w:rsidP="004D31AC">
      <w:pPr>
        <w:rPr>
          <w:color w:val="000000"/>
        </w:rPr>
      </w:pPr>
      <w:r>
        <w:rPr>
          <w:color w:val="000000"/>
        </w:rPr>
        <w:t xml:space="preserve">Unfortunately, many of the regions which are likely to be affected are in developing countries where the cost of climate change will be </w:t>
      </w:r>
      <w:r w:rsidR="0040372F">
        <w:rPr>
          <w:color w:val="000000"/>
        </w:rPr>
        <w:t>borne most by the poor.  People in developing countries are highly dependent on rain fed agriculture for food security so they are particularly vulnerable to changes in annual precipitation levels.  Also, because the poor have very limited resources they do not have the ability to adapt to climate change impacts like we can in wealthier industrialised nations.</w:t>
      </w:r>
    </w:p>
    <w:p w:rsidR="00315533" w:rsidRDefault="00315533" w:rsidP="004D31AC">
      <w:pPr>
        <w:rPr>
          <w:color w:val="000000"/>
        </w:rPr>
      </w:pPr>
      <w:r>
        <w:rPr>
          <w:color w:val="000000"/>
        </w:rPr>
        <w:t xml:space="preserve">There are also other indirect impacts of climate change upon water resources.  Climate change is </w:t>
      </w:r>
      <w:r w:rsidR="00316CE5">
        <w:rPr>
          <w:color w:val="000000"/>
        </w:rPr>
        <w:t xml:space="preserve">not only </w:t>
      </w:r>
      <w:r>
        <w:rPr>
          <w:color w:val="000000"/>
        </w:rPr>
        <w:t>causing melting ice</w:t>
      </w:r>
      <w:r w:rsidR="00316CE5">
        <w:rPr>
          <w:color w:val="000000"/>
        </w:rPr>
        <w:t>,</w:t>
      </w:r>
      <w:r>
        <w:rPr>
          <w:color w:val="000000"/>
        </w:rPr>
        <w:t xml:space="preserve"> </w:t>
      </w:r>
      <w:r w:rsidR="00316CE5">
        <w:rPr>
          <w:color w:val="000000"/>
        </w:rPr>
        <w:t xml:space="preserve">but an increase to global temperatures means </w:t>
      </w:r>
      <w:r>
        <w:rPr>
          <w:color w:val="000000"/>
        </w:rPr>
        <w:t xml:space="preserve">thermal expansion of </w:t>
      </w:r>
      <w:r w:rsidR="00316CE5">
        <w:rPr>
          <w:color w:val="000000"/>
        </w:rPr>
        <w:t xml:space="preserve">the </w:t>
      </w:r>
      <w:r>
        <w:rPr>
          <w:color w:val="000000"/>
        </w:rPr>
        <w:t>oceans causing sea levels to rise.</w:t>
      </w:r>
      <w:r w:rsidR="00316CE5">
        <w:rPr>
          <w:color w:val="000000"/>
        </w:rPr>
        <w:t xml:space="preserve">  Rising sea levels leads to salt water intrusion into groundwater supplies, which threatens the quality and quantity of freshwater which will impact large percentages of the population</w:t>
      </w:r>
      <w:r w:rsidR="0056753B">
        <w:rPr>
          <w:color w:val="000000"/>
        </w:rPr>
        <w:t xml:space="preserve"> globally</w:t>
      </w:r>
      <w:r w:rsidR="00316CE5">
        <w:rPr>
          <w:color w:val="000000"/>
        </w:rPr>
        <w:t xml:space="preserve">. </w:t>
      </w:r>
      <w:r>
        <w:rPr>
          <w:color w:val="000000"/>
        </w:rPr>
        <w:t xml:space="preserve">  </w:t>
      </w:r>
    </w:p>
    <w:p w:rsidR="007142AE" w:rsidRDefault="0040372F" w:rsidP="0003047E">
      <w:pPr>
        <w:rPr>
          <w:color w:val="000000"/>
        </w:rPr>
      </w:pPr>
      <w:r>
        <w:rPr>
          <w:color w:val="000000"/>
        </w:rPr>
        <w:t xml:space="preserve">    </w:t>
      </w:r>
      <w:r w:rsidR="004D31AC">
        <w:rPr>
          <w:color w:val="000000"/>
        </w:rPr>
        <w:t xml:space="preserve"> </w:t>
      </w:r>
    </w:p>
    <w:p w:rsidR="00367C6D" w:rsidRDefault="00367C6D" w:rsidP="0003047E">
      <w:pPr>
        <w:rPr>
          <w:color w:val="000000"/>
        </w:rPr>
      </w:pPr>
    </w:p>
    <w:p w:rsidR="00367C6D" w:rsidRDefault="00367C6D" w:rsidP="0003047E">
      <w:pPr>
        <w:rPr>
          <w:color w:val="000000"/>
        </w:rPr>
      </w:pPr>
    </w:p>
    <w:p w:rsidR="00367C6D" w:rsidRDefault="00367C6D" w:rsidP="0003047E">
      <w:pPr>
        <w:rPr>
          <w:color w:val="000000"/>
        </w:rPr>
      </w:pPr>
    </w:p>
    <w:p w:rsidR="00367C6D" w:rsidRDefault="00367C6D" w:rsidP="0003047E">
      <w:pPr>
        <w:rPr>
          <w:color w:val="000000"/>
        </w:rPr>
      </w:pPr>
    </w:p>
    <w:p w:rsidR="00367C6D" w:rsidRDefault="00367C6D" w:rsidP="0003047E">
      <w:pPr>
        <w:rPr>
          <w:color w:val="000000"/>
        </w:rPr>
      </w:pPr>
    </w:p>
    <w:p w:rsidR="00367C6D" w:rsidRDefault="00367C6D" w:rsidP="0003047E">
      <w:pPr>
        <w:rPr>
          <w:color w:val="000000"/>
        </w:rPr>
      </w:pPr>
    </w:p>
    <w:p w:rsidR="00367C6D" w:rsidRPr="00965543" w:rsidRDefault="00367C6D" w:rsidP="0003047E">
      <w:pPr>
        <w:rPr>
          <w:color w:val="000000"/>
        </w:rPr>
      </w:pPr>
    </w:p>
    <w:p w:rsidR="00DC72C7" w:rsidRDefault="00DC72C7" w:rsidP="00DC72C7">
      <w:pPr>
        <w:pStyle w:val="Heading1"/>
        <w:spacing w:after="240"/>
        <w:rPr>
          <w:color w:val="auto"/>
        </w:rPr>
      </w:pPr>
      <w:bookmarkStart w:id="35" w:name="_Toc318376091"/>
      <w:r w:rsidRPr="00DC72C7">
        <w:rPr>
          <w:color w:val="auto"/>
        </w:rPr>
        <w:lastRenderedPageBreak/>
        <w:t>1</w:t>
      </w:r>
      <w:r w:rsidR="00D13C56">
        <w:rPr>
          <w:color w:val="auto"/>
        </w:rPr>
        <w:t>0</w:t>
      </w:r>
      <w:r w:rsidRPr="00DC72C7">
        <w:rPr>
          <w:color w:val="auto"/>
        </w:rPr>
        <w:t>. Reference List</w:t>
      </w:r>
      <w:bookmarkEnd w:id="35"/>
    </w:p>
    <w:p w:rsidR="0071766E" w:rsidRPr="00733B4D" w:rsidRDefault="0071766E" w:rsidP="003522B5">
      <w:pPr>
        <w:spacing w:before="240" w:line="360" w:lineRule="auto"/>
      </w:pPr>
      <w:r>
        <w:t xml:space="preserve">Baker, S. (2006). </w:t>
      </w:r>
      <w:r w:rsidRPr="00733B4D">
        <w:rPr>
          <w:i/>
        </w:rPr>
        <w:t>Sustainable Development</w:t>
      </w:r>
      <w:r>
        <w:t>. London: Routledge.</w:t>
      </w:r>
    </w:p>
    <w:p w:rsidR="0071766E" w:rsidRPr="00B20155" w:rsidRDefault="0071766E" w:rsidP="003522B5">
      <w:pPr>
        <w:spacing w:before="240" w:after="60" w:line="360" w:lineRule="auto"/>
      </w:pPr>
      <w:r>
        <w:t xml:space="preserve">Barry, J. (2007). Spires, plateaus and the infertile landscape of Education for Sustainable Development: re-invigorating the university through integrating community, campus and curriculum. </w:t>
      </w:r>
      <w:r w:rsidRPr="00B20155">
        <w:rPr>
          <w:i/>
        </w:rPr>
        <w:t>International Journal of Innovation and Sustainable Development</w:t>
      </w:r>
      <w:r>
        <w:t xml:space="preserve">. </w:t>
      </w:r>
      <w:r w:rsidRPr="005708DA">
        <w:rPr>
          <w:b/>
        </w:rPr>
        <w:t>2</w:t>
      </w:r>
      <w:r>
        <w:t xml:space="preserve">(3/4), pp 433-452. </w:t>
      </w:r>
    </w:p>
    <w:p w:rsidR="0071766E" w:rsidRDefault="0071766E" w:rsidP="003522B5">
      <w:pPr>
        <w:spacing w:before="240" w:line="360" w:lineRule="auto"/>
      </w:pPr>
      <w:r>
        <w:t xml:space="preserve">Bonnett, M. (1999). Education for sustainable development: a coherent philosophy for environmental education? </w:t>
      </w:r>
      <w:r w:rsidRPr="00CE3DB7">
        <w:rPr>
          <w:i/>
        </w:rPr>
        <w:t>Cambridge Journal of Education</w:t>
      </w:r>
      <w:r>
        <w:t xml:space="preserve">. </w:t>
      </w:r>
      <w:r w:rsidRPr="005708DA">
        <w:rPr>
          <w:b/>
        </w:rPr>
        <w:t>29</w:t>
      </w:r>
      <w:r>
        <w:t xml:space="preserve">(3), pp 313-324. </w:t>
      </w:r>
    </w:p>
    <w:p w:rsidR="00CA04E7" w:rsidRDefault="00CA04E7" w:rsidP="003522B5">
      <w:pPr>
        <w:spacing w:line="360" w:lineRule="auto"/>
      </w:pPr>
      <w:r w:rsidRPr="00A21D24">
        <w:t>Carbon Trust (2009)</w:t>
      </w:r>
      <w:r>
        <w:t xml:space="preserve">. Carbon </w:t>
      </w:r>
      <w:r w:rsidR="00965543">
        <w:t>foot printing</w:t>
      </w:r>
      <w:r>
        <w:t xml:space="preserve"> – the next step to reducing your emissions. London: The Carbon Trust.    </w:t>
      </w:r>
    </w:p>
    <w:p w:rsidR="00B37515" w:rsidRPr="00A21D24" w:rsidRDefault="00B37515" w:rsidP="00B37515">
      <w:pPr>
        <w:spacing w:before="240" w:after="240" w:line="360" w:lineRule="auto"/>
      </w:pPr>
      <w:r>
        <w:t xml:space="preserve">Energy Efficiency News. (2009). </w:t>
      </w:r>
      <w:r>
        <w:rPr>
          <w:i/>
        </w:rPr>
        <w:t>Empire State Building Goes Green</w:t>
      </w:r>
      <w:r>
        <w:t xml:space="preserve">. Available online at:  </w:t>
      </w:r>
      <w:hyperlink r:id="rId62" w:history="1">
        <w:r>
          <w:rPr>
            <w:rStyle w:val="Hyperlink"/>
          </w:rPr>
          <w:t>http://www.energyefficiencynews.com/refurbishment/i/2002/</w:t>
        </w:r>
      </w:hyperlink>
      <w:r>
        <w:t xml:space="preserve"> [Accessed 23 August 2011]. </w:t>
      </w:r>
    </w:p>
    <w:p w:rsidR="00CA04E7" w:rsidRDefault="00CA04E7" w:rsidP="003522B5">
      <w:pPr>
        <w:spacing w:line="360" w:lineRule="auto"/>
      </w:pPr>
      <w:r>
        <w:t xml:space="preserve">European Commission (2010). </w:t>
      </w:r>
      <w:r w:rsidR="00B37515" w:rsidRPr="00B37515">
        <w:rPr>
          <w:i/>
        </w:rPr>
        <w:t>Energy Efficiency</w:t>
      </w:r>
      <w:r w:rsidR="00B37515">
        <w:t xml:space="preserve">. </w:t>
      </w:r>
      <w:r>
        <w:t xml:space="preserve">Available </w:t>
      </w:r>
      <w:r w:rsidR="00B37515">
        <w:t xml:space="preserve">online </w:t>
      </w:r>
      <w:r>
        <w:t xml:space="preserve">at: </w:t>
      </w:r>
      <w:hyperlink r:id="rId63" w:history="1">
        <w:r w:rsidRPr="00013DAE">
          <w:rPr>
            <w:rStyle w:val="Hyperlink"/>
          </w:rPr>
          <w:t>http://ec.europa.eu/energy/efficiency/buildings/buildings_en.htm</w:t>
        </w:r>
      </w:hyperlink>
      <w:r>
        <w:t xml:space="preserve"> [Accessed 3 August 2010]</w:t>
      </w:r>
    </w:p>
    <w:p w:rsidR="00CA04E7" w:rsidRDefault="00CA04E7" w:rsidP="003522B5">
      <w:pPr>
        <w:spacing w:line="360" w:lineRule="auto"/>
      </w:pPr>
      <w:r>
        <w:t>Global Footprint Network</w:t>
      </w:r>
      <w:r w:rsidR="00B37515">
        <w:t>.</w:t>
      </w:r>
      <w:r>
        <w:t xml:space="preserve"> (20</w:t>
      </w:r>
      <w:r w:rsidR="00B37515">
        <w:t>10</w:t>
      </w:r>
      <w:r>
        <w:t xml:space="preserve">). </w:t>
      </w:r>
      <w:r w:rsidR="00B37515" w:rsidRPr="00F4311D">
        <w:rPr>
          <w:i/>
        </w:rPr>
        <w:t>2010</w:t>
      </w:r>
      <w:r w:rsidRPr="00F4311D">
        <w:rPr>
          <w:i/>
        </w:rPr>
        <w:t xml:space="preserve"> Data Tables</w:t>
      </w:r>
      <w:r w:rsidRPr="00600052">
        <w:t xml:space="preserve">. Available </w:t>
      </w:r>
      <w:r w:rsidR="00B37515">
        <w:t xml:space="preserve">online </w:t>
      </w:r>
      <w:r w:rsidRPr="00600052">
        <w:t xml:space="preserve">at: </w:t>
      </w:r>
      <w:hyperlink r:id="rId64" w:history="1">
        <w:r w:rsidRPr="00DB039D">
          <w:rPr>
            <w:rStyle w:val="Hyperlink"/>
          </w:rPr>
          <w:t>http://www.footprintnetwork.org/en/index.php/GFN/page/footprint_for_nations/</w:t>
        </w:r>
      </w:hyperlink>
      <w:r>
        <w:t xml:space="preserve"> [Accessed</w:t>
      </w:r>
      <w:r w:rsidR="00E82D7E">
        <w:t xml:space="preserve"> 31</w:t>
      </w:r>
      <w:r>
        <w:t xml:space="preserve"> </w:t>
      </w:r>
      <w:r w:rsidR="00E82D7E">
        <w:t>August</w:t>
      </w:r>
      <w:r>
        <w:t xml:space="preserve"> 201</w:t>
      </w:r>
      <w:r w:rsidR="00E82D7E">
        <w:t>1</w:t>
      </w:r>
      <w:r>
        <w:t xml:space="preserve">]. </w:t>
      </w:r>
    </w:p>
    <w:p w:rsidR="00CA04E7" w:rsidRDefault="00CA04E7" w:rsidP="003522B5">
      <w:pPr>
        <w:autoSpaceDE w:val="0"/>
        <w:autoSpaceDN w:val="0"/>
        <w:adjustRightInd w:val="0"/>
        <w:spacing w:line="360" w:lineRule="auto"/>
        <w:rPr>
          <w:rFonts w:cs="Calibri"/>
        </w:rPr>
      </w:pPr>
      <w:r w:rsidRPr="00D273C7">
        <w:rPr>
          <w:rFonts w:cs="Calibri"/>
        </w:rPr>
        <w:t>Intergovernmental Panel on Climate Change</w:t>
      </w:r>
      <w:r w:rsidR="003522B5">
        <w:rPr>
          <w:rFonts w:cs="Calibri"/>
        </w:rPr>
        <w:t xml:space="preserve"> (IPCC)</w:t>
      </w:r>
      <w:r w:rsidRPr="00D273C7">
        <w:rPr>
          <w:rFonts w:cs="Calibri"/>
        </w:rPr>
        <w:t xml:space="preserve"> (2007). </w:t>
      </w:r>
      <w:r w:rsidRPr="0071766E">
        <w:rPr>
          <w:rFonts w:cs="Calibri"/>
          <w:i/>
        </w:rPr>
        <w:t>Climate Change 2007: Synthesis Report 2007</w:t>
      </w:r>
      <w:r w:rsidRPr="00D273C7">
        <w:rPr>
          <w:rFonts w:cs="Calibri"/>
        </w:rPr>
        <w:t>. Cambridge</w:t>
      </w:r>
      <w:r>
        <w:rPr>
          <w:rFonts w:cs="Calibri"/>
        </w:rPr>
        <w:t xml:space="preserve">: </w:t>
      </w:r>
      <w:r w:rsidRPr="00D273C7">
        <w:rPr>
          <w:rFonts w:cs="Calibri"/>
        </w:rPr>
        <w:t>Cambridge University Press.</w:t>
      </w:r>
    </w:p>
    <w:p w:rsidR="0071766E" w:rsidRDefault="0071766E" w:rsidP="003522B5">
      <w:pPr>
        <w:spacing w:line="360" w:lineRule="auto"/>
      </w:pPr>
      <w:r>
        <w:t>I</w:t>
      </w:r>
      <w:r w:rsidR="003522B5">
        <w:t>nternational Union for Conservation of Nature, United Nations Environment Programme &amp; World Wide Fund for Nature. (I</w:t>
      </w:r>
      <w:r>
        <w:t>UCN, UNEP &amp; WWF</w:t>
      </w:r>
      <w:r w:rsidR="003522B5">
        <w:t>)</w:t>
      </w:r>
      <w:r>
        <w:t xml:space="preserve"> (1980). </w:t>
      </w:r>
      <w:r w:rsidRPr="00CC0970">
        <w:rPr>
          <w:i/>
        </w:rPr>
        <w:t>World Conservation Strategy: Living Resource Conservation for Sustainable Development</w:t>
      </w:r>
      <w:r>
        <w:t>. Gland: IUCN.</w:t>
      </w:r>
    </w:p>
    <w:p w:rsidR="00E6110A" w:rsidRPr="000320CD" w:rsidRDefault="003522B5" w:rsidP="003522B5">
      <w:pPr>
        <w:spacing w:line="360" w:lineRule="auto"/>
        <w:rPr>
          <w:color w:val="0070C0"/>
        </w:rPr>
      </w:pPr>
      <w:r>
        <w:t>International Union for Conservation of Nature (</w:t>
      </w:r>
      <w:r w:rsidR="00E6110A" w:rsidRPr="000320CD">
        <w:t>IUCN</w:t>
      </w:r>
      <w:r>
        <w:t>)</w:t>
      </w:r>
      <w:r w:rsidR="00E6110A" w:rsidRPr="000320CD">
        <w:t xml:space="preserve"> (2006)</w:t>
      </w:r>
      <w:r w:rsidR="000320CD" w:rsidRPr="000320CD">
        <w:t xml:space="preserve">. </w:t>
      </w:r>
      <w:r w:rsidR="000320CD" w:rsidRPr="000320CD">
        <w:rPr>
          <w:i/>
        </w:rPr>
        <w:t>The Future of Sustainability: Re-thinking Environment and Development in the Twenty-first Century.</w:t>
      </w:r>
      <w:r w:rsidR="000320CD">
        <w:t xml:space="preserve"> Report of the IUCN Renowned Thinkers Meeting, 29–31 January 2006. Available online at: </w:t>
      </w:r>
      <w:hyperlink r:id="rId65" w:history="1">
        <w:r w:rsidR="000320CD">
          <w:rPr>
            <w:rStyle w:val="Hyperlink"/>
          </w:rPr>
          <w:t>http://cmsdata.iucn.org/downloads/iucn_future_of_sustanability.pdf</w:t>
        </w:r>
      </w:hyperlink>
      <w:r w:rsidR="002D4853">
        <w:t xml:space="preserve"> [Accessed 20 January 2011].</w:t>
      </w:r>
    </w:p>
    <w:p w:rsidR="00C92D47" w:rsidRDefault="00B51F14" w:rsidP="003522B5">
      <w:pPr>
        <w:spacing w:line="360" w:lineRule="auto"/>
      </w:pPr>
      <w:r>
        <w:t xml:space="preserve">Jones, P., Trier, C.J. &amp; Richards, J.P. (2008). Embedding Education for Sustainable Development in higher education: A case study examining common challenges and opportunities for undergraduate programmes. </w:t>
      </w:r>
      <w:r w:rsidRPr="00557569">
        <w:rPr>
          <w:i/>
        </w:rPr>
        <w:t>International Journal of Educational Research</w:t>
      </w:r>
      <w:r>
        <w:t xml:space="preserve">. </w:t>
      </w:r>
      <w:r w:rsidRPr="005708DA">
        <w:rPr>
          <w:b/>
        </w:rPr>
        <w:t>47</w:t>
      </w:r>
      <w:r w:rsidR="0056753B">
        <w:t xml:space="preserve"> pp 341-350.</w:t>
      </w:r>
    </w:p>
    <w:p w:rsidR="00CA04E7" w:rsidRDefault="00CA04E7" w:rsidP="003522B5">
      <w:pPr>
        <w:spacing w:before="240" w:line="360" w:lineRule="auto"/>
      </w:pPr>
      <w:r>
        <w:lastRenderedPageBreak/>
        <w:t xml:space="preserve">Met Office. (2009). </w:t>
      </w:r>
      <w:r w:rsidRPr="00D273C7">
        <w:t>UK Climate Projections 2009 (UKCP09). Available</w:t>
      </w:r>
      <w:r>
        <w:t xml:space="preserve"> online at: </w:t>
      </w:r>
      <w:hyperlink r:id="rId66" w:history="1">
        <w:r w:rsidRPr="003A3CA5">
          <w:rPr>
            <w:rStyle w:val="Hyperlink"/>
          </w:rPr>
          <w:t>http://www.metoffice.gov.uk/climatechange/guide/ukcp</w:t>
        </w:r>
      </w:hyperlink>
      <w:r>
        <w:t xml:space="preserve"> [Accessed </w:t>
      </w:r>
      <w:r w:rsidR="00B37515">
        <w:t>31 August 2011</w:t>
      </w:r>
      <w:r>
        <w:t xml:space="preserve">]. </w:t>
      </w:r>
    </w:p>
    <w:p w:rsidR="00B51F14" w:rsidRPr="005708DA" w:rsidRDefault="00B51F14" w:rsidP="003522B5">
      <w:pPr>
        <w:spacing w:before="240" w:line="360" w:lineRule="auto"/>
      </w:pPr>
      <w:r>
        <w:t xml:space="preserve">Schumacher, F. (1973). </w:t>
      </w:r>
      <w:r w:rsidRPr="00C66657">
        <w:rPr>
          <w:i/>
        </w:rPr>
        <w:t>Small is beautiful: Economics as if people really mattered</w:t>
      </w:r>
      <w:r>
        <w:t xml:space="preserve">. London: </w:t>
      </w:r>
      <w:r w:rsidRPr="005708DA">
        <w:t>Abacus.</w:t>
      </w:r>
    </w:p>
    <w:p w:rsidR="00B51F14" w:rsidRDefault="00B51F14" w:rsidP="003522B5">
      <w:pPr>
        <w:spacing w:before="240" w:line="360" w:lineRule="auto"/>
      </w:pPr>
      <w:r w:rsidRPr="009D1EE7">
        <w:t xml:space="preserve">Scottish Executive. (2006). </w:t>
      </w:r>
      <w:r w:rsidRPr="009D1EE7">
        <w:rPr>
          <w:i/>
        </w:rPr>
        <w:t>Learning for our Future</w:t>
      </w:r>
      <w:r w:rsidRPr="009D1EE7">
        <w:t>. Edinburgh: The Scottish Executive.</w:t>
      </w:r>
    </w:p>
    <w:p w:rsidR="00B51F14" w:rsidRDefault="00B51F14" w:rsidP="003522B5">
      <w:pPr>
        <w:spacing w:before="240" w:line="360" w:lineRule="auto"/>
      </w:pPr>
      <w:r w:rsidRPr="006F7626">
        <w:t xml:space="preserve">Sustainable Development Education (SDE). (2008). </w:t>
      </w:r>
      <w:r w:rsidRPr="006F7626">
        <w:rPr>
          <w:i/>
        </w:rPr>
        <w:t xml:space="preserve">Embedding Sustainable Development in the Curriculum. </w:t>
      </w:r>
      <w:r w:rsidRPr="006F7626">
        <w:t xml:space="preserve"> Available online at: </w:t>
      </w:r>
      <w:hyperlink r:id="rId67" w:history="1">
        <w:r w:rsidRPr="00FD7EAB">
          <w:rPr>
            <w:rStyle w:val="Hyperlink"/>
            <w:color w:val="1823FC"/>
          </w:rPr>
          <w:t>http://www.eauc.org.uk/sorted/embedding_sustainable_development_in_the_curric</w:t>
        </w:r>
      </w:hyperlink>
      <w:r w:rsidRPr="00FD7EAB">
        <w:rPr>
          <w:color w:val="1251AE"/>
        </w:rPr>
        <w:t xml:space="preserve"> </w:t>
      </w:r>
      <w:r w:rsidRPr="006F7626">
        <w:t xml:space="preserve"> [Accessed 29 July 2010].</w:t>
      </w:r>
    </w:p>
    <w:p w:rsidR="00CA04E7" w:rsidRDefault="00CA04E7" w:rsidP="003522B5">
      <w:pPr>
        <w:spacing w:line="360" w:lineRule="auto"/>
        <w:rPr>
          <w:rFonts w:ascii="Calibri" w:hAnsi="Calibri" w:cs="Calibri"/>
        </w:rPr>
      </w:pPr>
      <w:r w:rsidRPr="00F043F6">
        <w:rPr>
          <w:rFonts w:ascii="Calibri" w:hAnsi="Calibri" w:cs="Calibri"/>
        </w:rPr>
        <w:t xml:space="preserve">Stern, N. H. (2007). </w:t>
      </w:r>
      <w:r w:rsidRPr="00B51F14">
        <w:rPr>
          <w:rFonts w:ascii="Calibri" w:hAnsi="Calibri" w:cs="Calibri"/>
          <w:i/>
        </w:rPr>
        <w:t>The Economics of Climate Change: The Stern Review</w:t>
      </w:r>
      <w:r w:rsidRPr="00F043F6">
        <w:rPr>
          <w:rFonts w:ascii="Calibri" w:hAnsi="Calibri" w:cs="Calibri"/>
        </w:rPr>
        <w:t>. Cambridge: Cambridge University Press.</w:t>
      </w:r>
    </w:p>
    <w:p w:rsidR="00B51F14" w:rsidRDefault="00B51F14" w:rsidP="003522B5">
      <w:pPr>
        <w:spacing w:before="240" w:line="360" w:lineRule="auto"/>
      </w:pPr>
      <w:r>
        <w:t xml:space="preserve">United Nations Department of Economic and Social Affairs, Division for Sustainable Development. (UNDESA). (1992). </w:t>
      </w:r>
      <w:r w:rsidRPr="000F03D6">
        <w:rPr>
          <w:i/>
        </w:rPr>
        <w:t>Agenda 21, Chapter 36: Promoting education, public awareness and training</w:t>
      </w:r>
      <w:r>
        <w:t xml:space="preserve">. Available online at: </w:t>
      </w:r>
      <w:hyperlink r:id="rId68" w:history="1">
        <w:r w:rsidRPr="00634C40">
          <w:rPr>
            <w:rStyle w:val="Hyperlink"/>
          </w:rPr>
          <w:t>http://www.un.org/esa/dsd/agenda21/res_agenda21_36.shtml</w:t>
        </w:r>
      </w:hyperlink>
      <w:r>
        <w:t xml:space="preserve"> [Accessed 7 August 2010].</w:t>
      </w:r>
    </w:p>
    <w:p w:rsidR="00B51F14" w:rsidRDefault="00B51F14" w:rsidP="003522B5">
      <w:pPr>
        <w:spacing w:before="240" w:line="360" w:lineRule="auto"/>
      </w:pPr>
      <w:r>
        <w:t xml:space="preserve">United Nations Educational Scientific and Cultural Organisation (UNESCO). (2004). </w:t>
      </w:r>
      <w:r w:rsidRPr="00E638E4">
        <w:rPr>
          <w:i/>
        </w:rPr>
        <w:t>United Nations Decade of Education for Sustainable Development 2005-2004 Draft International Implementation Scheme</w:t>
      </w:r>
      <w:r>
        <w:t>. Paris: UNESCO.</w:t>
      </w:r>
    </w:p>
    <w:p w:rsidR="00B51F14" w:rsidRDefault="00B51F14" w:rsidP="003522B5">
      <w:pPr>
        <w:spacing w:before="240" w:line="360" w:lineRule="auto"/>
      </w:pPr>
      <w:r>
        <w:t xml:space="preserve">World Commission on Environment and Development (WCED). (1987). </w:t>
      </w:r>
      <w:r w:rsidRPr="00F75126">
        <w:rPr>
          <w:i/>
        </w:rPr>
        <w:t>Our Common Future</w:t>
      </w:r>
      <w:r>
        <w:t>. Oxford: Oxford University Press.</w:t>
      </w:r>
    </w:p>
    <w:p w:rsidR="00CA04E7" w:rsidRDefault="003522B5" w:rsidP="003522B5">
      <w:pPr>
        <w:spacing w:after="240" w:line="360" w:lineRule="auto"/>
      </w:pPr>
      <w:r>
        <w:t>World Wide Fund for Nature (</w:t>
      </w:r>
      <w:r w:rsidR="00CA04E7">
        <w:t>WWF</w:t>
      </w:r>
      <w:r>
        <w:t>)</w:t>
      </w:r>
      <w:r w:rsidR="00CA04E7">
        <w:t xml:space="preserve"> Scotland (2006). </w:t>
      </w:r>
      <w:r w:rsidR="00CA04E7" w:rsidRPr="00B51F14">
        <w:rPr>
          <w:i/>
        </w:rPr>
        <w:t>Schools Global Footprint</w:t>
      </w:r>
      <w:r w:rsidR="00CA04E7">
        <w:t>. Godalming: WWF-UK.</w:t>
      </w:r>
    </w:p>
    <w:sectPr w:rsidR="00CA04E7" w:rsidSect="005F3690">
      <w:headerReference w:type="default" r:id="rId69"/>
      <w:footerReference w:type="default" r:id="rId70"/>
      <w:headerReference w:type="first" r:id="rId71"/>
      <w:pgSz w:w="11906" w:h="16838"/>
      <w:pgMar w:top="1247" w:right="1440" w:bottom="130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A53" w:rsidRDefault="00452A53" w:rsidP="001D61C0">
      <w:pPr>
        <w:spacing w:after="0" w:line="240" w:lineRule="auto"/>
      </w:pPr>
      <w:r>
        <w:separator/>
      </w:r>
    </w:p>
  </w:endnote>
  <w:endnote w:type="continuationSeparator" w:id="0">
    <w:p w:rsidR="00452A53" w:rsidRDefault="00452A53" w:rsidP="001D6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GothicITCbyBT-HeavyItal">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5126"/>
      <w:docPartObj>
        <w:docPartGallery w:val="Page Numbers (Bottom of Page)"/>
        <w:docPartUnique/>
      </w:docPartObj>
    </w:sdtPr>
    <w:sdtEndPr/>
    <w:sdtContent>
      <w:p w:rsidR="00452A53" w:rsidRDefault="00452A53" w:rsidP="0094418A">
        <w:r>
          <w:rPr>
            <w:rFonts w:ascii="Times New Roman" w:hAnsi="Times New Roman" w:cs="Times New Roman"/>
          </w:rPr>
          <w:t>©</w:t>
        </w:r>
        <w:r>
          <w:t xml:space="preserve"> Dumfries and Galloway College 2012</w:t>
        </w:r>
      </w:p>
      <w:p w:rsidR="00452A53" w:rsidRDefault="00452A53">
        <w:pPr>
          <w:pStyle w:val="Footer"/>
          <w:jc w:val="center"/>
        </w:pPr>
        <w:r>
          <w:fldChar w:fldCharType="begin"/>
        </w:r>
        <w:r>
          <w:instrText xml:space="preserve"> PAGE   \* MERGEFORMAT </w:instrText>
        </w:r>
        <w:r>
          <w:fldChar w:fldCharType="separate"/>
        </w:r>
        <w:r w:rsidR="004562C2">
          <w:rPr>
            <w:noProof/>
          </w:rPr>
          <w:t>36</w:t>
        </w:r>
        <w:r>
          <w:rPr>
            <w:noProof/>
          </w:rPr>
          <w:fldChar w:fldCharType="end"/>
        </w:r>
      </w:p>
    </w:sdtContent>
  </w:sdt>
  <w:p w:rsidR="00452A53" w:rsidRDefault="00452A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A53" w:rsidRDefault="00452A53" w:rsidP="001D61C0">
      <w:pPr>
        <w:spacing w:after="0" w:line="240" w:lineRule="auto"/>
      </w:pPr>
      <w:r>
        <w:separator/>
      </w:r>
    </w:p>
  </w:footnote>
  <w:footnote w:type="continuationSeparator" w:id="0">
    <w:p w:rsidR="00452A53" w:rsidRDefault="00452A53" w:rsidP="001D6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A53" w:rsidRDefault="00452A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A53" w:rsidRDefault="00452A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14F7E"/>
    <w:multiLevelType w:val="hybridMultilevel"/>
    <w:tmpl w:val="AE080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020C7"/>
    <w:multiLevelType w:val="hybridMultilevel"/>
    <w:tmpl w:val="788E7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8F59F1"/>
    <w:multiLevelType w:val="hybridMultilevel"/>
    <w:tmpl w:val="65AE5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9A1D1E"/>
    <w:multiLevelType w:val="hybridMultilevel"/>
    <w:tmpl w:val="97867B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0E2A7D"/>
    <w:multiLevelType w:val="hybridMultilevel"/>
    <w:tmpl w:val="81D2BD60"/>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5" w15:restartNumberingAfterBreak="0">
    <w:nsid w:val="1E0F64DA"/>
    <w:multiLevelType w:val="hybridMultilevel"/>
    <w:tmpl w:val="B066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7C2A60"/>
    <w:multiLevelType w:val="hybridMultilevel"/>
    <w:tmpl w:val="4C80471E"/>
    <w:lvl w:ilvl="0" w:tplc="4EE40AFA">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CD4DAA"/>
    <w:multiLevelType w:val="hybridMultilevel"/>
    <w:tmpl w:val="8B20C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D00A44"/>
    <w:multiLevelType w:val="hybridMultilevel"/>
    <w:tmpl w:val="58540462"/>
    <w:lvl w:ilvl="0" w:tplc="4EE40AFA">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843228"/>
    <w:multiLevelType w:val="hybridMultilevel"/>
    <w:tmpl w:val="99D64CCA"/>
    <w:lvl w:ilvl="0" w:tplc="4EE40AFA">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87EC7"/>
    <w:multiLevelType w:val="hybridMultilevel"/>
    <w:tmpl w:val="D466C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870626"/>
    <w:multiLevelType w:val="hybridMultilevel"/>
    <w:tmpl w:val="1BBA0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C70247"/>
    <w:multiLevelType w:val="hybridMultilevel"/>
    <w:tmpl w:val="ADA29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8F2C86"/>
    <w:multiLevelType w:val="hybridMultilevel"/>
    <w:tmpl w:val="7CEE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826AE6"/>
    <w:multiLevelType w:val="hybridMultilevel"/>
    <w:tmpl w:val="7AEC2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AE1891"/>
    <w:multiLevelType w:val="hybridMultilevel"/>
    <w:tmpl w:val="3012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1437E7"/>
    <w:multiLevelType w:val="hybridMultilevel"/>
    <w:tmpl w:val="2C0C3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410C13"/>
    <w:multiLevelType w:val="hybridMultilevel"/>
    <w:tmpl w:val="C3703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043CED"/>
    <w:multiLevelType w:val="hybridMultilevel"/>
    <w:tmpl w:val="696CE8BC"/>
    <w:lvl w:ilvl="0" w:tplc="850205C4">
      <w:start w:val="3"/>
      <w:numFmt w:val="bullet"/>
      <w:lvlText w:val="-"/>
      <w:lvlJc w:val="left"/>
      <w:pPr>
        <w:ind w:left="2190" w:hanging="360"/>
      </w:pPr>
      <w:rPr>
        <w:rFonts w:ascii="Calibri" w:eastAsiaTheme="minorHAnsi" w:hAnsi="Calibri" w:cstheme="minorBidi" w:hint="default"/>
      </w:rPr>
    </w:lvl>
    <w:lvl w:ilvl="1" w:tplc="08090003" w:tentative="1">
      <w:start w:val="1"/>
      <w:numFmt w:val="bullet"/>
      <w:lvlText w:val="o"/>
      <w:lvlJc w:val="left"/>
      <w:pPr>
        <w:ind w:left="2910" w:hanging="360"/>
      </w:pPr>
      <w:rPr>
        <w:rFonts w:ascii="Courier New" w:hAnsi="Courier New" w:cs="Courier New" w:hint="default"/>
      </w:rPr>
    </w:lvl>
    <w:lvl w:ilvl="2" w:tplc="08090005" w:tentative="1">
      <w:start w:val="1"/>
      <w:numFmt w:val="bullet"/>
      <w:lvlText w:val=""/>
      <w:lvlJc w:val="left"/>
      <w:pPr>
        <w:ind w:left="3630" w:hanging="360"/>
      </w:pPr>
      <w:rPr>
        <w:rFonts w:ascii="Wingdings" w:hAnsi="Wingdings" w:hint="default"/>
      </w:rPr>
    </w:lvl>
    <w:lvl w:ilvl="3" w:tplc="08090001" w:tentative="1">
      <w:start w:val="1"/>
      <w:numFmt w:val="bullet"/>
      <w:lvlText w:val=""/>
      <w:lvlJc w:val="left"/>
      <w:pPr>
        <w:ind w:left="4350" w:hanging="360"/>
      </w:pPr>
      <w:rPr>
        <w:rFonts w:ascii="Symbol" w:hAnsi="Symbol" w:hint="default"/>
      </w:rPr>
    </w:lvl>
    <w:lvl w:ilvl="4" w:tplc="08090003" w:tentative="1">
      <w:start w:val="1"/>
      <w:numFmt w:val="bullet"/>
      <w:lvlText w:val="o"/>
      <w:lvlJc w:val="left"/>
      <w:pPr>
        <w:ind w:left="5070" w:hanging="360"/>
      </w:pPr>
      <w:rPr>
        <w:rFonts w:ascii="Courier New" w:hAnsi="Courier New" w:cs="Courier New" w:hint="default"/>
      </w:rPr>
    </w:lvl>
    <w:lvl w:ilvl="5" w:tplc="08090005" w:tentative="1">
      <w:start w:val="1"/>
      <w:numFmt w:val="bullet"/>
      <w:lvlText w:val=""/>
      <w:lvlJc w:val="left"/>
      <w:pPr>
        <w:ind w:left="5790" w:hanging="360"/>
      </w:pPr>
      <w:rPr>
        <w:rFonts w:ascii="Wingdings" w:hAnsi="Wingdings" w:hint="default"/>
      </w:rPr>
    </w:lvl>
    <w:lvl w:ilvl="6" w:tplc="08090001" w:tentative="1">
      <w:start w:val="1"/>
      <w:numFmt w:val="bullet"/>
      <w:lvlText w:val=""/>
      <w:lvlJc w:val="left"/>
      <w:pPr>
        <w:ind w:left="6510" w:hanging="360"/>
      </w:pPr>
      <w:rPr>
        <w:rFonts w:ascii="Symbol" w:hAnsi="Symbol" w:hint="default"/>
      </w:rPr>
    </w:lvl>
    <w:lvl w:ilvl="7" w:tplc="08090003" w:tentative="1">
      <w:start w:val="1"/>
      <w:numFmt w:val="bullet"/>
      <w:lvlText w:val="o"/>
      <w:lvlJc w:val="left"/>
      <w:pPr>
        <w:ind w:left="7230" w:hanging="360"/>
      </w:pPr>
      <w:rPr>
        <w:rFonts w:ascii="Courier New" w:hAnsi="Courier New" w:cs="Courier New" w:hint="default"/>
      </w:rPr>
    </w:lvl>
    <w:lvl w:ilvl="8" w:tplc="08090005" w:tentative="1">
      <w:start w:val="1"/>
      <w:numFmt w:val="bullet"/>
      <w:lvlText w:val=""/>
      <w:lvlJc w:val="left"/>
      <w:pPr>
        <w:ind w:left="7950" w:hanging="360"/>
      </w:pPr>
      <w:rPr>
        <w:rFonts w:ascii="Wingdings" w:hAnsi="Wingdings" w:hint="default"/>
      </w:rPr>
    </w:lvl>
  </w:abstractNum>
  <w:abstractNum w:abstractNumId="19" w15:restartNumberingAfterBreak="0">
    <w:nsid w:val="4A2230A0"/>
    <w:multiLevelType w:val="hybridMultilevel"/>
    <w:tmpl w:val="3F18E8AA"/>
    <w:lvl w:ilvl="0" w:tplc="4EE40AFA">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3E21D0"/>
    <w:multiLevelType w:val="hybridMultilevel"/>
    <w:tmpl w:val="E6F4E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645E24"/>
    <w:multiLevelType w:val="multilevel"/>
    <w:tmpl w:val="CA56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A05E16"/>
    <w:multiLevelType w:val="hybridMultilevel"/>
    <w:tmpl w:val="7C0C5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0D54318"/>
    <w:multiLevelType w:val="hybridMultilevel"/>
    <w:tmpl w:val="7A544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9B5C1D"/>
    <w:multiLevelType w:val="hybridMultilevel"/>
    <w:tmpl w:val="30A8F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EF5AF0"/>
    <w:multiLevelType w:val="hybridMultilevel"/>
    <w:tmpl w:val="F9920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EE4C5C"/>
    <w:multiLevelType w:val="hybridMultilevel"/>
    <w:tmpl w:val="68EEE6DA"/>
    <w:lvl w:ilvl="0" w:tplc="08090001">
      <w:start w:val="1"/>
      <w:numFmt w:val="bullet"/>
      <w:lvlText w:val=""/>
      <w:lvlJc w:val="left"/>
      <w:pPr>
        <w:ind w:left="720" w:hanging="360"/>
      </w:pPr>
      <w:rPr>
        <w:rFonts w:ascii="Symbol" w:hAnsi="Symbol" w:hint="default"/>
      </w:rPr>
    </w:lvl>
    <w:lvl w:ilvl="1" w:tplc="1960B74A">
      <w:numFmt w:val="bullet"/>
      <w:lvlText w:val="•"/>
      <w:lvlJc w:val="left"/>
      <w:pPr>
        <w:ind w:left="1440" w:hanging="360"/>
      </w:pPr>
      <w:rPr>
        <w:rFonts w:ascii="Calibri" w:eastAsiaTheme="minorHAnsi" w:hAnsi="Calibri" w:cs="Helvetica" w:hint="default"/>
        <w:color w:val="33339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B40F9B"/>
    <w:multiLevelType w:val="multilevel"/>
    <w:tmpl w:val="C3C4B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2D76AF"/>
    <w:multiLevelType w:val="hybridMultilevel"/>
    <w:tmpl w:val="47DE9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D80DD0"/>
    <w:multiLevelType w:val="hybridMultilevel"/>
    <w:tmpl w:val="2662E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8A375A"/>
    <w:multiLevelType w:val="hybridMultilevel"/>
    <w:tmpl w:val="861EBFE8"/>
    <w:lvl w:ilvl="0" w:tplc="4EE40AFA">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7442E3"/>
    <w:multiLevelType w:val="hybridMultilevel"/>
    <w:tmpl w:val="568EF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457B49"/>
    <w:multiLevelType w:val="hybridMultilevel"/>
    <w:tmpl w:val="C5667C54"/>
    <w:lvl w:ilvl="0" w:tplc="4EE40AFA">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DF4156"/>
    <w:multiLevelType w:val="hybridMultilevel"/>
    <w:tmpl w:val="66288FE2"/>
    <w:lvl w:ilvl="0" w:tplc="4EE40AFA">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6FF0991"/>
    <w:multiLevelType w:val="multilevel"/>
    <w:tmpl w:val="49CC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062878"/>
    <w:multiLevelType w:val="hybridMultilevel"/>
    <w:tmpl w:val="0B2E4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77E2759"/>
    <w:multiLevelType w:val="hybridMultilevel"/>
    <w:tmpl w:val="803C0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B8E6753"/>
    <w:multiLevelType w:val="hybridMultilevel"/>
    <w:tmpl w:val="CDACF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F5B5477"/>
    <w:multiLevelType w:val="hybridMultilevel"/>
    <w:tmpl w:val="4A66A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AA29D1"/>
    <w:multiLevelType w:val="hybridMultilevel"/>
    <w:tmpl w:val="77F2E71E"/>
    <w:lvl w:ilvl="0" w:tplc="4EE40AFA">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3BB0DC3"/>
    <w:multiLevelType w:val="hybridMultilevel"/>
    <w:tmpl w:val="55EE0752"/>
    <w:lvl w:ilvl="0" w:tplc="4EE40AFA">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70A1D41"/>
    <w:multiLevelType w:val="hybridMultilevel"/>
    <w:tmpl w:val="FF422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78561B"/>
    <w:multiLevelType w:val="hybridMultilevel"/>
    <w:tmpl w:val="17964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AB12E4"/>
    <w:multiLevelType w:val="hybridMultilevel"/>
    <w:tmpl w:val="C6EC0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F651BE5"/>
    <w:multiLevelType w:val="hybridMultilevel"/>
    <w:tmpl w:val="9D961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26"/>
  </w:num>
  <w:num w:numId="4">
    <w:abstractNumId w:val="3"/>
  </w:num>
  <w:num w:numId="5">
    <w:abstractNumId w:val="42"/>
  </w:num>
  <w:num w:numId="6">
    <w:abstractNumId w:val="15"/>
  </w:num>
  <w:num w:numId="7">
    <w:abstractNumId w:val="23"/>
  </w:num>
  <w:num w:numId="8">
    <w:abstractNumId w:val="18"/>
  </w:num>
  <w:num w:numId="9">
    <w:abstractNumId w:val="4"/>
  </w:num>
  <w:num w:numId="10">
    <w:abstractNumId w:val="7"/>
  </w:num>
  <w:num w:numId="11">
    <w:abstractNumId w:val="29"/>
  </w:num>
  <w:num w:numId="12">
    <w:abstractNumId w:val="25"/>
  </w:num>
  <w:num w:numId="13">
    <w:abstractNumId w:val="2"/>
  </w:num>
  <w:num w:numId="14">
    <w:abstractNumId w:val="13"/>
  </w:num>
  <w:num w:numId="15">
    <w:abstractNumId w:val="8"/>
  </w:num>
  <w:num w:numId="16">
    <w:abstractNumId w:val="19"/>
  </w:num>
  <w:num w:numId="17">
    <w:abstractNumId w:val="9"/>
  </w:num>
  <w:num w:numId="18">
    <w:abstractNumId w:val="6"/>
  </w:num>
  <w:num w:numId="19">
    <w:abstractNumId w:val="35"/>
  </w:num>
  <w:num w:numId="20">
    <w:abstractNumId w:val="44"/>
  </w:num>
  <w:num w:numId="21">
    <w:abstractNumId w:val="30"/>
  </w:num>
  <w:num w:numId="22">
    <w:abstractNumId w:val="33"/>
  </w:num>
  <w:num w:numId="23">
    <w:abstractNumId w:val="40"/>
  </w:num>
  <w:num w:numId="24">
    <w:abstractNumId w:val="32"/>
  </w:num>
  <w:num w:numId="25">
    <w:abstractNumId w:val="39"/>
  </w:num>
  <w:num w:numId="26">
    <w:abstractNumId w:val="27"/>
  </w:num>
  <w:num w:numId="27">
    <w:abstractNumId w:val="22"/>
  </w:num>
  <w:num w:numId="28">
    <w:abstractNumId w:val="17"/>
  </w:num>
  <w:num w:numId="29">
    <w:abstractNumId w:val="12"/>
  </w:num>
  <w:num w:numId="30">
    <w:abstractNumId w:val="16"/>
  </w:num>
  <w:num w:numId="31">
    <w:abstractNumId w:val="31"/>
  </w:num>
  <w:num w:numId="32">
    <w:abstractNumId w:val="1"/>
  </w:num>
  <w:num w:numId="33">
    <w:abstractNumId w:val="41"/>
  </w:num>
  <w:num w:numId="34">
    <w:abstractNumId w:val="0"/>
  </w:num>
  <w:num w:numId="35">
    <w:abstractNumId w:val="11"/>
  </w:num>
  <w:num w:numId="36">
    <w:abstractNumId w:val="36"/>
  </w:num>
  <w:num w:numId="37">
    <w:abstractNumId w:val="21"/>
  </w:num>
  <w:num w:numId="38">
    <w:abstractNumId w:val="5"/>
  </w:num>
  <w:num w:numId="39">
    <w:abstractNumId w:val="14"/>
  </w:num>
  <w:num w:numId="40">
    <w:abstractNumId w:val="37"/>
  </w:num>
  <w:num w:numId="41">
    <w:abstractNumId w:val="43"/>
  </w:num>
  <w:num w:numId="42">
    <w:abstractNumId w:val="10"/>
  </w:num>
  <w:num w:numId="43">
    <w:abstractNumId w:val="20"/>
  </w:num>
  <w:num w:numId="44">
    <w:abstractNumId w:val="34"/>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467"/>
    <w:rsid w:val="0000724C"/>
    <w:rsid w:val="00015D7F"/>
    <w:rsid w:val="00015EB5"/>
    <w:rsid w:val="000216AB"/>
    <w:rsid w:val="00021A48"/>
    <w:rsid w:val="00027C28"/>
    <w:rsid w:val="00027C6D"/>
    <w:rsid w:val="0003047E"/>
    <w:rsid w:val="00031164"/>
    <w:rsid w:val="000320CD"/>
    <w:rsid w:val="000324BA"/>
    <w:rsid w:val="0003482C"/>
    <w:rsid w:val="000365CE"/>
    <w:rsid w:val="0004363D"/>
    <w:rsid w:val="0004758F"/>
    <w:rsid w:val="000536EB"/>
    <w:rsid w:val="00064BCF"/>
    <w:rsid w:val="000711D2"/>
    <w:rsid w:val="00072D87"/>
    <w:rsid w:val="000765E4"/>
    <w:rsid w:val="000847F7"/>
    <w:rsid w:val="000852A0"/>
    <w:rsid w:val="00086502"/>
    <w:rsid w:val="00086925"/>
    <w:rsid w:val="00093DDC"/>
    <w:rsid w:val="00095828"/>
    <w:rsid w:val="000A08BC"/>
    <w:rsid w:val="000A6204"/>
    <w:rsid w:val="000A6D32"/>
    <w:rsid w:val="000B02BF"/>
    <w:rsid w:val="000B2728"/>
    <w:rsid w:val="000B3367"/>
    <w:rsid w:val="000C340F"/>
    <w:rsid w:val="000C66EB"/>
    <w:rsid w:val="000D4A8E"/>
    <w:rsid w:val="000D4E61"/>
    <w:rsid w:val="000D5F3F"/>
    <w:rsid w:val="000E47B1"/>
    <w:rsid w:val="000E4B73"/>
    <w:rsid w:val="000F16DA"/>
    <w:rsid w:val="000F39B0"/>
    <w:rsid w:val="000F4C54"/>
    <w:rsid w:val="000F5FD0"/>
    <w:rsid w:val="0010358A"/>
    <w:rsid w:val="00115B8A"/>
    <w:rsid w:val="00115C73"/>
    <w:rsid w:val="001201E2"/>
    <w:rsid w:val="001230CF"/>
    <w:rsid w:val="00125155"/>
    <w:rsid w:val="00125189"/>
    <w:rsid w:val="001261E6"/>
    <w:rsid w:val="001278ED"/>
    <w:rsid w:val="00133845"/>
    <w:rsid w:val="00134550"/>
    <w:rsid w:val="0013612C"/>
    <w:rsid w:val="00136F08"/>
    <w:rsid w:val="00144CA0"/>
    <w:rsid w:val="001453A7"/>
    <w:rsid w:val="001455B6"/>
    <w:rsid w:val="001517BC"/>
    <w:rsid w:val="00152740"/>
    <w:rsid w:val="001537B9"/>
    <w:rsid w:val="0015402C"/>
    <w:rsid w:val="00163D08"/>
    <w:rsid w:val="001712CD"/>
    <w:rsid w:val="0017186E"/>
    <w:rsid w:val="00171E7A"/>
    <w:rsid w:val="00172E6A"/>
    <w:rsid w:val="00174205"/>
    <w:rsid w:val="001755BA"/>
    <w:rsid w:val="001857F1"/>
    <w:rsid w:val="00191046"/>
    <w:rsid w:val="0019132E"/>
    <w:rsid w:val="00192A7B"/>
    <w:rsid w:val="00192FD0"/>
    <w:rsid w:val="001A03A3"/>
    <w:rsid w:val="001A03FA"/>
    <w:rsid w:val="001A4091"/>
    <w:rsid w:val="001A4874"/>
    <w:rsid w:val="001B06BC"/>
    <w:rsid w:val="001B483A"/>
    <w:rsid w:val="001B4F27"/>
    <w:rsid w:val="001B54EF"/>
    <w:rsid w:val="001B76B5"/>
    <w:rsid w:val="001D0E2D"/>
    <w:rsid w:val="001D1A57"/>
    <w:rsid w:val="001D20AF"/>
    <w:rsid w:val="001D61C0"/>
    <w:rsid w:val="001D696B"/>
    <w:rsid w:val="001D70EB"/>
    <w:rsid w:val="001E008E"/>
    <w:rsid w:val="001E38AA"/>
    <w:rsid w:val="001E5247"/>
    <w:rsid w:val="001E7DEF"/>
    <w:rsid w:val="001F0360"/>
    <w:rsid w:val="001F0E4D"/>
    <w:rsid w:val="001F3BDA"/>
    <w:rsid w:val="001F51C6"/>
    <w:rsid w:val="001F6AB8"/>
    <w:rsid w:val="00202035"/>
    <w:rsid w:val="00206E76"/>
    <w:rsid w:val="00207B25"/>
    <w:rsid w:val="002116C6"/>
    <w:rsid w:val="00211AE6"/>
    <w:rsid w:val="00211F53"/>
    <w:rsid w:val="00213574"/>
    <w:rsid w:val="00216F9E"/>
    <w:rsid w:val="00220524"/>
    <w:rsid w:val="002253BD"/>
    <w:rsid w:val="0022627E"/>
    <w:rsid w:val="002335B1"/>
    <w:rsid w:val="002342F4"/>
    <w:rsid w:val="002403F8"/>
    <w:rsid w:val="00241F4A"/>
    <w:rsid w:val="002469EF"/>
    <w:rsid w:val="00252DE5"/>
    <w:rsid w:val="00256D53"/>
    <w:rsid w:val="002645B4"/>
    <w:rsid w:val="00272FEB"/>
    <w:rsid w:val="00274D61"/>
    <w:rsid w:val="00280889"/>
    <w:rsid w:val="00280926"/>
    <w:rsid w:val="002809D0"/>
    <w:rsid w:val="00280B0B"/>
    <w:rsid w:val="00280D1A"/>
    <w:rsid w:val="00282813"/>
    <w:rsid w:val="0028752C"/>
    <w:rsid w:val="00294312"/>
    <w:rsid w:val="00295818"/>
    <w:rsid w:val="002A16CD"/>
    <w:rsid w:val="002A50A8"/>
    <w:rsid w:val="002B1D8F"/>
    <w:rsid w:val="002B4524"/>
    <w:rsid w:val="002B55AF"/>
    <w:rsid w:val="002C001D"/>
    <w:rsid w:val="002C226C"/>
    <w:rsid w:val="002C2677"/>
    <w:rsid w:val="002C43E4"/>
    <w:rsid w:val="002D4853"/>
    <w:rsid w:val="002D5944"/>
    <w:rsid w:val="002E2600"/>
    <w:rsid w:val="002E4530"/>
    <w:rsid w:val="002F0828"/>
    <w:rsid w:val="002F1204"/>
    <w:rsid w:val="002F3BDA"/>
    <w:rsid w:val="002F4CEE"/>
    <w:rsid w:val="002F544C"/>
    <w:rsid w:val="00302A0E"/>
    <w:rsid w:val="00307A27"/>
    <w:rsid w:val="003100DE"/>
    <w:rsid w:val="00310416"/>
    <w:rsid w:val="00310A95"/>
    <w:rsid w:val="0031150F"/>
    <w:rsid w:val="0031233C"/>
    <w:rsid w:val="00315533"/>
    <w:rsid w:val="00316CE5"/>
    <w:rsid w:val="00316F1D"/>
    <w:rsid w:val="00317053"/>
    <w:rsid w:val="00317F6C"/>
    <w:rsid w:val="00323429"/>
    <w:rsid w:val="00327FFD"/>
    <w:rsid w:val="00335160"/>
    <w:rsid w:val="003368EB"/>
    <w:rsid w:val="00337D10"/>
    <w:rsid w:val="0034119E"/>
    <w:rsid w:val="003522B5"/>
    <w:rsid w:val="003612AA"/>
    <w:rsid w:val="00367C6D"/>
    <w:rsid w:val="00373B67"/>
    <w:rsid w:val="00374EEE"/>
    <w:rsid w:val="003758C5"/>
    <w:rsid w:val="00376BEF"/>
    <w:rsid w:val="00376FE4"/>
    <w:rsid w:val="00381D83"/>
    <w:rsid w:val="00382FAD"/>
    <w:rsid w:val="0038404C"/>
    <w:rsid w:val="00387E12"/>
    <w:rsid w:val="003968EF"/>
    <w:rsid w:val="003A40C5"/>
    <w:rsid w:val="003A7B39"/>
    <w:rsid w:val="003B6810"/>
    <w:rsid w:val="003C0ED8"/>
    <w:rsid w:val="003C200E"/>
    <w:rsid w:val="003C4F1B"/>
    <w:rsid w:val="003C510C"/>
    <w:rsid w:val="003C543D"/>
    <w:rsid w:val="003C5AB1"/>
    <w:rsid w:val="003D7284"/>
    <w:rsid w:val="003E60E9"/>
    <w:rsid w:val="003E639A"/>
    <w:rsid w:val="003F0B4B"/>
    <w:rsid w:val="003F3A0B"/>
    <w:rsid w:val="003F407C"/>
    <w:rsid w:val="003F442A"/>
    <w:rsid w:val="003F7C53"/>
    <w:rsid w:val="0040372F"/>
    <w:rsid w:val="004039CC"/>
    <w:rsid w:val="00407AE4"/>
    <w:rsid w:val="00417896"/>
    <w:rsid w:val="00422B7D"/>
    <w:rsid w:val="00422B9B"/>
    <w:rsid w:val="00430583"/>
    <w:rsid w:val="004362FF"/>
    <w:rsid w:val="00436FA4"/>
    <w:rsid w:val="00437CB6"/>
    <w:rsid w:val="00440A4B"/>
    <w:rsid w:val="0044214D"/>
    <w:rsid w:val="00446B88"/>
    <w:rsid w:val="004509A5"/>
    <w:rsid w:val="00450C15"/>
    <w:rsid w:val="00452A53"/>
    <w:rsid w:val="004562C2"/>
    <w:rsid w:val="00456D41"/>
    <w:rsid w:val="004622D5"/>
    <w:rsid w:val="0046657B"/>
    <w:rsid w:val="00466E00"/>
    <w:rsid w:val="00472688"/>
    <w:rsid w:val="00473FD3"/>
    <w:rsid w:val="004745E2"/>
    <w:rsid w:val="00475246"/>
    <w:rsid w:val="00486D23"/>
    <w:rsid w:val="00486F7F"/>
    <w:rsid w:val="0048719E"/>
    <w:rsid w:val="0049189F"/>
    <w:rsid w:val="00495609"/>
    <w:rsid w:val="004A0F8D"/>
    <w:rsid w:val="004A67A6"/>
    <w:rsid w:val="004A7ACA"/>
    <w:rsid w:val="004B0164"/>
    <w:rsid w:val="004B0DE3"/>
    <w:rsid w:val="004B10C6"/>
    <w:rsid w:val="004B13D6"/>
    <w:rsid w:val="004B252C"/>
    <w:rsid w:val="004B290D"/>
    <w:rsid w:val="004B29CB"/>
    <w:rsid w:val="004B42E5"/>
    <w:rsid w:val="004C10C0"/>
    <w:rsid w:val="004C1D6E"/>
    <w:rsid w:val="004C31DD"/>
    <w:rsid w:val="004C6A4C"/>
    <w:rsid w:val="004D166C"/>
    <w:rsid w:val="004D31AC"/>
    <w:rsid w:val="004D6A78"/>
    <w:rsid w:val="004E02DA"/>
    <w:rsid w:val="004E287E"/>
    <w:rsid w:val="004E40AF"/>
    <w:rsid w:val="005004DB"/>
    <w:rsid w:val="0050127D"/>
    <w:rsid w:val="00503842"/>
    <w:rsid w:val="0050559D"/>
    <w:rsid w:val="005069AB"/>
    <w:rsid w:val="00506AB4"/>
    <w:rsid w:val="005107D0"/>
    <w:rsid w:val="00513277"/>
    <w:rsid w:val="00515A68"/>
    <w:rsid w:val="005170AF"/>
    <w:rsid w:val="00517D64"/>
    <w:rsid w:val="00520842"/>
    <w:rsid w:val="005259F5"/>
    <w:rsid w:val="00526B8D"/>
    <w:rsid w:val="00530476"/>
    <w:rsid w:val="00531ABB"/>
    <w:rsid w:val="005320F3"/>
    <w:rsid w:val="0053350B"/>
    <w:rsid w:val="005349E5"/>
    <w:rsid w:val="00540E52"/>
    <w:rsid w:val="00541772"/>
    <w:rsid w:val="00542E36"/>
    <w:rsid w:val="00543942"/>
    <w:rsid w:val="005443C8"/>
    <w:rsid w:val="00550194"/>
    <w:rsid w:val="005525A3"/>
    <w:rsid w:val="00557C7E"/>
    <w:rsid w:val="0056079D"/>
    <w:rsid w:val="00560D3F"/>
    <w:rsid w:val="005612BE"/>
    <w:rsid w:val="00561A50"/>
    <w:rsid w:val="00566BE3"/>
    <w:rsid w:val="00567391"/>
    <w:rsid w:val="0056753B"/>
    <w:rsid w:val="0057047C"/>
    <w:rsid w:val="00570CF7"/>
    <w:rsid w:val="00572E0E"/>
    <w:rsid w:val="005737B0"/>
    <w:rsid w:val="00584FB6"/>
    <w:rsid w:val="00587151"/>
    <w:rsid w:val="00592C8C"/>
    <w:rsid w:val="005A0C59"/>
    <w:rsid w:val="005A64EC"/>
    <w:rsid w:val="005C1152"/>
    <w:rsid w:val="005C176B"/>
    <w:rsid w:val="005C2CFF"/>
    <w:rsid w:val="005C3C2C"/>
    <w:rsid w:val="005C6DF5"/>
    <w:rsid w:val="005C75DB"/>
    <w:rsid w:val="005D6EE2"/>
    <w:rsid w:val="005F0373"/>
    <w:rsid w:val="005F0E17"/>
    <w:rsid w:val="005F2802"/>
    <w:rsid w:val="005F3690"/>
    <w:rsid w:val="00601FD2"/>
    <w:rsid w:val="00603326"/>
    <w:rsid w:val="006160AF"/>
    <w:rsid w:val="006164B4"/>
    <w:rsid w:val="00622753"/>
    <w:rsid w:val="006240D4"/>
    <w:rsid w:val="00625CAD"/>
    <w:rsid w:val="00627F80"/>
    <w:rsid w:val="00631E60"/>
    <w:rsid w:val="006320E0"/>
    <w:rsid w:val="00634546"/>
    <w:rsid w:val="00637884"/>
    <w:rsid w:val="00641822"/>
    <w:rsid w:val="00643AA6"/>
    <w:rsid w:val="00650089"/>
    <w:rsid w:val="00651F96"/>
    <w:rsid w:val="00652810"/>
    <w:rsid w:val="00653DFF"/>
    <w:rsid w:val="00653E64"/>
    <w:rsid w:val="00654763"/>
    <w:rsid w:val="00662C0C"/>
    <w:rsid w:val="00664479"/>
    <w:rsid w:val="00666B6B"/>
    <w:rsid w:val="00682D2F"/>
    <w:rsid w:val="0068744C"/>
    <w:rsid w:val="00690585"/>
    <w:rsid w:val="00691A4A"/>
    <w:rsid w:val="006A04BF"/>
    <w:rsid w:val="006A37B5"/>
    <w:rsid w:val="006A3A26"/>
    <w:rsid w:val="006B6ABF"/>
    <w:rsid w:val="006B6E24"/>
    <w:rsid w:val="006B7951"/>
    <w:rsid w:val="006C09D2"/>
    <w:rsid w:val="006C36DE"/>
    <w:rsid w:val="006C3B95"/>
    <w:rsid w:val="006C4F44"/>
    <w:rsid w:val="006C7FB4"/>
    <w:rsid w:val="006D02B0"/>
    <w:rsid w:val="006D0E7F"/>
    <w:rsid w:val="006D3889"/>
    <w:rsid w:val="006D3AB0"/>
    <w:rsid w:val="006D6F5C"/>
    <w:rsid w:val="006E0653"/>
    <w:rsid w:val="006E322F"/>
    <w:rsid w:val="006E39EC"/>
    <w:rsid w:val="00704EFA"/>
    <w:rsid w:val="00711D24"/>
    <w:rsid w:val="007142AE"/>
    <w:rsid w:val="00714942"/>
    <w:rsid w:val="0071766E"/>
    <w:rsid w:val="0071777B"/>
    <w:rsid w:val="007229F2"/>
    <w:rsid w:val="00724E25"/>
    <w:rsid w:val="00733AE4"/>
    <w:rsid w:val="0073509B"/>
    <w:rsid w:val="00736BA4"/>
    <w:rsid w:val="0073787B"/>
    <w:rsid w:val="00751363"/>
    <w:rsid w:val="0075201C"/>
    <w:rsid w:val="00757A15"/>
    <w:rsid w:val="00764240"/>
    <w:rsid w:val="007672AE"/>
    <w:rsid w:val="00771D87"/>
    <w:rsid w:val="00773349"/>
    <w:rsid w:val="00775BE7"/>
    <w:rsid w:val="00777981"/>
    <w:rsid w:val="007813E0"/>
    <w:rsid w:val="0078341F"/>
    <w:rsid w:val="0078355B"/>
    <w:rsid w:val="00787B14"/>
    <w:rsid w:val="00787ECD"/>
    <w:rsid w:val="007925F2"/>
    <w:rsid w:val="00792C9B"/>
    <w:rsid w:val="00793C8B"/>
    <w:rsid w:val="007A0D44"/>
    <w:rsid w:val="007A2D6F"/>
    <w:rsid w:val="007A42AD"/>
    <w:rsid w:val="007A71D6"/>
    <w:rsid w:val="007A7813"/>
    <w:rsid w:val="007B2D9A"/>
    <w:rsid w:val="007B3CE4"/>
    <w:rsid w:val="007B541D"/>
    <w:rsid w:val="007B59EF"/>
    <w:rsid w:val="007C2499"/>
    <w:rsid w:val="007D5A02"/>
    <w:rsid w:val="007E1125"/>
    <w:rsid w:val="007E7B28"/>
    <w:rsid w:val="007F25DC"/>
    <w:rsid w:val="007F66EC"/>
    <w:rsid w:val="007F66FE"/>
    <w:rsid w:val="008014A5"/>
    <w:rsid w:val="00804AD1"/>
    <w:rsid w:val="008068E6"/>
    <w:rsid w:val="00811E24"/>
    <w:rsid w:val="00825A04"/>
    <w:rsid w:val="00832DF6"/>
    <w:rsid w:val="00833ECA"/>
    <w:rsid w:val="008406C8"/>
    <w:rsid w:val="00844C14"/>
    <w:rsid w:val="008470C7"/>
    <w:rsid w:val="008477AB"/>
    <w:rsid w:val="00850791"/>
    <w:rsid w:val="0085079F"/>
    <w:rsid w:val="0085492B"/>
    <w:rsid w:val="00864B18"/>
    <w:rsid w:val="00865299"/>
    <w:rsid w:val="00865ED8"/>
    <w:rsid w:val="00874F2E"/>
    <w:rsid w:val="00875493"/>
    <w:rsid w:val="0087595E"/>
    <w:rsid w:val="00883E91"/>
    <w:rsid w:val="00885D2B"/>
    <w:rsid w:val="00885F05"/>
    <w:rsid w:val="00891937"/>
    <w:rsid w:val="008930A4"/>
    <w:rsid w:val="00893A6B"/>
    <w:rsid w:val="00897B56"/>
    <w:rsid w:val="008A3F69"/>
    <w:rsid w:val="008A4B49"/>
    <w:rsid w:val="008B4C53"/>
    <w:rsid w:val="008B4FFE"/>
    <w:rsid w:val="008E06DA"/>
    <w:rsid w:val="008E10C2"/>
    <w:rsid w:val="008E1998"/>
    <w:rsid w:val="008E4989"/>
    <w:rsid w:val="008E66FB"/>
    <w:rsid w:val="008F0085"/>
    <w:rsid w:val="00901604"/>
    <w:rsid w:val="00903114"/>
    <w:rsid w:val="00905F63"/>
    <w:rsid w:val="00906252"/>
    <w:rsid w:val="0091041C"/>
    <w:rsid w:val="00913F85"/>
    <w:rsid w:val="00914F9B"/>
    <w:rsid w:val="00920416"/>
    <w:rsid w:val="00934C15"/>
    <w:rsid w:val="00935987"/>
    <w:rsid w:val="00943E2D"/>
    <w:rsid w:val="0094418A"/>
    <w:rsid w:val="00947CE0"/>
    <w:rsid w:val="00951DA7"/>
    <w:rsid w:val="00957D62"/>
    <w:rsid w:val="00965543"/>
    <w:rsid w:val="00972BD8"/>
    <w:rsid w:val="009742DA"/>
    <w:rsid w:val="00977EC1"/>
    <w:rsid w:val="00987A3D"/>
    <w:rsid w:val="00992E0D"/>
    <w:rsid w:val="00995719"/>
    <w:rsid w:val="0099744D"/>
    <w:rsid w:val="009A38F8"/>
    <w:rsid w:val="009A5CD8"/>
    <w:rsid w:val="009B3106"/>
    <w:rsid w:val="009B4649"/>
    <w:rsid w:val="009B72E7"/>
    <w:rsid w:val="009B73B7"/>
    <w:rsid w:val="009C0895"/>
    <w:rsid w:val="009C10F2"/>
    <w:rsid w:val="009D7A07"/>
    <w:rsid w:val="009E2D9A"/>
    <w:rsid w:val="009E57BB"/>
    <w:rsid w:val="009E5A8E"/>
    <w:rsid w:val="009F03C4"/>
    <w:rsid w:val="009F064D"/>
    <w:rsid w:val="009F35F3"/>
    <w:rsid w:val="009F5764"/>
    <w:rsid w:val="00A00AB5"/>
    <w:rsid w:val="00A07E70"/>
    <w:rsid w:val="00A07EB7"/>
    <w:rsid w:val="00A13388"/>
    <w:rsid w:val="00A157BC"/>
    <w:rsid w:val="00A1592B"/>
    <w:rsid w:val="00A22114"/>
    <w:rsid w:val="00A26DD9"/>
    <w:rsid w:val="00A42461"/>
    <w:rsid w:val="00A4359C"/>
    <w:rsid w:val="00A4523C"/>
    <w:rsid w:val="00A541A2"/>
    <w:rsid w:val="00A54F99"/>
    <w:rsid w:val="00A562D5"/>
    <w:rsid w:val="00A61860"/>
    <w:rsid w:val="00A61BD1"/>
    <w:rsid w:val="00A62BEA"/>
    <w:rsid w:val="00A646F0"/>
    <w:rsid w:val="00A669C9"/>
    <w:rsid w:val="00A76B24"/>
    <w:rsid w:val="00A81B03"/>
    <w:rsid w:val="00A8279F"/>
    <w:rsid w:val="00A865A2"/>
    <w:rsid w:val="00A872F8"/>
    <w:rsid w:val="00AB25D3"/>
    <w:rsid w:val="00AB272B"/>
    <w:rsid w:val="00AB60D5"/>
    <w:rsid w:val="00AB73C9"/>
    <w:rsid w:val="00AC0F6C"/>
    <w:rsid w:val="00AC3FF6"/>
    <w:rsid w:val="00AC5D64"/>
    <w:rsid w:val="00AC6B9A"/>
    <w:rsid w:val="00AC7F38"/>
    <w:rsid w:val="00AD4397"/>
    <w:rsid w:val="00AF0928"/>
    <w:rsid w:val="00AF1754"/>
    <w:rsid w:val="00AF228C"/>
    <w:rsid w:val="00AF4413"/>
    <w:rsid w:val="00AF65D0"/>
    <w:rsid w:val="00B01B74"/>
    <w:rsid w:val="00B05ED4"/>
    <w:rsid w:val="00B066A6"/>
    <w:rsid w:val="00B078AF"/>
    <w:rsid w:val="00B12D56"/>
    <w:rsid w:val="00B158D6"/>
    <w:rsid w:val="00B168F3"/>
    <w:rsid w:val="00B16A0E"/>
    <w:rsid w:val="00B21271"/>
    <w:rsid w:val="00B22B64"/>
    <w:rsid w:val="00B27BA2"/>
    <w:rsid w:val="00B3524C"/>
    <w:rsid w:val="00B354B7"/>
    <w:rsid w:val="00B364EB"/>
    <w:rsid w:val="00B37515"/>
    <w:rsid w:val="00B37C89"/>
    <w:rsid w:val="00B37FD7"/>
    <w:rsid w:val="00B41A54"/>
    <w:rsid w:val="00B427E4"/>
    <w:rsid w:val="00B42D99"/>
    <w:rsid w:val="00B43117"/>
    <w:rsid w:val="00B43154"/>
    <w:rsid w:val="00B514B6"/>
    <w:rsid w:val="00B51F14"/>
    <w:rsid w:val="00B5362A"/>
    <w:rsid w:val="00B53711"/>
    <w:rsid w:val="00B5430D"/>
    <w:rsid w:val="00B61E4D"/>
    <w:rsid w:val="00B63467"/>
    <w:rsid w:val="00B64422"/>
    <w:rsid w:val="00B67B01"/>
    <w:rsid w:val="00B70799"/>
    <w:rsid w:val="00B71BC9"/>
    <w:rsid w:val="00B72C7F"/>
    <w:rsid w:val="00B80472"/>
    <w:rsid w:val="00B81328"/>
    <w:rsid w:val="00B83CF0"/>
    <w:rsid w:val="00B86301"/>
    <w:rsid w:val="00B87A34"/>
    <w:rsid w:val="00B907B3"/>
    <w:rsid w:val="00B964CE"/>
    <w:rsid w:val="00BA3CD9"/>
    <w:rsid w:val="00BA55B2"/>
    <w:rsid w:val="00BB090B"/>
    <w:rsid w:val="00BB19B2"/>
    <w:rsid w:val="00BB2CF9"/>
    <w:rsid w:val="00BB40D1"/>
    <w:rsid w:val="00BB611F"/>
    <w:rsid w:val="00BC0FF8"/>
    <w:rsid w:val="00BC4256"/>
    <w:rsid w:val="00BD1B32"/>
    <w:rsid w:val="00BD6A8B"/>
    <w:rsid w:val="00BD6AB9"/>
    <w:rsid w:val="00BE4E34"/>
    <w:rsid w:val="00BE549C"/>
    <w:rsid w:val="00BE5A23"/>
    <w:rsid w:val="00BE64A9"/>
    <w:rsid w:val="00BF337B"/>
    <w:rsid w:val="00BF7BF4"/>
    <w:rsid w:val="00C001D6"/>
    <w:rsid w:val="00C1015C"/>
    <w:rsid w:val="00C10845"/>
    <w:rsid w:val="00C12ABA"/>
    <w:rsid w:val="00C14028"/>
    <w:rsid w:val="00C141F0"/>
    <w:rsid w:val="00C14D69"/>
    <w:rsid w:val="00C15094"/>
    <w:rsid w:val="00C1578B"/>
    <w:rsid w:val="00C210B9"/>
    <w:rsid w:val="00C21E7C"/>
    <w:rsid w:val="00C22CF4"/>
    <w:rsid w:val="00C269E7"/>
    <w:rsid w:val="00C2738F"/>
    <w:rsid w:val="00C32641"/>
    <w:rsid w:val="00C32AD4"/>
    <w:rsid w:val="00C33BED"/>
    <w:rsid w:val="00C34FE5"/>
    <w:rsid w:val="00C3678F"/>
    <w:rsid w:val="00C420AF"/>
    <w:rsid w:val="00C52108"/>
    <w:rsid w:val="00C5606D"/>
    <w:rsid w:val="00C61662"/>
    <w:rsid w:val="00C62F34"/>
    <w:rsid w:val="00C636C0"/>
    <w:rsid w:val="00C66918"/>
    <w:rsid w:val="00C67A5A"/>
    <w:rsid w:val="00C700D9"/>
    <w:rsid w:val="00C74E62"/>
    <w:rsid w:val="00C778C1"/>
    <w:rsid w:val="00C92472"/>
    <w:rsid w:val="00C92D47"/>
    <w:rsid w:val="00CA04E7"/>
    <w:rsid w:val="00CA6567"/>
    <w:rsid w:val="00CB29DD"/>
    <w:rsid w:val="00CC09C2"/>
    <w:rsid w:val="00CC1999"/>
    <w:rsid w:val="00CC513A"/>
    <w:rsid w:val="00CE16D8"/>
    <w:rsid w:val="00CE2667"/>
    <w:rsid w:val="00CE57E0"/>
    <w:rsid w:val="00CE6712"/>
    <w:rsid w:val="00CF23D2"/>
    <w:rsid w:val="00CF5459"/>
    <w:rsid w:val="00CF636E"/>
    <w:rsid w:val="00D0103E"/>
    <w:rsid w:val="00D0151C"/>
    <w:rsid w:val="00D02777"/>
    <w:rsid w:val="00D02CA5"/>
    <w:rsid w:val="00D13C56"/>
    <w:rsid w:val="00D157DA"/>
    <w:rsid w:val="00D1597D"/>
    <w:rsid w:val="00D16830"/>
    <w:rsid w:val="00D257A5"/>
    <w:rsid w:val="00D26229"/>
    <w:rsid w:val="00D339D9"/>
    <w:rsid w:val="00D428CA"/>
    <w:rsid w:val="00D46442"/>
    <w:rsid w:val="00D47C72"/>
    <w:rsid w:val="00D5092D"/>
    <w:rsid w:val="00D52A2D"/>
    <w:rsid w:val="00D5440E"/>
    <w:rsid w:val="00D54AFD"/>
    <w:rsid w:val="00D60AD2"/>
    <w:rsid w:val="00D617BE"/>
    <w:rsid w:val="00D62B16"/>
    <w:rsid w:val="00D675D9"/>
    <w:rsid w:val="00D74529"/>
    <w:rsid w:val="00D76DCA"/>
    <w:rsid w:val="00D81D8B"/>
    <w:rsid w:val="00D85173"/>
    <w:rsid w:val="00D86D76"/>
    <w:rsid w:val="00D8776C"/>
    <w:rsid w:val="00D90F76"/>
    <w:rsid w:val="00D91728"/>
    <w:rsid w:val="00D918A6"/>
    <w:rsid w:val="00DA101D"/>
    <w:rsid w:val="00DA27F3"/>
    <w:rsid w:val="00DA2E4D"/>
    <w:rsid w:val="00DA6058"/>
    <w:rsid w:val="00DA76E3"/>
    <w:rsid w:val="00DB01AF"/>
    <w:rsid w:val="00DB27F1"/>
    <w:rsid w:val="00DB3532"/>
    <w:rsid w:val="00DB67CC"/>
    <w:rsid w:val="00DB7BC2"/>
    <w:rsid w:val="00DC5447"/>
    <w:rsid w:val="00DC72C7"/>
    <w:rsid w:val="00DD1FF5"/>
    <w:rsid w:val="00DD6DF1"/>
    <w:rsid w:val="00DE078B"/>
    <w:rsid w:val="00DE07B7"/>
    <w:rsid w:val="00DE5782"/>
    <w:rsid w:val="00DF4C23"/>
    <w:rsid w:val="00E04881"/>
    <w:rsid w:val="00E1071F"/>
    <w:rsid w:val="00E15AE5"/>
    <w:rsid w:val="00E22C24"/>
    <w:rsid w:val="00E355E4"/>
    <w:rsid w:val="00E40F85"/>
    <w:rsid w:val="00E443FB"/>
    <w:rsid w:val="00E46BA0"/>
    <w:rsid w:val="00E47574"/>
    <w:rsid w:val="00E47D32"/>
    <w:rsid w:val="00E533D0"/>
    <w:rsid w:val="00E57DED"/>
    <w:rsid w:val="00E6110A"/>
    <w:rsid w:val="00E62A0A"/>
    <w:rsid w:val="00E64B3B"/>
    <w:rsid w:val="00E665C3"/>
    <w:rsid w:val="00E70175"/>
    <w:rsid w:val="00E70E61"/>
    <w:rsid w:val="00E7246E"/>
    <w:rsid w:val="00E73F78"/>
    <w:rsid w:val="00E7665E"/>
    <w:rsid w:val="00E80FEA"/>
    <w:rsid w:val="00E811A6"/>
    <w:rsid w:val="00E82D7E"/>
    <w:rsid w:val="00E82EF9"/>
    <w:rsid w:val="00E9470E"/>
    <w:rsid w:val="00E97D35"/>
    <w:rsid w:val="00EA4F98"/>
    <w:rsid w:val="00EB1B49"/>
    <w:rsid w:val="00EB7D03"/>
    <w:rsid w:val="00EC536A"/>
    <w:rsid w:val="00EC55E9"/>
    <w:rsid w:val="00EC748B"/>
    <w:rsid w:val="00ED02B1"/>
    <w:rsid w:val="00ED0639"/>
    <w:rsid w:val="00ED1899"/>
    <w:rsid w:val="00ED3F0E"/>
    <w:rsid w:val="00ED79BB"/>
    <w:rsid w:val="00EE41EC"/>
    <w:rsid w:val="00EE4914"/>
    <w:rsid w:val="00EE6F59"/>
    <w:rsid w:val="00EF0505"/>
    <w:rsid w:val="00EF2322"/>
    <w:rsid w:val="00F02E87"/>
    <w:rsid w:val="00F04A3A"/>
    <w:rsid w:val="00F04FF1"/>
    <w:rsid w:val="00F13DF3"/>
    <w:rsid w:val="00F32E8A"/>
    <w:rsid w:val="00F34E5D"/>
    <w:rsid w:val="00F354D7"/>
    <w:rsid w:val="00F36946"/>
    <w:rsid w:val="00F4311D"/>
    <w:rsid w:val="00F443A8"/>
    <w:rsid w:val="00F449CE"/>
    <w:rsid w:val="00F463A0"/>
    <w:rsid w:val="00F55EA7"/>
    <w:rsid w:val="00F606D2"/>
    <w:rsid w:val="00F6700A"/>
    <w:rsid w:val="00F679E7"/>
    <w:rsid w:val="00F67F16"/>
    <w:rsid w:val="00F72418"/>
    <w:rsid w:val="00F74F4E"/>
    <w:rsid w:val="00F76B6A"/>
    <w:rsid w:val="00F77436"/>
    <w:rsid w:val="00F8033F"/>
    <w:rsid w:val="00F859BA"/>
    <w:rsid w:val="00F86442"/>
    <w:rsid w:val="00F90422"/>
    <w:rsid w:val="00F9647D"/>
    <w:rsid w:val="00F97190"/>
    <w:rsid w:val="00F97ACB"/>
    <w:rsid w:val="00FA2FA3"/>
    <w:rsid w:val="00FA3376"/>
    <w:rsid w:val="00FA4465"/>
    <w:rsid w:val="00FA76E6"/>
    <w:rsid w:val="00FB15EA"/>
    <w:rsid w:val="00FB1629"/>
    <w:rsid w:val="00FB5C86"/>
    <w:rsid w:val="00FB6803"/>
    <w:rsid w:val="00FC4E8A"/>
    <w:rsid w:val="00FC5EBF"/>
    <w:rsid w:val="00FC625E"/>
    <w:rsid w:val="00FC6270"/>
    <w:rsid w:val="00FC6F4A"/>
    <w:rsid w:val="00FD0337"/>
    <w:rsid w:val="00FD505B"/>
    <w:rsid w:val="00FE3ABE"/>
    <w:rsid w:val="00FE4B6B"/>
    <w:rsid w:val="00FE7FE9"/>
    <w:rsid w:val="00FF0005"/>
    <w:rsid w:val="00FF60A8"/>
    <w:rsid w:val="00FF7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15:docId w15:val="{D6897102-80A1-48B7-B229-FBBC05A7C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472"/>
  </w:style>
  <w:style w:type="paragraph" w:styleId="Heading1">
    <w:name w:val="heading 1"/>
    <w:basedOn w:val="Normal"/>
    <w:next w:val="Normal"/>
    <w:link w:val="Heading1Char"/>
    <w:uiPriority w:val="9"/>
    <w:qFormat/>
    <w:rsid w:val="001D61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60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C616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5459"/>
    <w:rPr>
      <w:color w:val="808080"/>
    </w:rPr>
  </w:style>
  <w:style w:type="paragraph" w:styleId="BalloonText">
    <w:name w:val="Balloon Text"/>
    <w:basedOn w:val="Normal"/>
    <w:link w:val="BalloonTextChar"/>
    <w:uiPriority w:val="99"/>
    <w:semiHidden/>
    <w:unhideWhenUsed/>
    <w:rsid w:val="00CF54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459"/>
    <w:rPr>
      <w:rFonts w:ascii="Tahoma" w:hAnsi="Tahoma" w:cs="Tahoma"/>
      <w:sz w:val="16"/>
      <w:szCs w:val="16"/>
    </w:rPr>
  </w:style>
  <w:style w:type="paragraph" w:styleId="ListParagraph">
    <w:name w:val="List Paragraph"/>
    <w:basedOn w:val="Normal"/>
    <w:uiPriority w:val="34"/>
    <w:qFormat/>
    <w:rsid w:val="007E1125"/>
    <w:pPr>
      <w:ind w:left="720"/>
      <w:contextualSpacing/>
    </w:pPr>
  </w:style>
  <w:style w:type="paragraph" w:styleId="NoSpacing">
    <w:name w:val="No Spacing"/>
    <w:link w:val="NoSpacingChar"/>
    <w:uiPriority w:val="1"/>
    <w:qFormat/>
    <w:rsid w:val="000C66E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C66EB"/>
    <w:rPr>
      <w:rFonts w:eastAsiaTheme="minorEastAsia"/>
      <w:lang w:val="en-US"/>
    </w:rPr>
  </w:style>
  <w:style w:type="character" w:customStyle="1" w:styleId="Heading1Char">
    <w:name w:val="Heading 1 Char"/>
    <w:basedOn w:val="DefaultParagraphFont"/>
    <w:link w:val="Heading1"/>
    <w:uiPriority w:val="9"/>
    <w:rsid w:val="001D61C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D61C0"/>
    <w:pPr>
      <w:outlineLvl w:val="9"/>
    </w:pPr>
    <w:rPr>
      <w:lang w:val="en-US"/>
    </w:rPr>
  </w:style>
  <w:style w:type="paragraph" w:styleId="TOC1">
    <w:name w:val="toc 1"/>
    <w:basedOn w:val="Normal"/>
    <w:next w:val="Normal"/>
    <w:autoRedefine/>
    <w:uiPriority w:val="39"/>
    <w:unhideWhenUsed/>
    <w:rsid w:val="001D61C0"/>
    <w:pPr>
      <w:spacing w:after="100"/>
    </w:pPr>
  </w:style>
  <w:style w:type="character" w:styleId="Hyperlink">
    <w:name w:val="Hyperlink"/>
    <w:basedOn w:val="DefaultParagraphFont"/>
    <w:uiPriority w:val="99"/>
    <w:unhideWhenUsed/>
    <w:rsid w:val="001D61C0"/>
    <w:rPr>
      <w:color w:val="0000FF" w:themeColor="hyperlink"/>
      <w:u w:val="single"/>
    </w:rPr>
  </w:style>
  <w:style w:type="paragraph" w:styleId="Header">
    <w:name w:val="header"/>
    <w:basedOn w:val="Normal"/>
    <w:link w:val="HeaderChar"/>
    <w:uiPriority w:val="99"/>
    <w:unhideWhenUsed/>
    <w:rsid w:val="001D61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61C0"/>
  </w:style>
  <w:style w:type="paragraph" w:styleId="Footer">
    <w:name w:val="footer"/>
    <w:basedOn w:val="Normal"/>
    <w:link w:val="FooterChar"/>
    <w:uiPriority w:val="99"/>
    <w:unhideWhenUsed/>
    <w:rsid w:val="001D61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61C0"/>
  </w:style>
  <w:style w:type="character" w:customStyle="1" w:styleId="Heading2Char">
    <w:name w:val="Heading 2 Char"/>
    <w:basedOn w:val="DefaultParagraphFont"/>
    <w:link w:val="Heading2"/>
    <w:uiPriority w:val="9"/>
    <w:rsid w:val="003E60E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531ABB"/>
    <w:pPr>
      <w:spacing w:after="100"/>
      <w:ind w:left="220"/>
    </w:pPr>
  </w:style>
  <w:style w:type="table" w:styleId="TableGrid">
    <w:name w:val="Table Grid"/>
    <w:basedOn w:val="TableNormal"/>
    <w:uiPriority w:val="59"/>
    <w:rsid w:val="00515A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935987"/>
    <w:rPr>
      <w:color w:val="800080" w:themeColor="followedHyperlink"/>
      <w:u w:val="single"/>
    </w:rPr>
  </w:style>
  <w:style w:type="table" w:styleId="LightShading-Accent5">
    <w:name w:val="Light Shading Accent 5"/>
    <w:basedOn w:val="TableNormal"/>
    <w:uiPriority w:val="60"/>
    <w:rsid w:val="00D5092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4Char">
    <w:name w:val="Heading 4 Char"/>
    <w:basedOn w:val="DefaultParagraphFont"/>
    <w:link w:val="Heading4"/>
    <w:uiPriority w:val="9"/>
    <w:semiHidden/>
    <w:rsid w:val="00C61662"/>
    <w:rPr>
      <w:rFonts w:asciiTheme="majorHAnsi" w:eastAsiaTheme="majorEastAsia" w:hAnsiTheme="majorHAnsi" w:cstheme="majorBidi"/>
      <w:b/>
      <w:bCs/>
      <w:i/>
      <w:iCs/>
      <w:color w:val="4F81BD" w:themeColor="accent1"/>
    </w:rPr>
  </w:style>
  <w:style w:type="table" w:styleId="LightGrid-Accent2">
    <w:name w:val="Light Grid Accent 2"/>
    <w:basedOn w:val="TableNormal"/>
    <w:uiPriority w:val="62"/>
    <w:rsid w:val="00456D4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4">
    <w:name w:val="Light Grid Accent 4"/>
    <w:basedOn w:val="TableNormal"/>
    <w:uiPriority w:val="62"/>
    <w:rsid w:val="00A81B0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List-Accent11">
    <w:name w:val="Light List - Accent 11"/>
    <w:basedOn w:val="TableNormal"/>
    <w:uiPriority w:val="61"/>
    <w:rsid w:val="006E39E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6E39E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5">
    <w:name w:val="Light List Accent 5"/>
    <w:basedOn w:val="TableNormal"/>
    <w:uiPriority w:val="61"/>
    <w:rsid w:val="006E39E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6E39E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List1-Accent5">
    <w:name w:val="Medium List 1 Accent 5"/>
    <w:basedOn w:val="TableNormal"/>
    <w:uiPriority w:val="65"/>
    <w:rsid w:val="006E39EC"/>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Default">
    <w:name w:val="Default"/>
    <w:rsid w:val="000A6D3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7672A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395805">
      <w:bodyDiv w:val="1"/>
      <w:marLeft w:val="0"/>
      <w:marRight w:val="0"/>
      <w:marTop w:val="0"/>
      <w:marBottom w:val="0"/>
      <w:divBdr>
        <w:top w:val="none" w:sz="0" w:space="0" w:color="auto"/>
        <w:left w:val="none" w:sz="0" w:space="0" w:color="auto"/>
        <w:bottom w:val="none" w:sz="0" w:space="0" w:color="auto"/>
        <w:right w:val="none" w:sz="0" w:space="0" w:color="auto"/>
      </w:divBdr>
      <w:divsChild>
        <w:div w:id="399912504">
          <w:marLeft w:val="0"/>
          <w:marRight w:val="0"/>
          <w:marTop w:val="75"/>
          <w:marBottom w:val="75"/>
          <w:divBdr>
            <w:top w:val="none" w:sz="0" w:space="0" w:color="auto"/>
            <w:left w:val="none" w:sz="0" w:space="0" w:color="auto"/>
            <w:bottom w:val="none" w:sz="0" w:space="0" w:color="auto"/>
            <w:right w:val="none" w:sz="0" w:space="0" w:color="auto"/>
          </w:divBdr>
          <w:divsChild>
            <w:div w:id="1780683117">
              <w:marLeft w:val="0"/>
              <w:marRight w:val="0"/>
              <w:marTop w:val="0"/>
              <w:marBottom w:val="0"/>
              <w:divBdr>
                <w:top w:val="none" w:sz="0" w:space="0" w:color="auto"/>
                <w:left w:val="none" w:sz="0" w:space="0" w:color="auto"/>
                <w:bottom w:val="none" w:sz="0" w:space="0" w:color="auto"/>
                <w:right w:val="none" w:sz="0" w:space="0" w:color="auto"/>
              </w:divBdr>
              <w:divsChild>
                <w:div w:id="1435901380">
                  <w:marLeft w:val="0"/>
                  <w:marRight w:val="0"/>
                  <w:marTop w:val="0"/>
                  <w:marBottom w:val="0"/>
                  <w:divBdr>
                    <w:top w:val="none" w:sz="0" w:space="0" w:color="auto"/>
                    <w:left w:val="none" w:sz="0" w:space="0" w:color="auto"/>
                    <w:bottom w:val="none" w:sz="0" w:space="0" w:color="auto"/>
                    <w:right w:val="none" w:sz="0" w:space="0" w:color="auto"/>
                  </w:divBdr>
                  <w:divsChild>
                    <w:div w:id="2083673143">
                      <w:marLeft w:val="0"/>
                      <w:marRight w:val="0"/>
                      <w:marTop w:val="0"/>
                      <w:marBottom w:val="0"/>
                      <w:divBdr>
                        <w:top w:val="none" w:sz="0" w:space="0" w:color="auto"/>
                        <w:left w:val="none" w:sz="0" w:space="0" w:color="auto"/>
                        <w:bottom w:val="none" w:sz="0" w:space="0" w:color="auto"/>
                        <w:right w:val="none" w:sz="0" w:space="0" w:color="auto"/>
                      </w:divBdr>
                      <w:divsChild>
                        <w:div w:id="427654266">
                          <w:marLeft w:val="0"/>
                          <w:marRight w:val="0"/>
                          <w:marTop w:val="0"/>
                          <w:marBottom w:val="0"/>
                          <w:divBdr>
                            <w:top w:val="none" w:sz="0" w:space="0" w:color="auto"/>
                            <w:left w:val="none" w:sz="0" w:space="0" w:color="auto"/>
                            <w:bottom w:val="none" w:sz="0" w:space="0" w:color="auto"/>
                            <w:right w:val="none" w:sz="0" w:space="0" w:color="auto"/>
                          </w:divBdr>
                          <w:divsChild>
                            <w:div w:id="2057580828">
                              <w:marLeft w:val="0"/>
                              <w:marRight w:val="0"/>
                              <w:marTop w:val="0"/>
                              <w:marBottom w:val="0"/>
                              <w:divBdr>
                                <w:top w:val="none" w:sz="0" w:space="0" w:color="auto"/>
                                <w:left w:val="none" w:sz="0" w:space="0" w:color="auto"/>
                                <w:bottom w:val="none" w:sz="0" w:space="0" w:color="auto"/>
                                <w:right w:val="none" w:sz="0" w:space="0" w:color="auto"/>
                              </w:divBdr>
                              <w:divsChild>
                                <w:div w:id="18260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160668">
      <w:bodyDiv w:val="1"/>
      <w:marLeft w:val="0"/>
      <w:marRight w:val="0"/>
      <w:marTop w:val="0"/>
      <w:marBottom w:val="0"/>
      <w:divBdr>
        <w:top w:val="none" w:sz="0" w:space="0" w:color="auto"/>
        <w:left w:val="none" w:sz="0" w:space="0" w:color="auto"/>
        <w:bottom w:val="none" w:sz="0" w:space="0" w:color="auto"/>
        <w:right w:val="none" w:sz="0" w:space="0" w:color="auto"/>
      </w:divBdr>
      <w:divsChild>
        <w:div w:id="626275537">
          <w:marLeft w:val="547"/>
          <w:marRight w:val="0"/>
          <w:marTop w:val="0"/>
          <w:marBottom w:val="0"/>
          <w:divBdr>
            <w:top w:val="none" w:sz="0" w:space="0" w:color="auto"/>
            <w:left w:val="none" w:sz="0" w:space="0" w:color="auto"/>
            <w:bottom w:val="none" w:sz="0" w:space="0" w:color="auto"/>
            <w:right w:val="none" w:sz="0" w:space="0" w:color="auto"/>
          </w:divBdr>
        </w:div>
      </w:divsChild>
    </w:div>
    <w:div w:id="1279525581">
      <w:bodyDiv w:val="1"/>
      <w:marLeft w:val="0"/>
      <w:marRight w:val="0"/>
      <w:marTop w:val="0"/>
      <w:marBottom w:val="0"/>
      <w:divBdr>
        <w:top w:val="none" w:sz="0" w:space="0" w:color="auto"/>
        <w:left w:val="none" w:sz="0" w:space="0" w:color="auto"/>
        <w:bottom w:val="none" w:sz="0" w:space="0" w:color="auto"/>
        <w:right w:val="none" w:sz="0" w:space="0" w:color="auto"/>
      </w:divBdr>
      <w:divsChild>
        <w:div w:id="1013190135">
          <w:marLeft w:val="0"/>
          <w:marRight w:val="0"/>
          <w:marTop w:val="0"/>
          <w:marBottom w:val="0"/>
          <w:divBdr>
            <w:top w:val="none" w:sz="0" w:space="0" w:color="auto"/>
            <w:left w:val="single" w:sz="48" w:space="0" w:color="FFFFFF"/>
            <w:bottom w:val="none" w:sz="0" w:space="0" w:color="auto"/>
            <w:right w:val="single" w:sz="48" w:space="0" w:color="FFFFFF"/>
          </w:divBdr>
          <w:divsChild>
            <w:div w:id="1262490877">
              <w:marLeft w:val="0"/>
              <w:marRight w:val="0"/>
              <w:marTop w:val="0"/>
              <w:marBottom w:val="0"/>
              <w:divBdr>
                <w:top w:val="none" w:sz="0" w:space="0" w:color="auto"/>
                <w:left w:val="none" w:sz="0" w:space="0" w:color="auto"/>
                <w:bottom w:val="none" w:sz="0" w:space="0" w:color="auto"/>
                <w:right w:val="none" w:sz="0" w:space="0" w:color="auto"/>
              </w:divBdr>
              <w:divsChild>
                <w:div w:id="1167281339">
                  <w:marLeft w:val="0"/>
                  <w:marRight w:val="0"/>
                  <w:marTop w:val="0"/>
                  <w:marBottom w:val="0"/>
                  <w:divBdr>
                    <w:top w:val="none" w:sz="0" w:space="0" w:color="auto"/>
                    <w:left w:val="none" w:sz="0" w:space="0" w:color="auto"/>
                    <w:bottom w:val="none" w:sz="0" w:space="0" w:color="auto"/>
                    <w:right w:val="none" w:sz="0" w:space="0" w:color="auto"/>
                  </w:divBdr>
                  <w:divsChild>
                    <w:div w:id="926035853">
                      <w:marLeft w:val="0"/>
                      <w:marRight w:val="0"/>
                      <w:marTop w:val="0"/>
                      <w:marBottom w:val="0"/>
                      <w:divBdr>
                        <w:top w:val="none" w:sz="0" w:space="0" w:color="auto"/>
                        <w:left w:val="none" w:sz="0" w:space="0" w:color="auto"/>
                        <w:bottom w:val="none" w:sz="0" w:space="0" w:color="auto"/>
                        <w:right w:val="none" w:sz="0" w:space="0" w:color="auto"/>
                      </w:divBdr>
                      <w:divsChild>
                        <w:div w:id="424806280">
                          <w:marLeft w:val="0"/>
                          <w:marRight w:val="0"/>
                          <w:marTop w:val="0"/>
                          <w:marBottom w:val="0"/>
                          <w:divBdr>
                            <w:top w:val="none" w:sz="0" w:space="0" w:color="auto"/>
                            <w:left w:val="none" w:sz="0" w:space="0" w:color="auto"/>
                            <w:bottom w:val="none" w:sz="0" w:space="0" w:color="auto"/>
                            <w:right w:val="none" w:sz="0" w:space="0" w:color="auto"/>
                          </w:divBdr>
                        </w:div>
                        <w:div w:id="18014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250472">
      <w:bodyDiv w:val="1"/>
      <w:marLeft w:val="0"/>
      <w:marRight w:val="0"/>
      <w:marTop w:val="0"/>
      <w:marBottom w:val="0"/>
      <w:divBdr>
        <w:top w:val="none" w:sz="0" w:space="0" w:color="auto"/>
        <w:left w:val="none" w:sz="0" w:space="0" w:color="auto"/>
        <w:bottom w:val="none" w:sz="0" w:space="0" w:color="auto"/>
        <w:right w:val="none" w:sz="0" w:space="0" w:color="auto"/>
      </w:divBdr>
    </w:div>
    <w:div w:id="1398746759">
      <w:bodyDiv w:val="1"/>
      <w:marLeft w:val="0"/>
      <w:marRight w:val="0"/>
      <w:marTop w:val="0"/>
      <w:marBottom w:val="0"/>
      <w:divBdr>
        <w:top w:val="none" w:sz="0" w:space="0" w:color="auto"/>
        <w:left w:val="none" w:sz="0" w:space="0" w:color="auto"/>
        <w:bottom w:val="none" w:sz="0" w:space="0" w:color="auto"/>
        <w:right w:val="none" w:sz="0" w:space="0" w:color="auto"/>
      </w:divBdr>
      <w:divsChild>
        <w:div w:id="36708983">
          <w:marLeft w:val="0"/>
          <w:marRight w:val="0"/>
          <w:marTop w:val="0"/>
          <w:marBottom w:val="0"/>
          <w:divBdr>
            <w:top w:val="none" w:sz="0" w:space="0" w:color="auto"/>
            <w:left w:val="none" w:sz="0" w:space="0" w:color="auto"/>
            <w:bottom w:val="none" w:sz="0" w:space="0" w:color="auto"/>
            <w:right w:val="none" w:sz="0" w:space="0" w:color="auto"/>
          </w:divBdr>
          <w:divsChild>
            <w:div w:id="2081562860">
              <w:marLeft w:val="0"/>
              <w:marRight w:val="0"/>
              <w:marTop w:val="0"/>
              <w:marBottom w:val="0"/>
              <w:divBdr>
                <w:top w:val="none" w:sz="0" w:space="0" w:color="auto"/>
                <w:left w:val="none" w:sz="0" w:space="0" w:color="auto"/>
                <w:bottom w:val="none" w:sz="0" w:space="0" w:color="auto"/>
                <w:right w:val="none" w:sz="0" w:space="0" w:color="auto"/>
              </w:divBdr>
              <w:divsChild>
                <w:div w:id="1572621304">
                  <w:marLeft w:val="0"/>
                  <w:marRight w:val="0"/>
                  <w:marTop w:val="0"/>
                  <w:marBottom w:val="0"/>
                  <w:divBdr>
                    <w:top w:val="none" w:sz="0" w:space="0" w:color="auto"/>
                    <w:left w:val="none" w:sz="0" w:space="0" w:color="auto"/>
                    <w:bottom w:val="none" w:sz="0" w:space="0" w:color="auto"/>
                    <w:right w:val="none" w:sz="0" w:space="0" w:color="auto"/>
                  </w:divBdr>
                  <w:divsChild>
                    <w:div w:id="749815692">
                      <w:marLeft w:val="0"/>
                      <w:marRight w:val="0"/>
                      <w:marTop w:val="0"/>
                      <w:marBottom w:val="0"/>
                      <w:divBdr>
                        <w:top w:val="none" w:sz="0" w:space="0" w:color="auto"/>
                        <w:left w:val="none" w:sz="0" w:space="0" w:color="auto"/>
                        <w:bottom w:val="none" w:sz="0" w:space="0" w:color="auto"/>
                        <w:right w:val="none" w:sz="0" w:space="0" w:color="auto"/>
                      </w:divBdr>
                      <w:divsChild>
                        <w:div w:id="80026460">
                          <w:marLeft w:val="0"/>
                          <w:marRight w:val="0"/>
                          <w:marTop w:val="0"/>
                          <w:marBottom w:val="0"/>
                          <w:divBdr>
                            <w:top w:val="none" w:sz="0" w:space="0" w:color="auto"/>
                            <w:left w:val="none" w:sz="0" w:space="0" w:color="auto"/>
                            <w:bottom w:val="none" w:sz="0" w:space="0" w:color="auto"/>
                            <w:right w:val="none" w:sz="0" w:space="0" w:color="auto"/>
                          </w:divBdr>
                          <w:divsChild>
                            <w:div w:id="121346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394464">
      <w:bodyDiv w:val="1"/>
      <w:marLeft w:val="0"/>
      <w:marRight w:val="0"/>
      <w:marTop w:val="0"/>
      <w:marBottom w:val="0"/>
      <w:divBdr>
        <w:top w:val="none" w:sz="0" w:space="0" w:color="auto"/>
        <w:left w:val="none" w:sz="0" w:space="0" w:color="auto"/>
        <w:bottom w:val="none" w:sz="0" w:space="0" w:color="auto"/>
        <w:right w:val="none" w:sz="0" w:space="0" w:color="auto"/>
      </w:divBdr>
      <w:divsChild>
        <w:div w:id="476342322">
          <w:marLeft w:val="0"/>
          <w:marRight w:val="0"/>
          <w:marTop w:val="0"/>
          <w:marBottom w:val="0"/>
          <w:divBdr>
            <w:top w:val="none" w:sz="0" w:space="0" w:color="auto"/>
            <w:left w:val="none" w:sz="0" w:space="0" w:color="auto"/>
            <w:bottom w:val="none" w:sz="0" w:space="0" w:color="auto"/>
            <w:right w:val="none" w:sz="0" w:space="0" w:color="auto"/>
          </w:divBdr>
          <w:divsChild>
            <w:div w:id="8872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image" Target="media/image10.jpeg"/><Relationship Id="rId21" Type="http://schemas.microsoft.com/office/2007/relationships/diagramDrawing" Target="diagrams/drawing2.xml"/><Relationship Id="rId34" Type="http://schemas.openxmlformats.org/officeDocument/2006/relationships/hyperlink" Target="https://www.carbontrust.com/resources/?id=CTS053" TargetMode="External"/><Relationship Id="rId42" Type="http://schemas.openxmlformats.org/officeDocument/2006/relationships/image" Target="media/image12.jpeg"/><Relationship Id="rId47" Type="http://schemas.openxmlformats.org/officeDocument/2006/relationships/image" Target="media/image16.jpeg"/><Relationship Id="rId50" Type="http://schemas.openxmlformats.org/officeDocument/2006/relationships/hyperlink" Target="http://www.government-grants.co.uk/" TargetMode="External"/><Relationship Id="rId55" Type="http://schemas.openxmlformats.org/officeDocument/2006/relationships/image" Target="media/image22.png"/><Relationship Id="rId63" Type="http://schemas.openxmlformats.org/officeDocument/2006/relationships/hyperlink" Target="http://ec.europa.eu/energy/efficiency/buildings/buildings_en.htm" TargetMode="External"/><Relationship Id="rId68" Type="http://schemas.openxmlformats.org/officeDocument/2006/relationships/hyperlink" Target="http://www.un.org/esa/dsd/agenda21/res_agenda21_36.shtml" TargetMode="Externa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50.jpeg"/><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image" Target="media/image7.emf"/><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4.gif"/><Relationship Id="rId53" Type="http://schemas.openxmlformats.org/officeDocument/2006/relationships/image" Target="media/image21.jpeg"/><Relationship Id="rId58" Type="http://schemas.openxmlformats.org/officeDocument/2006/relationships/image" Target="media/image23.jpeg"/><Relationship Id="rId66" Type="http://schemas.openxmlformats.org/officeDocument/2006/relationships/hyperlink" Target="http://www.metoffice.gov.uk/climatechange/guide/ukcp"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image" Target="media/image5.jpeg"/><Relationship Id="rId36" Type="http://schemas.openxmlformats.org/officeDocument/2006/relationships/hyperlink" Target="http://footprint.wwf.org.uk/" TargetMode="External"/><Relationship Id="rId49" Type="http://schemas.openxmlformats.org/officeDocument/2006/relationships/image" Target="media/image18.jpeg"/><Relationship Id="rId57" Type="http://schemas.openxmlformats.org/officeDocument/2006/relationships/hyperlink" Target="https://www.recyclenow.com/" TargetMode="External"/><Relationship Id="rId61" Type="http://schemas.openxmlformats.org/officeDocument/2006/relationships/hyperlink" Target="http://www.energysavingtrust.org.uk/resources/tools-calculators/water-energy" TargetMode="External"/><Relationship Id="rId10" Type="http://schemas.openxmlformats.org/officeDocument/2006/relationships/image" Target="media/image3.jpeg"/><Relationship Id="rId19" Type="http://schemas.openxmlformats.org/officeDocument/2006/relationships/diagramQuickStyle" Target="diagrams/quickStyle2.xml"/><Relationship Id="rId31" Type="http://schemas.openxmlformats.org/officeDocument/2006/relationships/image" Target="media/image6.jpeg"/><Relationship Id="rId44" Type="http://schemas.openxmlformats.org/officeDocument/2006/relationships/image" Target="media/image130.jpeg"/><Relationship Id="rId52" Type="http://schemas.openxmlformats.org/officeDocument/2006/relationships/image" Target="media/image20.gif"/><Relationship Id="rId60" Type="http://schemas.openxmlformats.org/officeDocument/2006/relationships/image" Target="media/image24.jpeg"/><Relationship Id="rId65" Type="http://schemas.openxmlformats.org/officeDocument/2006/relationships/hyperlink" Target="http://cmsdata.iucn.org/downloads/iucn_future_of_sustanability.pdf"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hyperlink" Target="http://www.storyofstuff.org/movies-all/story-of-stuff/" TargetMode="External"/><Relationship Id="rId30" Type="http://schemas.openxmlformats.org/officeDocument/2006/relationships/hyperlink" Target="http://en.wikipedia.org/wiki/Carbon_dioxide" TargetMode="External"/><Relationship Id="rId35" Type="http://schemas.openxmlformats.org/officeDocument/2006/relationships/hyperlink" Target="https://www.carbontrust.com/our-clients/" TargetMode="External"/><Relationship Id="rId43" Type="http://schemas.openxmlformats.org/officeDocument/2006/relationships/image" Target="media/image13.jpeg"/><Relationship Id="rId48" Type="http://schemas.openxmlformats.org/officeDocument/2006/relationships/image" Target="media/image17.jpeg"/><Relationship Id="rId56" Type="http://schemas.openxmlformats.org/officeDocument/2006/relationships/image" Target="media/image220.png"/><Relationship Id="rId64" Type="http://schemas.openxmlformats.org/officeDocument/2006/relationships/hyperlink" Target="http://www.footprintnetwork.org/en/index.php/GFN/page/footprint_for_nations/"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hyperlink" Target="http://www.carbontrust.co.uk" TargetMode="External"/><Relationship Id="rId38" Type="http://schemas.openxmlformats.org/officeDocument/2006/relationships/image" Target="media/image9.jpeg"/><Relationship Id="rId46" Type="http://schemas.openxmlformats.org/officeDocument/2006/relationships/image" Target="media/image15.jpeg"/><Relationship Id="rId59" Type="http://schemas.openxmlformats.org/officeDocument/2006/relationships/image" Target="media/image230.jpeg"/><Relationship Id="rId67" Type="http://schemas.openxmlformats.org/officeDocument/2006/relationships/hyperlink" Target="http://www.eauc.org.uk/sorted/embedding_sustainable_development_in_the_curric" TargetMode="External"/><Relationship Id="rId20" Type="http://schemas.openxmlformats.org/officeDocument/2006/relationships/diagramColors" Target="diagrams/colors2.xml"/><Relationship Id="rId41" Type="http://schemas.openxmlformats.org/officeDocument/2006/relationships/hyperlink" Target="http://www.sust-it.net" TargetMode="External"/><Relationship Id="rId54" Type="http://schemas.openxmlformats.org/officeDocument/2006/relationships/image" Target="media/image210.jpeg"/><Relationship Id="rId62" Type="http://schemas.openxmlformats.org/officeDocument/2006/relationships/hyperlink" Target="http://www.energyefficiencynews.com/refurbishment/i/2002/"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719816-5F12-46A6-B445-554196E8B229}" type="doc">
      <dgm:prSet loTypeId="urn:microsoft.com/office/officeart/2005/8/layout/venn1" loCatId="relationship" qsTypeId="urn:microsoft.com/office/officeart/2005/8/quickstyle/3d3" qsCatId="3D" csTypeId="urn:microsoft.com/office/officeart/2005/8/colors/colorful4" csCatId="colorful" phldr="1"/>
      <dgm:spPr/>
    </dgm:pt>
    <dgm:pt modelId="{39916EC9-F082-465D-99EA-B5088AD7D939}">
      <dgm:prSet phldrT="[Text]"/>
      <dgm:spPr/>
      <dgm:t>
        <a:bodyPr/>
        <a:lstStyle/>
        <a:p>
          <a:pPr algn="ctr"/>
          <a:r>
            <a:rPr lang="en-GB" b="1"/>
            <a:t>Social</a:t>
          </a:r>
        </a:p>
      </dgm:t>
    </dgm:pt>
    <dgm:pt modelId="{E5D89C8D-F51E-40DC-8357-8D5409225890}" type="parTrans" cxnId="{E2E4694A-8001-4CF4-ADC4-F1665B7DFF64}">
      <dgm:prSet/>
      <dgm:spPr/>
      <dgm:t>
        <a:bodyPr/>
        <a:lstStyle/>
        <a:p>
          <a:pPr algn="ctr"/>
          <a:endParaRPr lang="en-GB"/>
        </a:p>
      </dgm:t>
    </dgm:pt>
    <dgm:pt modelId="{4261DA9C-8C3C-414D-965C-03E2939F7F4B}" type="sibTrans" cxnId="{E2E4694A-8001-4CF4-ADC4-F1665B7DFF64}">
      <dgm:prSet/>
      <dgm:spPr/>
      <dgm:t>
        <a:bodyPr/>
        <a:lstStyle/>
        <a:p>
          <a:pPr algn="ctr"/>
          <a:endParaRPr lang="en-GB"/>
        </a:p>
      </dgm:t>
    </dgm:pt>
    <dgm:pt modelId="{25CE4AE9-000A-45A6-A035-15C9F9384E97}">
      <dgm:prSet phldrT="[Text]"/>
      <dgm:spPr/>
      <dgm:t>
        <a:bodyPr/>
        <a:lstStyle/>
        <a:p>
          <a:pPr algn="ctr"/>
          <a:r>
            <a:rPr lang="en-GB" b="1"/>
            <a:t>Economic</a:t>
          </a:r>
        </a:p>
      </dgm:t>
    </dgm:pt>
    <dgm:pt modelId="{530AF582-7C5C-41EF-AFE5-289DFDCD741D}" type="parTrans" cxnId="{4865B515-3048-43E3-B5BA-0016C2F4F119}">
      <dgm:prSet/>
      <dgm:spPr/>
      <dgm:t>
        <a:bodyPr/>
        <a:lstStyle/>
        <a:p>
          <a:pPr algn="ctr"/>
          <a:endParaRPr lang="en-GB"/>
        </a:p>
      </dgm:t>
    </dgm:pt>
    <dgm:pt modelId="{7D6B001F-6791-4523-B91A-803D3E2F815F}" type="sibTrans" cxnId="{4865B515-3048-43E3-B5BA-0016C2F4F119}">
      <dgm:prSet/>
      <dgm:spPr/>
      <dgm:t>
        <a:bodyPr/>
        <a:lstStyle/>
        <a:p>
          <a:pPr algn="ctr"/>
          <a:endParaRPr lang="en-GB"/>
        </a:p>
      </dgm:t>
    </dgm:pt>
    <dgm:pt modelId="{70DA3384-FA6B-4E76-B434-3CBE2AF53760}">
      <dgm:prSet phldrT="[Text]"/>
      <dgm:spPr/>
      <dgm:t>
        <a:bodyPr/>
        <a:lstStyle/>
        <a:p>
          <a:pPr algn="ctr"/>
          <a:r>
            <a:rPr lang="en-GB" b="1"/>
            <a:t>Environment</a:t>
          </a:r>
        </a:p>
      </dgm:t>
    </dgm:pt>
    <dgm:pt modelId="{A105E99B-F69D-4B45-9A55-38AE22467D90}" type="parTrans" cxnId="{B54A0D89-97AC-485C-8D32-D0C8455C670D}">
      <dgm:prSet/>
      <dgm:spPr/>
      <dgm:t>
        <a:bodyPr/>
        <a:lstStyle/>
        <a:p>
          <a:pPr algn="ctr"/>
          <a:endParaRPr lang="en-GB"/>
        </a:p>
      </dgm:t>
    </dgm:pt>
    <dgm:pt modelId="{5DEA7222-8500-4B86-9E06-8F935A270B02}" type="sibTrans" cxnId="{B54A0D89-97AC-485C-8D32-D0C8455C670D}">
      <dgm:prSet/>
      <dgm:spPr/>
      <dgm:t>
        <a:bodyPr/>
        <a:lstStyle/>
        <a:p>
          <a:pPr algn="ctr"/>
          <a:endParaRPr lang="en-GB"/>
        </a:p>
      </dgm:t>
    </dgm:pt>
    <dgm:pt modelId="{40797ECB-9D29-44A8-8ED9-42F4221825E1}" type="pres">
      <dgm:prSet presAssocID="{F3719816-5F12-46A6-B445-554196E8B229}" presName="compositeShape" presStyleCnt="0">
        <dgm:presLayoutVars>
          <dgm:chMax val="7"/>
          <dgm:dir/>
          <dgm:resizeHandles val="exact"/>
        </dgm:presLayoutVars>
      </dgm:prSet>
      <dgm:spPr/>
    </dgm:pt>
    <dgm:pt modelId="{48179466-5526-4B9C-9794-9B7C24311934}" type="pres">
      <dgm:prSet presAssocID="{39916EC9-F082-465D-99EA-B5088AD7D939}" presName="circ1" presStyleLbl="vennNode1" presStyleIdx="0" presStyleCnt="3"/>
      <dgm:spPr/>
      <dgm:t>
        <a:bodyPr/>
        <a:lstStyle/>
        <a:p>
          <a:endParaRPr lang="en-GB"/>
        </a:p>
      </dgm:t>
    </dgm:pt>
    <dgm:pt modelId="{7EBD1484-9CA6-4F36-B59C-EFCF56E05EC5}" type="pres">
      <dgm:prSet presAssocID="{39916EC9-F082-465D-99EA-B5088AD7D939}" presName="circ1Tx" presStyleLbl="revTx" presStyleIdx="0" presStyleCnt="0">
        <dgm:presLayoutVars>
          <dgm:chMax val="0"/>
          <dgm:chPref val="0"/>
          <dgm:bulletEnabled val="1"/>
        </dgm:presLayoutVars>
      </dgm:prSet>
      <dgm:spPr/>
      <dgm:t>
        <a:bodyPr/>
        <a:lstStyle/>
        <a:p>
          <a:endParaRPr lang="en-GB"/>
        </a:p>
      </dgm:t>
    </dgm:pt>
    <dgm:pt modelId="{55567B4F-3C29-480A-9493-B4E9F529BF14}" type="pres">
      <dgm:prSet presAssocID="{25CE4AE9-000A-45A6-A035-15C9F9384E97}" presName="circ2" presStyleLbl="vennNode1" presStyleIdx="1" presStyleCnt="3"/>
      <dgm:spPr/>
      <dgm:t>
        <a:bodyPr/>
        <a:lstStyle/>
        <a:p>
          <a:endParaRPr lang="en-GB"/>
        </a:p>
      </dgm:t>
    </dgm:pt>
    <dgm:pt modelId="{0EC3A627-8AE9-4E95-B736-2106F45017E1}" type="pres">
      <dgm:prSet presAssocID="{25CE4AE9-000A-45A6-A035-15C9F9384E97}" presName="circ2Tx" presStyleLbl="revTx" presStyleIdx="0" presStyleCnt="0">
        <dgm:presLayoutVars>
          <dgm:chMax val="0"/>
          <dgm:chPref val="0"/>
          <dgm:bulletEnabled val="1"/>
        </dgm:presLayoutVars>
      </dgm:prSet>
      <dgm:spPr/>
      <dgm:t>
        <a:bodyPr/>
        <a:lstStyle/>
        <a:p>
          <a:endParaRPr lang="en-GB"/>
        </a:p>
      </dgm:t>
    </dgm:pt>
    <dgm:pt modelId="{DF8005BF-83D4-4A6E-8E93-AE2F6AA43CBC}" type="pres">
      <dgm:prSet presAssocID="{70DA3384-FA6B-4E76-B434-3CBE2AF53760}" presName="circ3" presStyleLbl="vennNode1" presStyleIdx="2" presStyleCnt="3"/>
      <dgm:spPr/>
      <dgm:t>
        <a:bodyPr/>
        <a:lstStyle/>
        <a:p>
          <a:endParaRPr lang="en-GB"/>
        </a:p>
      </dgm:t>
    </dgm:pt>
    <dgm:pt modelId="{6BE3CEDD-7E71-4E82-9E7C-EFEFFAC61935}" type="pres">
      <dgm:prSet presAssocID="{70DA3384-FA6B-4E76-B434-3CBE2AF53760}" presName="circ3Tx" presStyleLbl="revTx" presStyleIdx="0" presStyleCnt="0">
        <dgm:presLayoutVars>
          <dgm:chMax val="0"/>
          <dgm:chPref val="0"/>
          <dgm:bulletEnabled val="1"/>
        </dgm:presLayoutVars>
      </dgm:prSet>
      <dgm:spPr/>
      <dgm:t>
        <a:bodyPr/>
        <a:lstStyle/>
        <a:p>
          <a:endParaRPr lang="en-GB"/>
        </a:p>
      </dgm:t>
    </dgm:pt>
  </dgm:ptLst>
  <dgm:cxnLst>
    <dgm:cxn modelId="{A5FC401E-24FD-486C-BA18-9BE6A1189C2D}" type="presOf" srcId="{F3719816-5F12-46A6-B445-554196E8B229}" destId="{40797ECB-9D29-44A8-8ED9-42F4221825E1}" srcOrd="0" destOrd="0" presId="urn:microsoft.com/office/officeart/2005/8/layout/venn1"/>
    <dgm:cxn modelId="{B54A0D89-97AC-485C-8D32-D0C8455C670D}" srcId="{F3719816-5F12-46A6-B445-554196E8B229}" destId="{70DA3384-FA6B-4E76-B434-3CBE2AF53760}" srcOrd="2" destOrd="0" parTransId="{A105E99B-F69D-4B45-9A55-38AE22467D90}" sibTransId="{5DEA7222-8500-4B86-9E06-8F935A270B02}"/>
    <dgm:cxn modelId="{4865B515-3048-43E3-B5BA-0016C2F4F119}" srcId="{F3719816-5F12-46A6-B445-554196E8B229}" destId="{25CE4AE9-000A-45A6-A035-15C9F9384E97}" srcOrd="1" destOrd="0" parTransId="{530AF582-7C5C-41EF-AFE5-289DFDCD741D}" sibTransId="{7D6B001F-6791-4523-B91A-803D3E2F815F}"/>
    <dgm:cxn modelId="{C4F4576D-9919-452A-9205-3DAEA29DDD92}" type="presOf" srcId="{39916EC9-F082-465D-99EA-B5088AD7D939}" destId="{7EBD1484-9CA6-4F36-B59C-EFCF56E05EC5}" srcOrd="1" destOrd="0" presId="urn:microsoft.com/office/officeart/2005/8/layout/venn1"/>
    <dgm:cxn modelId="{926F7B03-36BE-42CA-9B91-5DB0410DCE63}" type="presOf" srcId="{70DA3384-FA6B-4E76-B434-3CBE2AF53760}" destId="{6BE3CEDD-7E71-4E82-9E7C-EFEFFAC61935}" srcOrd="1" destOrd="0" presId="urn:microsoft.com/office/officeart/2005/8/layout/venn1"/>
    <dgm:cxn modelId="{187E70E3-C5B5-45E6-BE07-2628FF0F87B3}" type="presOf" srcId="{25CE4AE9-000A-45A6-A035-15C9F9384E97}" destId="{0EC3A627-8AE9-4E95-B736-2106F45017E1}" srcOrd="1" destOrd="0" presId="urn:microsoft.com/office/officeart/2005/8/layout/venn1"/>
    <dgm:cxn modelId="{0F86DBA4-7204-47CD-B580-E5DCE7186A8D}" type="presOf" srcId="{39916EC9-F082-465D-99EA-B5088AD7D939}" destId="{48179466-5526-4B9C-9794-9B7C24311934}" srcOrd="0" destOrd="0" presId="urn:microsoft.com/office/officeart/2005/8/layout/venn1"/>
    <dgm:cxn modelId="{E2E4694A-8001-4CF4-ADC4-F1665B7DFF64}" srcId="{F3719816-5F12-46A6-B445-554196E8B229}" destId="{39916EC9-F082-465D-99EA-B5088AD7D939}" srcOrd="0" destOrd="0" parTransId="{E5D89C8D-F51E-40DC-8357-8D5409225890}" sibTransId="{4261DA9C-8C3C-414D-965C-03E2939F7F4B}"/>
    <dgm:cxn modelId="{FEC44220-6D9E-42CD-B078-21164BDF7683}" type="presOf" srcId="{70DA3384-FA6B-4E76-B434-3CBE2AF53760}" destId="{DF8005BF-83D4-4A6E-8E93-AE2F6AA43CBC}" srcOrd="0" destOrd="0" presId="urn:microsoft.com/office/officeart/2005/8/layout/venn1"/>
    <dgm:cxn modelId="{9D6B7D1A-08F3-4A10-A5E0-BB0807004458}" type="presOf" srcId="{25CE4AE9-000A-45A6-A035-15C9F9384E97}" destId="{55567B4F-3C29-480A-9493-B4E9F529BF14}" srcOrd="0" destOrd="0" presId="urn:microsoft.com/office/officeart/2005/8/layout/venn1"/>
    <dgm:cxn modelId="{2EDC7D50-DA0C-4A80-B4DB-75AC7E417A9F}" type="presParOf" srcId="{40797ECB-9D29-44A8-8ED9-42F4221825E1}" destId="{48179466-5526-4B9C-9794-9B7C24311934}" srcOrd="0" destOrd="0" presId="urn:microsoft.com/office/officeart/2005/8/layout/venn1"/>
    <dgm:cxn modelId="{29F3F450-E0DB-4D2B-AA15-86B35B838A63}" type="presParOf" srcId="{40797ECB-9D29-44A8-8ED9-42F4221825E1}" destId="{7EBD1484-9CA6-4F36-B59C-EFCF56E05EC5}" srcOrd="1" destOrd="0" presId="urn:microsoft.com/office/officeart/2005/8/layout/venn1"/>
    <dgm:cxn modelId="{6CFBF7E4-C176-48A6-BC87-61D6BCB40F25}" type="presParOf" srcId="{40797ECB-9D29-44A8-8ED9-42F4221825E1}" destId="{55567B4F-3C29-480A-9493-B4E9F529BF14}" srcOrd="2" destOrd="0" presId="urn:microsoft.com/office/officeart/2005/8/layout/venn1"/>
    <dgm:cxn modelId="{57F0740D-D953-4C48-9E7E-326C39D114BC}" type="presParOf" srcId="{40797ECB-9D29-44A8-8ED9-42F4221825E1}" destId="{0EC3A627-8AE9-4E95-B736-2106F45017E1}" srcOrd="3" destOrd="0" presId="urn:microsoft.com/office/officeart/2005/8/layout/venn1"/>
    <dgm:cxn modelId="{6A15D4F2-4B78-4144-8421-6B01C5B9B12E}" type="presParOf" srcId="{40797ECB-9D29-44A8-8ED9-42F4221825E1}" destId="{DF8005BF-83D4-4A6E-8E93-AE2F6AA43CBC}" srcOrd="4" destOrd="0" presId="urn:microsoft.com/office/officeart/2005/8/layout/venn1"/>
    <dgm:cxn modelId="{A31F5D87-C718-442B-A7A6-14A1E411DE98}" type="presParOf" srcId="{40797ECB-9D29-44A8-8ED9-42F4221825E1}" destId="{6BE3CEDD-7E71-4E82-9E7C-EFEFFAC61935}" srcOrd="5" destOrd="0" presId="urn:microsoft.com/office/officeart/2005/8/layout/ven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7A0BF6-A04E-4783-AB7E-16163F8258CD}" type="doc">
      <dgm:prSet loTypeId="urn:microsoft.com/office/officeart/2005/8/layout/chevron2" loCatId="process" qsTypeId="urn:microsoft.com/office/officeart/2005/8/quickstyle/simple1" qsCatId="simple" csTypeId="urn:microsoft.com/office/officeart/2005/8/colors/colorful1#1" csCatId="colorful" phldr="1"/>
      <dgm:spPr/>
      <dgm:t>
        <a:bodyPr/>
        <a:lstStyle/>
        <a:p>
          <a:endParaRPr lang="en-GB"/>
        </a:p>
      </dgm:t>
    </dgm:pt>
    <dgm:pt modelId="{FF563D9D-8E87-4E1D-96F0-9D50E64FD2AC}">
      <dgm:prSet phldrT="[Text]"/>
      <dgm:spPr/>
      <dgm:t>
        <a:bodyPr/>
        <a:lstStyle/>
        <a:p>
          <a:r>
            <a:rPr lang="en-GB" dirty="0" smtClean="0"/>
            <a:t>Stage 1</a:t>
          </a:r>
          <a:endParaRPr lang="en-GB" dirty="0"/>
        </a:p>
      </dgm:t>
    </dgm:pt>
    <dgm:pt modelId="{3617A6E3-FCA7-4D0D-8771-89230052E6B8}" type="parTrans" cxnId="{EFEEDFCE-526A-41C2-BAA7-73561CB55AA3}">
      <dgm:prSet/>
      <dgm:spPr/>
      <dgm:t>
        <a:bodyPr/>
        <a:lstStyle/>
        <a:p>
          <a:endParaRPr lang="en-GB"/>
        </a:p>
      </dgm:t>
    </dgm:pt>
    <dgm:pt modelId="{69632485-BEB1-46F2-A7B3-C2759F3E3EF5}" type="sibTrans" cxnId="{EFEEDFCE-526A-41C2-BAA7-73561CB55AA3}">
      <dgm:prSet/>
      <dgm:spPr/>
      <dgm:t>
        <a:bodyPr/>
        <a:lstStyle/>
        <a:p>
          <a:endParaRPr lang="en-GB"/>
        </a:p>
      </dgm:t>
    </dgm:pt>
    <dgm:pt modelId="{35EBABAA-513E-436F-8CD8-7422FFBFC301}">
      <dgm:prSet phldrT="[Text]"/>
      <dgm:spPr/>
      <dgm:t>
        <a:bodyPr/>
        <a:lstStyle/>
        <a:p>
          <a:r>
            <a:rPr lang="en-GB" b="1" dirty="0" smtClean="0"/>
            <a:t>Raw Materials </a:t>
          </a:r>
          <a:r>
            <a:rPr lang="en-GB" dirty="0" smtClean="0"/>
            <a:t>- such as extraction from the ground or farming. Therefore for farming you would need to consider land use change and fertiliser use. </a:t>
          </a:r>
          <a:endParaRPr lang="en-GB" dirty="0"/>
        </a:p>
      </dgm:t>
    </dgm:pt>
    <dgm:pt modelId="{1B58D560-4003-4AE2-8BC5-98A72EC22DA1}" type="parTrans" cxnId="{2734B9E8-7A75-41CE-98DB-AE0D0E896BFC}">
      <dgm:prSet/>
      <dgm:spPr/>
      <dgm:t>
        <a:bodyPr/>
        <a:lstStyle/>
        <a:p>
          <a:endParaRPr lang="en-GB"/>
        </a:p>
      </dgm:t>
    </dgm:pt>
    <dgm:pt modelId="{4B422921-BBDB-4B37-9C3D-48E544F8D527}" type="sibTrans" cxnId="{2734B9E8-7A75-41CE-98DB-AE0D0E896BFC}">
      <dgm:prSet/>
      <dgm:spPr/>
      <dgm:t>
        <a:bodyPr/>
        <a:lstStyle/>
        <a:p>
          <a:endParaRPr lang="en-GB"/>
        </a:p>
      </dgm:t>
    </dgm:pt>
    <dgm:pt modelId="{6940C7A8-15E0-4642-BC51-35EE39F8464A}">
      <dgm:prSet phldrT="[Text]"/>
      <dgm:spPr/>
      <dgm:t>
        <a:bodyPr/>
        <a:lstStyle/>
        <a:p>
          <a:r>
            <a:rPr lang="en-GB" dirty="0" smtClean="0"/>
            <a:t>Stage 2</a:t>
          </a:r>
          <a:endParaRPr lang="en-GB" dirty="0"/>
        </a:p>
      </dgm:t>
    </dgm:pt>
    <dgm:pt modelId="{505B2F3D-7EE5-417A-B669-3B638A193342}" type="parTrans" cxnId="{1128040A-509B-45EA-B925-A143827DA7F9}">
      <dgm:prSet/>
      <dgm:spPr/>
      <dgm:t>
        <a:bodyPr/>
        <a:lstStyle/>
        <a:p>
          <a:endParaRPr lang="en-GB"/>
        </a:p>
      </dgm:t>
    </dgm:pt>
    <dgm:pt modelId="{5EDE2735-342E-4511-B49E-DCEF579D6739}" type="sibTrans" cxnId="{1128040A-509B-45EA-B925-A143827DA7F9}">
      <dgm:prSet/>
      <dgm:spPr/>
      <dgm:t>
        <a:bodyPr/>
        <a:lstStyle/>
        <a:p>
          <a:endParaRPr lang="en-GB"/>
        </a:p>
      </dgm:t>
    </dgm:pt>
    <dgm:pt modelId="{9BDA0CA9-067F-4558-84F6-40D4EF7B0C9D}">
      <dgm:prSet phldrT="[Text]"/>
      <dgm:spPr/>
      <dgm:t>
        <a:bodyPr/>
        <a:lstStyle/>
        <a:p>
          <a:r>
            <a:rPr lang="en-GB" b="1" dirty="0" smtClean="0"/>
            <a:t>Manufacturing</a:t>
          </a:r>
          <a:r>
            <a:rPr lang="en-GB" dirty="0" smtClean="0"/>
            <a:t> - all of the production processes and the waste this generates. This would include site related energy use within the factory.</a:t>
          </a:r>
          <a:endParaRPr lang="en-GB" dirty="0"/>
        </a:p>
      </dgm:t>
    </dgm:pt>
    <dgm:pt modelId="{7CBFAC48-3A60-4385-B0DF-7467A82FC1FF}" type="parTrans" cxnId="{CAA721AD-52D3-48AC-98B9-C70BDB78B926}">
      <dgm:prSet/>
      <dgm:spPr/>
      <dgm:t>
        <a:bodyPr/>
        <a:lstStyle/>
        <a:p>
          <a:endParaRPr lang="en-GB"/>
        </a:p>
      </dgm:t>
    </dgm:pt>
    <dgm:pt modelId="{7AAF4C96-652C-47C1-9C13-F4E02D878175}" type="sibTrans" cxnId="{CAA721AD-52D3-48AC-98B9-C70BDB78B926}">
      <dgm:prSet/>
      <dgm:spPr/>
      <dgm:t>
        <a:bodyPr/>
        <a:lstStyle/>
        <a:p>
          <a:endParaRPr lang="en-GB"/>
        </a:p>
      </dgm:t>
    </dgm:pt>
    <dgm:pt modelId="{BC1468E6-9922-4A73-A09A-C7E26B3E78DD}">
      <dgm:prSet phldrT="[Text]"/>
      <dgm:spPr/>
      <dgm:t>
        <a:bodyPr/>
        <a:lstStyle/>
        <a:p>
          <a:r>
            <a:rPr lang="en-GB" dirty="0" smtClean="0"/>
            <a:t>Stage 3</a:t>
          </a:r>
          <a:endParaRPr lang="en-GB" dirty="0"/>
        </a:p>
      </dgm:t>
    </dgm:pt>
    <dgm:pt modelId="{EFAFA797-419F-43D7-ABE7-3EFC8718FAC9}" type="parTrans" cxnId="{64F15A78-DA42-4064-B98A-ABE1ECE9CCD2}">
      <dgm:prSet/>
      <dgm:spPr/>
      <dgm:t>
        <a:bodyPr/>
        <a:lstStyle/>
        <a:p>
          <a:endParaRPr lang="en-GB"/>
        </a:p>
      </dgm:t>
    </dgm:pt>
    <dgm:pt modelId="{69F4DA43-3ED9-41FD-BB74-AC38080A6573}" type="sibTrans" cxnId="{64F15A78-DA42-4064-B98A-ABE1ECE9CCD2}">
      <dgm:prSet/>
      <dgm:spPr/>
      <dgm:t>
        <a:bodyPr/>
        <a:lstStyle/>
        <a:p>
          <a:endParaRPr lang="en-GB"/>
        </a:p>
      </dgm:t>
    </dgm:pt>
    <dgm:pt modelId="{F2FDDE1B-7662-47A6-8748-53480C62A289}">
      <dgm:prSet phldrT="[Text]"/>
      <dgm:spPr/>
      <dgm:t>
        <a:bodyPr/>
        <a:lstStyle/>
        <a:p>
          <a:r>
            <a:rPr lang="en-GB" b="1" dirty="0" smtClean="0"/>
            <a:t>Distributing </a:t>
          </a:r>
          <a:r>
            <a:rPr lang="en-GB" b="0" dirty="0" smtClean="0"/>
            <a:t>- all stages of transport and storage. </a:t>
          </a:r>
          <a:endParaRPr lang="en-GB" b="0" dirty="0"/>
        </a:p>
      </dgm:t>
    </dgm:pt>
    <dgm:pt modelId="{93CB98D5-BADB-4D3C-AA08-7E81F4D5D08A}" type="parTrans" cxnId="{FDF9AE26-A821-41C4-B6FA-FB7A558B9A4C}">
      <dgm:prSet/>
      <dgm:spPr/>
      <dgm:t>
        <a:bodyPr/>
        <a:lstStyle/>
        <a:p>
          <a:endParaRPr lang="en-GB"/>
        </a:p>
      </dgm:t>
    </dgm:pt>
    <dgm:pt modelId="{4BE569DD-D27B-4A05-856F-77B23A61CC3F}" type="sibTrans" cxnId="{FDF9AE26-A821-41C4-B6FA-FB7A558B9A4C}">
      <dgm:prSet/>
      <dgm:spPr/>
      <dgm:t>
        <a:bodyPr/>
        <a:lstStyle/>
        <a:p>
          <a:endParaRPr lang="en-GB"/>
        </a:p>
      </dgm:t>
    </dgm:pt>
    <dgm:pt modelId="{522F2F87-7C4C-4C7D-88BE-837571555B97}" type="pres">
      <dgm:prSet presAssocID="{A27A0BF6-A04E-4783-AB7E-16163F8258CD}" presName="linearFlow" presStyleCnt="0">
        <dgm:presLayoutVars>
          <dgm:dir/>
          <dgm:animLvl val="lvl"/>
          <dgm:resizeHandles val="exact"/>
        </dgm:presLayoutVars>
      </dgm:prSet>
      <dgm:spPr/>
      <dgm:t>
        <a:bodyPr/>
        <a:lstStyle/>
        <a:p>
          <a:endParaRPr lang="en-GB"/>
        </a:p>
      </dgm:t>
    </dgm:pt>
    <dgm:pt modelId="{DDEB2F77-6CBF-405A-9EDD-61BFC92C008F}" type="pres">
      <dgm:prSet presAssocID="{FF563D9D-8E87-4E1D-96F0-9D50E64FD2AC}" presName="composite" presStyleCnt="0"/>
      <dgm:spPr/>
      <dgm:t>
        <a:bodyPr/>
        <a:lstStyle/>
        <a:p>
          <a:endParaRPr lang="en-GB"/>
        </a:p>
      </dgm:t>
    </dgm:pt>
    <dgm:pt modelId="{3204C047-6063-457C-A3A3-633C9AB30749}" type="pres">
      <dgm:prSet presAssocID="{FF563D9D-8E87-4E1D-96F0-9D50E64FD2AC}" presName="parentText" presStyleLbl="alignNode1" presStyleIdx="0" presStyleCnt="3">
        <dgm:presLayoutVars>
          <dgm:chMax val="1"/>
          <dgm:bulletEnabled val="1"/>
        </dgm:presLayoutVars>
      </dgm:prSet>
      <dgm:spPr/>
      <dgm:t>
        <a:bodyPr/>
        <a:lstStyle/>
        <a:p>
          <a:endParaRPr lang="en-GB"/>
        </a:p>
      </dgm:t>
    </dgm:pt>
    <dgm:pt modelId="{4F2F0B72-7416-4504-BBDC-86170D37E77B}" type="pres">
      <dgm:prSet presAssocID="{FF563D9D-8E87-4E1D-96F0-9D50E64FD2AC}" presName="descendantText" presStyleLbl="alignAcc1" presStyleIdx="0" presStyleCnt="3">
        <dgm:presLayoutVars>
          <dgm:bulletEnabled val="1"/>
        </dgm:presLayoutVars>
      </dgm:prSet>
      <dgm:spPr/>
      <dgm:t>
        <a:bodyPr/>
        <a:lstStyle/>
        <a:p>
          <a:endParaRPr lang="en-GB"/>
        </a:p>
      </dgm:t>
    </dgm:pt>
    <dgm:pt modelId="{D439F208-C848-4BCF-B993-F89296A78E13}" type="pres">
      <dgm:prSet presAssocID="{69632485-BEB1-46F2-A7B3-C2759F3E3EF5}" presName="sp" presStyleCnt="0"/>
      <dgm:spPr/>
      <dgm:t>
        <a:bodyPr/>
        <a:lstStyle/>
        <a:p>
          <a:endParaRPr lang="en-GB"/>
        </a:p>
      </dgm:t>
    </dgm:pt>
    <dgm:pt modelId="{5201485F-5918-4FA6-B008-50A657416E95}" type="pres">
      <dgm:prSet presAssocID="{6940C7A8-15E0-4642-BC51-35EE39F8464A}" presName="composite" presStyleCnt="0"/>
      <dgm:spPr/>
      <dgm:t>
        <a:bodyPr/>
        <a:lstStyle/>
        <a:p>
          <a:endParaRPr lang="en-GB"/>
        </a:p>
      </dgm:t>
    </dgm:pt>
    <dgm:pt modelId="{255BA13E-9C4F-482E-BFC8-E0B8E9BE4C98}" type="pres">
      <dgm:prSet presAssocID="{6940C7A8-15E0-4642-BC51-35EE39F8464A}" presName="parentText" presStyleLbl="alignNode1" presStyleIdx="1" presStyleCnt="3">
        <dgm:presLayoutVars>
          <dgm:chMax val="1"/>
          <dgm:bulletEnabled val="1"/>
        </dgm:presLayoutVars>
      </dgm:prSet>
      <dgm:spPr/>
      <dgm:t>
        <a:bodyPr/>
        <a:lstStyle/>
        <a:p>
          <a:endParaRPr lang="en-GB"/>
        </a:p>
      </dgm:t>
    </dgm:pt>
    <dgm:pt modelId="{FE819CE4-D32E-451D-B773-69D0D838A878}" type="pres">
      <dgm:prSet presAssocID="{6940C7A8-15E0-4642-BC51-35EE39F8464A}" presName="descendantText" presStyleLbl="alignAcc1" presStyleIdx="1" presStyleCnt="3">
        <dgm:presLayoutVars>
          <dgm:bulletEnabled val="1"/>
        </dgm:presLayoutVars>
      </dgm:prSet>
      <dgm:spPr/>
      <dgm:t>
        <a:bodyPr/>
        <a:lstStyle/>
        <a:p>
          <a:endParaRPr lang="en-GB"/>
        </a:p>
      </dgm:t>
    </dgm:pt>
    <dgm:pt modelId="{45EBCF19-87D1-4BC3-AAE0-4708F117D823}" type="pres">
      <dgm:prSet presAssocID="{5EDE2735-342E-4511-B49E-DCEF579D6739}" presName="sp" presStyleCnt="0"/>
      <dgm:spPr/>
      <dgm:t>
        <a:bodyPr/>
        <a:lstStyle/>
        <a:p>
          <a:endParaRPr lang="en-GB"/>
        </a:p>
      </dgm:t>
    </dgm:pt>
    <dgm:pt modelId="{E7D37F7A-97E9-406E-AC08-77FC9BF95875}" type="pres">
      <dgm:prSet presAssocID="{BC1468E6-9922-4A73-A09A-C7E26B3E78DD}" presName="composite" presStyleCnt="0"/>
      <dgm:spPr/>
      <dgm:t>
        <a:bodyPr/>
        <a:lstStyle/>
        <a:p>
          <a:endParaRPr lang="en-GB"/>
        </a:p>
      </dgm:t>
    </dgm:pt>
    <dgm:pt modelId="{0ECF00B0-D48E-4851-BED8-320519DDB32F}" type="pres">
      <dgm:prSet presAssocID="{BC1468E6-9922-4A73-A09A-C7E26B3E78DD}" presName="parentText" presStyleLbl="alignNode1" presStyleIdx="2" presStyleCnt="3">
        <dgm:presLayoutVars>
          <dgm:chMax val="1"/>
          <dgm:bulletEnabled val="1"/>
        </dgm:presLayoutVars>
      </dgm:prSet>
      <dgm:spPr/>
      <dgm:t>
        <a:bodyPr/>
        <a:lstStyle/>
        <a:p>
          <a:endParaRPr lang="en-GB"/>
        </a:p>
      </dgm:t>
    </dgm:pt>
    <dgm:pt modelId="{D78FD5A8-F2E2-40C2-8AEE-C6528F6E3ADD}" type="pres">
      <dgm:prSet presAssocID="{BC1468E6-9922-4A73-A09A-C7E26B3E78DD}" presName="descendantText" presStyleLbl="alignAcc1" presStyleIdx="2" presStyleCnt="3">
        <dgm:presLayoutVars>
          <dgm:bulletEnabled val="1"/>
        </dgm:presLayoutVars>
      </dgm:prSet>
      <dgm:spPr/>
      <dgm:t>
        <a:bodyPr/>
        <a:lstStyle/>
        <a:p>
          <a:endParaRPr lang="en-GB"/>
        </a:p>
      </dgm:t>
    </dgm:pt>
  </dgm:ptLst>
  <dgm:cxnLst>
    <dgm:cxn modelId="{7469B4E3-1422-4293-ABFD-7E9DEA3E53DC}" type="presOf" srcId="{A27A0BF6-A04E-4783-AB7E-16163F8258CD}" destId="{522F2F87-7C4C-4C7D-88BE-837571555B97}" srcOrd="0" destOrd="0" presId="urn:microsoft.com/office/officeart/2005/8/layout/chevron2"/>
    <dgm:cxn modelId="{EFEEDFCE-526A-41C2-BAA7-73561CB55AA3}" srcId="{A27A0BF6-A04E-4783-AB7E-16163F8258CD}" destId="{FF563D9D-8E87-4E1D-96F0-9D50E64FD2AC}" srcOrd="0" destOrd="0" parTransId="{3617A6E3-FCA7-4D0D-8771-89230052E6B8}" sibTransId="{69632485-BEB1-46F2-A7B3-C2759F3E3EF5}"/>
    <dgm:cxn modelId="{CCDFF826-3086-4D39-A803-22B94ABEE7A6}" type="presOf" srcId="{9BDA0CA9-067F-4558-84F6-40D4EF7B0C9D}" destId="{FE819CE4-D32E-451D-B773-69D0D838A878}" srcOrd="0" destOrd="0" presId="urn:microsoft.com/office/officeart/2005/8/layout/chevron2"/>
    <dgm:cxn modelId="{2734B9E8-7A75-41CE-98DB-AE0D0E896BFC}" srcId="{FF563D9D-8E87-4E1D-96F0-9D50E64FD2AC}" destId="{35EBABAA-513E-436F-8CD8-7422FFBFC301}" srcOrd="0" destOrd="0" parTransId="{1B58D560-4003-4AE2-8BC5-98A72EC22DA1}" sibTransId="{4B422921-BBDB-4B37-9C3D-48E544F8D527}"/>
    <dgm:cxn modelId="{6019F208-7E4B-405B-8ACF-35714722F04B}" type="presOf" srcId="{BC1468E6-9922-4A73-A09A-C7E26B3E78DD}" destId="{0ECF00B0-D48E-4851-BED8-320519DDB32F}" srcOrd="0" destOrd="0" presId="urn:microsoft.com/office/officeart/2005/8/layout/chevron2"/>
    <dgm:cxn modelId="{64F15A78-DA42-4064-B98A-ABE1ECE9CCD2}" srcId="{A27A0BF6-A04E-4783-AB7E-16163F8258CD}" destId="{BC1468E6-9922-4A73-A09A-C7E26B3E78DD}" srcOrd="2" destOrd="0" parTransId="{EFAFA797-419F-43D7-ABE7-3EFC8718FAC9}" sibTransId="{69F4DA43-3ED9-41FD-BB74-AC38080A6573}"/>
    <dgm:cxn modelId="{CAA721AD-52D3-48AC-98B9-C70BDB78B926}" srcId="{6940C7A8-15E0-4642-BC51-35EE39F8464A}" destId="{9BDA0CA9-067F-4558-84F6-40D4EF7B0C9D}" srcOrd="0" destOrd="0" parTransId="{7CBFAC48-3A60-4385-B0DF-7467A82FC1FF}" sibTransId="{7AAF4C96-652C-47C1-9C13-F4E02D878175}"/>
    <dgm:cxn modelId="{1128040A-509B-45EA-B925-A143827DA7F9}" srcId="{A27A0BF6-A04E-4783-AB7E-16163F8258CD}" destId="{6940C7A8-15E0-4642-BC51-35EE39F8464A}" srcOrd="1" destOrd="0" parTransId="{505B2F3D-7EE5-417A-B669-3B638A193342}" sibTransId="{5EDE2735-342E-4511-B49E-DCEF579D6739}"/>
    <dgm:cxn modelId="{66106553-3FC7-4541-B4C6-249F0E9B609D}" type="presOf" srcId="{35EBABAA-513E-436F-8CD8-7422FFBFC301}" destId="{4F2F0B72-7416-4504-BBDC-86170D37E77B}" srcOrd="0" destOrd="0" presId="urn:microsoft.com/office/officeart/2005/8/layout/chevron2"/>
    <dgm:cxn modelId="{0ACF382E-CFD3-438C-97D3-B78812D407E9}" type="presOf" srcId="{F2FDDE1B-7662-47A6-8748-53480C62A289}" destId="{D78FD5A8-F2E2-40C2-8AEE-C6528F6E3ADD}" srcOrd="0" destOrd="0" presId="urn:microsoft.com/office/officeart/2005/8/layout/chevron2"/>
    <dgm:cxn modelId="{FDF9AE26-A821-41C4-B6FA-FB7A558B9A4C}" srcId="{BC1468E6-9922-4A73-A09A-C7E26B3E78DD}" destId="{F2FDDE1B-7662-47A6-8748-53480C62A289}" srcOrd="0" destOrd="0" parTransId="{93CB98D5-BADB-4D3C-AA08-7E81F4D5D08A}" sibTransId="{4BE569DD-D27B-4A05-856F-77B23A61CC3F}"/>
    <dgm:cxn modelId="{562B6E85-A086-4FFB-8362-B14EE708E8A1}" type="presOf" srcId="{6940C7A8-15E0-4642-BC51-35EE39F8464A}" destId="{255BA13E-9C4F-482E-BFC8-E0B8E9BE4C98}" srcOrd="0" destOrd="0" presId="urn:microsoft.com/office/officeart/2005/8/layout/chevron2"/>
    <dgm:cxn modelId="{A29FF575-9E45-4117-BC15-CCCF765C3824}" type="presOf" srcId="{FF563D9D-8E87-4E1D-96F0-9D50E64FD2AC}" destId="{3204C047-6063-457C-A3A3-633C9AB30749}" srcOrd="0" destOrd="0" presId="urn:microsoft.com/office/officeart/2005/8/layout/chevron2"/>
    <dgm:cxn modelId="{53EA0841-CE2D-4F57-B670-6AB36CCBF480}" type="presParOf" srcId="{522F2F87-7C4C-4C7D-88BE-837571555B97}" destId="{DDEB2F77-6CBF-405A-9EDD-61BFC92C008F}" srcOrd="0" destOrd="0" presId="urn:microsoft.com/office/officeart/2005/8/layout/chevron2"/>
    <dgm:cxn modelId="{7BC373C6-F1C9-4702-A04F-E479EE710D9C}" type="presParOf" srcId="{DDEB2F77-6CBF-405A-9EDD-61BFC92C008F}" destId="{3204C047-6063-457C-A3A3-633C9AB30749}" srcOrd="0" destOrd="0" presId="urn:microsoft.com/office/officeart/2005/8/layout/chevron2"/>
    <dgm:cxn modelId="{35F24A7A-2937-4DEA-8BB4-46FB1EB70A84}" type="presParOf" srcId="{DDEB2F77-6CBF-405A-9EDD-61BFC92C008F}" destId="{4F2F0B72-7416-4504-BBDC-86170D37E77B}" srcOrd="1" destOrd="0" presId="urn:microsoft.com/office/officeart/2005/8/layout/chevron2"/>
    <dgm:cxn modelId="{FD1C913D-F249-4DD1-B4E0-7A374213CB09}" type="presParOf" srcId="{522F2F87-7C4C-4C7D-88BE-837571555B97}" destId="{D439F208-C848-4BCF-B993-F89296A78E13}" srcOrd="1" destOrd="0" presId="urn:microsoft.com/office/officeart/2005/8/layout/chevron2"/>
    <dgm:cxn modelId="{83658AB7-CFC7-4B8C-BBE8-F9566C932C6B}" type="presParOf" srcId="{522F2F87-7C4C-4C7D-88BE-837571555B97}" destId="{5201485F-5918-4FA6-B008-50A657416E95}" srcOrd="2" destOrd="0" presId="urn:microsoft.com/office/officeart/2005/8/layout/chevron2"/>
    <dgm:cxn modelId="{28CE553D-47E6-44D0-A7FC-DD146DFCF0A1}" type="presParOf" srcId="{5201485F-5918-4FA6-B008-50A657416E95}" destId="{255BA13E-9C4F-482E-BFC8-E0B8E9BE4C98}" srcOrd="0" destOrd="0" presId="urn:microsoft.com/office/officeart/2005/8/layout/chevron2"/>
    <dgm:cxn modelId="{55FD00AC-827B-4770-A3E2-984F7B80C636}" type="presParOf" srcId="{5201485F-5918-4FA6-B008-50A657416E95}" destId="{FE819CE4-D32E-451D-B773-69D0D838A878}" srcOrd="1" destOrd="0" presId="urn:microsoft.com/office/officeart/2005/8/layout/chevron2"/>
    <dgm:cxn modelId="{F9ECE43B-9B2A-4D41-9095-A292C6DDA8F9}" type="presParOf" srcId="{522F2F87-7C4C-4C7D-88BE-837571555B97}" destId="{45EBCF19-87D1-4BC3-AAE0-4708F117D823}" srcOrd="3" destOrd="0" presId="urn:microsoft.com/office/officeart/2005/8/layout/chevron2"/>
    <dgm:cxn modelId="{C7975692-1DF5-4EE3-AA3C-B32379162B11}" type="presParOf" srcId="{522F2F87-7C4C-4C7D-88BE-837571555B97}" destId="{E7D37F7A-97E9-406E-AC08-77FC9BF95875}" srcOrd="4" destOrd="0" presId="urn:microsoft.com/office/officeart/2005/8/layout/chevron2"/>
    <dgm:cxn modelId="{6B1C005B-6040-407D-85F3-B40538342300}" type="presParOf" srcId="{E7D37F7A-97E9-406E-AC08-77FC9BF95875}" destId="{0ECF00B0-D48E-4851-BED8-320519DDB32F}" srcOrd="0" destOrd="0" presId="urn:microsoft.com/office/officeart/2005/8/layout/chevron2"/>
    <dgm:cxn modelId="{DF4399C5-9F3E-4DD9-AA4E-D4B742F96CE9}" type="presParOf" srcId="{E7D37F7A-97E9-406E-AC08-77FC9BF95875}" destId="{D78FD5A8-F2E2-40C2-8AEE-C6528F6E3ADD}"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27A0BF6-A04E-4783-AB7E-16163F8258CD}" type="doc">
      <dgm:prSet loTypeId="urn:microsoft.com/office/officeart/2005/8/layout/chevron2" loCatId="process" qsTypeId="urn:microsoft.com/office/officeart/2005/8/quickstyle/simple1" qsCatId="simple" csTypeId="urn:microsoft.com/office/officeart/2005/8/colors/colorful1#2" csCatId="colorful" phldr="1"/>
      <dgm:spPr/>
      <dgm:t>
        <a:bodyPr/>
        <a:lstStyle/>
        <a:p>
          <a:endParaRPr lang="en-GB"/>
        </a:p>
      </dgm:t>
    </dgm:pt>
    <dgm:pt modelId="{EC6F4AE6-2A1D-469F-8BDC-EFD16E81ECF5}">
      <dgm:prSet phldrT="[Text]"/>
      <dgm:spPr/>
      <dgm:t>
        <a:bodyPr/>
        <a:lstStyle/>
        <a:p>
          <a:r>
            <a:rPr lang="en-GB" dirty="0" smtClean="0"/>
            <a:t>Stage 4</a:t>
          </a:r>
          <a:endParaRPr lang="en-GB" dirty="0"/>
        </a:p>
      </dgm:t>
    </dgm:pt>
    <dgm:pt modelId="{A3500290-0630-41B1-948C-C4E5565AB0DD}" type="parTrans" cxnId="{62F3EF57-F1A6-4900-9E66-6FA922C75383}">
      <dgm:prSet/>
      <dgm:spPr/>
      <dgm:t>
        <a:bodyPr/>
        <a:lstStyle/>
        <a:p>
          <a:endParaRPr lang="en-GB"/>
        </a:p>
      </dgm:t>
    </dgm:pt>
    <dgm:pt modelId="{FA22994C-B41B-424B-AE51-78C92124C0E1}" type="sibTrans" cxnId="{62F3EF57-F1A6-4900-9E66-6FA922C75383}">
      <dgm:prSet/>
      <dgm:spPr/>
      <dgm:t>
        <a:bodyPr/>
        <a:lstStyle/>
        <a:p>
          <a:endParaRPr lang="en-GB"/>
        </a:p>
      </dgm:t>
    </dgm:pt>
    <dgm:pt modelId="{F2FDDE1B-7662-47A6-8748-53480C62A289}">
      <dgm:prSet phldrT="[Text]"/>
      <dgm:spPr/>
      <dgm:t>
        <a:bodyPr/>
        <a:lstStyle/>
        <a:p>
          <a:r>
            <a:rPr lang="en-GB" b="1" dirty="0" smtClean="0"/>
            <a:t>Disposal </a:t>
          </a:r>
          <a:r>
            <a:rPr lang="en-GB" b="0" dirty="0" smtClean="0"/>
            <a:t>- all of the steps in the disposal of the good from transport to landfill or the energy required to recyle it. </a:t>
          </a:r>
          <a:endParaRPr lang="en-GB" b="0" dirty="0"/>
        </a:p>
      </dgm:t>
    </dgm:pt>
    <dgm:pt modelId="{4BE569DD-D27B-4A05-856F-77B23A61CC3F}" type="sibTrans" cxnId="{FDF9AE26-A821-41C4-B6FA-FB7A558B9A4C}">
      <dgm:prSet/>
      <dgm:spPr/>
      <dgm:t>
        <a:bodyPr/>
        <a:lstStyle/>
        <a:p>
          <a:endParaRPr lang="en-GB"/>
        </a:p>
      </dgm:t>
    </dgm:pt>
    <dgm:pt modelId="{93CB98D5-BADB-4D3C-AA08-7E81F4D5D08A}" type="parTrans" cxnId="{FDF9AE26-A821-41C4-B6FA-FB7A558B9A4C}">
      <dgm:prSet/>
      <dgm:spPr/>
      <dgm:t>
        <a:bodyPr/>
        <a:lstStyle/>
        <a:p>
          <a:endParaRPr lang="en-GB"/>
        </a:p>
      </dgm:t>
    </dgm:pt>
    <dgm:pt modelId="{BC1468E6-9922-4A73-A09A-C7E26B3E78DD}">
      <dgm:prSet phldrT="[Text]"/>
      <dgm:spPr/>
      <dgm:t>
        <a:bodyPr/>
        <a:lstStyle/>
        <a:p>
          <a:r>
            <a:rPr lang="en-GB" dirty="0" smtClean="0"/>
            <a:t>Stage 6</a:t>
          </a:r>
          <a:endParaRPr lang="en-GB" dirty="0"/>
        </a:p>
      </dgm:t>
    </dgm:pt>
    <dgm:pt modelId="{69F4DA43-3ED9-41FD-BB74-AC38080A6573}" type="sibTrans" cxnId="{64F15A78-DA42-4064-B98A-ABE1ECE9CCD2}">
      <dgm:prSet/>
      <dgm:spPr/>
      <dgm:t>
        <a:bodyPr/>
        <a:lstStyle/>
        <a:p>
          <a:endParaRPr lang="en-GB"/>
        </a:p>
      </dgm:t>
    </dgm:pt>
    <dgm:pt modelId="{EFAFA797-419F-43D7-ABE7-3EFC8718FAC9}" type="parTrans" cxnId="{64F15A78-DA42-4064-B98A-ABE1ECE9CCD2}">
      <dgm:prSet/>
      <dgm:spPr/>
      <dgm:t>
        <a:bodyPr/>
        <a:lstStyle/>
        <a:p>
          <a:endParaRPr lang="en-GB"/>
        </a:p>
      </dgm:t>
    </dgm:pt>
    <dgm:pt modelId="{9BDA0CA9-067F-4558-84F6-40D4EF7B0C9D}">
      <dgm:prSet phldrT="[Text]"/>
      <dgm:spPr/>
      <dgm:t>
        <a:bodyPr/>
        <a:lstStyle/>
        <a:p>
          <a:r>
            <a:rPr lang="en-GB" b="1" dirty="0" smtClean="0"/>
            <a:t>Use </a:t>
          </a:r>
          <a:r>
            <a:rPr lang="en-GB" b="0" dirty="0" smtClean="0"/>
            <a:t>- consumer travel to take the product home and then use of the product. Using the product may require energy use and water for example.   </a:t>
          </a:r>
          <a:endParaRPr lang="en-GB" b="0" dirty="0"/>
        </a:p>
      </dgm:t>
    </dgm:pt>
    <dgm:pt modelId="{7AAF4C96-652C-47C1-9C13-F4E02D878175}" type="sibTrans" cxnId="{CAA721AD-52D3-48AC-98B9-C70BDB78B926}">
      <dgm:prSet/>
      <dgm:spPr/>
      <dgm:t>
        <a:bodyPr/>
        <a:lstStyle/>
        <a:p>
          <a:endParaRPr lang="en-GB"/>
        </a:p>
      </dgm:t>
    </dgm:pt>
    <dgm:pt modelId="{7CBFAC48-3A60-4385-B0DF-7467A82FC1FF}" type="parTrans" cxnId="{CAA721AD-52D3-48AC-98B9-C70BDB78B926}">
      <dgm:prSet/>
      <dgm:spPr/>
      <dgm:t>
        <a:bodyPr/>
        <a:lstStyle/>
        <a:p>
          <a:endParaRPr lang="en-GB"/>
        </a:p>
      </dgm:t>
    </dgm:pt>
    <dgm:pt modelId="{6940C7A8-15E0-4642-BC51-35EE39F8464A}">
      <dgm:prSet phldrT="[Text]"/>
      <dgm:spPr/>
      <dgm:t>
        <a:bodyPr/>
        <a:lstStyle/>
        <a:p>
          <a:r>
            <a:rPr lang="en-GB" dirty="0" smtClean="0"/>
            <a:t>Stage 5</a:t>
          </a:r>
          <a:endParaRPr lang="en-GB" dirty="0"/>
        </a:p>
      </dgm:t>
    </dgm:pt>
    <dgm:pt modelId="{5EDE2735-342E-4511-B49E-DCEF579D6739}" type="sibTrans" cxnId="{1128040A-509B-45EA-B925-A143827DA7F9}">
      <dgm:prSet/>
      <dgm:spPr/>
      <dgm:t>
        <a:bodyPr/>
        <a:lstStyle/>
        <a:p>
          <a:endParaRPr lang="en-GB"/>
        </a:p>
      </dgm:t>
    </dgm:pt>
    <dgm:pt modelId="{505B2F3D-7EE5-417A-B669-3B638A193342}" type="parTrans" cxnId="{1128040A-509B-45EA-B925-A143827DA7F9}">
      <dgm:prSet/>
      <dgm:spPr/>
      <dgm:t>
        <a:bodyPr/>
        <a:lstStyle/>
        <a:p>
          <a:endParaRPr lang="en-GB"/>
        </a:p>
      </dgm:t>
    </dgm:pt>
    <dgm:pt modelId="{FF563D9D-8E87-4E1D-96F0-9D50E64FD2AC}">
      <dgm:prSet phldrT="[Text]"/>
      <dgm:spPr/>
      <dgm:t>
        <a:bodyPr/>
        <a:lstStyle/>
        <a:p>
          <a:r>
            <a:rPr lang="en-GB" b="1" dirty="0" smtClean="0"/>
            <a:t>Retail</a:t>
          </a:r>
          <a:r>
            <a:rPr lang="en-GB" b="0" dirty="0" smtClean="0"/>
            <a:t> - storage at the retailers and display within retails units. Therefore you would need to consider the energy use within warehouses and shops.</a:t>
          </a:r>
          <a:endParaRPr lang="en-GB" b="1" dirty="0"/>
        </a:p>
      </dgm:t>
    </dgm:pt>
    <dgm:pt modelId="{69632485-BEB1-46F2-A7B3-C2759F3E3EF5}" type="sibTrans" cxnId="{EFEEDFCE-526A-41C2-BAA7-73561CB55AA3}">
      <dgm:prSet/>
      <dgm:spPr/>
      <dgm:t>
        <a:bodyPr/>
        <a:lstStyle/>
        <a:p>
          <a:endParaRPr lang="en-GB"/>
        </a:p>
      </dgm:t>
    </dgm:pt>
    <dgm:pt modelId="{3617A6E3-FCA7-4D0D-8771-89230052E6B8}" type="parTrans" cxnId="{EFEEDFCE-526A-41C2-BAA7-73561CB55AA3}">
      <dgm:prSet/>
      <dgm:spPr/>
      <dgm:t>
        <a:bodyPr/>
        <a:lstStyle/>
        <a:p>
          <a:endParaRPr lang="en-GB"/>
        </a:p>
      </dgm:t>
    </dgm:pt>
    <dgm:pt modelId="{522F2F87-7C4C-4C7D-88BE-837571555B97}" type="pres">
      <dgm:prSet presAssocID="{A27A0BF6-A04E-4783-AB7E-16163F8258CD}" presName="linearFlow" presStyleCnt="0">
        <dgm:presLayoutVars>
          <dgm:dir/>
          <dgm:animLvl val="lvl"/>
          <dgm:resizeHandles val="exact"/>
        </dgm:presLayoutVars>
      </dgm:prSet>
      <dgm:spPr/>
      <dgm:t>
        <a:bodyPr/>
        <a:lstStyle/>
        <a:p>
          <a:endParaRPr lang="en-GB"/>
        </a:p>
      </dgm:t>
    </dgm:pt>
    <dgm:pt modelId="{C7623EB8-34CF-4156-AE77-A0F47CF2D61C}" type="pres">
      <dgm:prSet presAssocID="{EC6F4AE6-2A1D-469F-8BDC-EFD16E81ECF5}" presName="composite" presStyleCnt="0"/>
      <dgm:spPr/>
      <dgm:t>
        <a:bodyPr/>
        <a:lstStyle/>
        <a:p>
          <a:endParaRPr lang="en-GB"/>
        </a:p>
      </dgm:t>
    </dgm:pt>
    <dgm:pt modelId="{6A0B2CB2-8675-412C-8D8C-C83F1F41CF0B}" type="pres">
      <dgm:prSet presAssocID="{EC6F4AE6-2A1D-469F-8BDC-EFD16E81ECF5}" presName="parentText" presStyleLbl="alignNode1" presStyleIdx="0" presStyleCnt="3">
        <dgm:presLayoutVars>
          <dgm:chMax val="1"/>
          <dgm:bulletEnabled val="1"/>
        </dgm:presLayoutVars>
      </dgm:prSet>
      <dgm:spPr/>
      <dgm:t>
        <a:bodyPr/>
        <a:lstStyle/>
        <a:p>
          <a:endParaRPr lang="en-GB"/>
        </a:p>
      </dgm:t>
    </dgm:pt>
    <dgm:pt modelId="{8DE1EB8F-577B-4B6D-A50A-DBC6EAB7EDB3}" type="pres">
      <dgm:prSet presAssocID="{EC6F4AE6-2A1D-469F-8BDC-EFD16E81ECF5}" presName="descendantText" presStyleLbl="alignAcc1" presStyleIdx="0" presStyleCnt="3">
        <dgm:presLayoutVars>
          <dgm:bulletEnabled val="1"/>
        </dgm:presLayoutVars>
      </dgm:prSet>
      <dgm:spPr/>
      <dgm:t>
        <a:bodyPr/>
        <a:lstStyle/>
        <a:p>
          <a:endParaRPr lang="en-GB"/>
        </a:p>
      </dgm:t>
    </dgm:pt>
    <dgm:pt modelId="{3263B7BC-FD72-464D-9C18-B7E339F9643F}" type="pres">
      <dgm:prSet presAssocID="{FA22994C-B41B-424B-AE51-78C92124C0E1}" presName="sp" presStyleCnt="0"/>
      <dgm:spPr/>
      <dgm:t>
        <a:bodyPr/>
        <a:lstStyle/>
        <a:p>
          <a:endParaRPr lang="en-GB"/>
        </a:p>
      </dgm:t>
    </dgm:pt>
    <dgm:pt modelId="{5201485F-5918-4FA6-B008-50A657416E95}" type="pres">
      <dgm:prSet presAssocID="{6940C7A8-15E0-4642-BC51-35EE39F8464A}" presName="composite" presStyleCnt="0"/>
      <dgm:spPr/>
      <dgm:t>
        <a:bodyPr/>
        <a:lstStyle/>
        <a:p>
          <a:endParaRPr lang="en-GB"/>
        </a:p>
      </dgm:t>
    </dgm:pt>
    <dgm:pt modelId="{255BA13E-9C4F-482E-BFC8-E0B8E9BE4C98}" type="pres">
      <dgm:prSet presAssocID="{6940C7A8-15E0-4642-BC51-35EE39F8464A}" presName="parentText" presStyleLbl="alignNode1" presStyleIdx="1" presStyleCnt="3">
        <dgm:presLayoutVars>
          <dgm:chMax val="1"/>
          <dgm:bulletEnabled val="1"/>
        </dgm:presLayoutVars>
      </dgm:prSet>
      <dgm:spPr/>
      <dgm:t>
        <a:bodyPr/>
        <a:lstStyle/>
        <a:p>
          <a:endParaRPr lang="en-GB"/>
        </a:p>
      </dgm:t>
    </dgm:pt>
    <dgm:pt modelId="{FE819CE4-D32E-451D-B773-69D0D838A878}" type="pres">
      <dgm:prSet presAssocID="{6940C7A8-15E0-4642-BC51-35EE39F8464A}" presName="descendantText" presStyleLbl="alignAcc1" presStyleIdx="1" presStyleCnt="3" custLinFactNeighborX="0">
        <dgm:presLayoutVars>
          <dgm:bulletEnabled val="1"/>
        </dgm:presLayoutVars>
      </dgm:prSet>
      <dgm:spPr/>
      <dgm:t>
        <a:bodyPr/>
        <a:lstStyle/>
        <a:p>
          <a:endParaRPr lang="en-GB"/>
        </a:p>
      </dgm:t>
    </dgm:pt>
    <dgm:pt modelId="{45EBCF19-87D1-4BC3-AAE0-4708F117D823}" type="pres">
      <dgm:prSet presAssocID="{5EDE2735-342E-4511-B49E-DCEF579D6739}" presName="sp" presStyleCnt="0"/>
      <dgm:spPr/>
      <dgm:t>
        <a:bodyPr/>
        <a:lstStyle/>
        <a:p>
          <a:endParaRPr lang="en-GB"/>
        </a:p>
      </dgm:t>
    </dgm:pt>
    <dgm:pt modelId="{E7D37F7A-97E9-406E-AC08-77FC9BF95875}" type="pres">
      <dgm:prSet presAssocID="{BC1468E6-9922-4A73-A09A-C7E26B3E78DD}" presName="composite" presStyleCnt="0"/>
      <dgm:spPr/>
      <dgm:t>
        <a:bodyPr/>
        <a:lstStyle/>
        <a:p>
          <a:endParaRPr lang="en-GB"/>
        </a:p>
      </dgm:t>
    </dgm:pt>
    <dgm:pt modelId="{0ECF00B0-D48E-4851-BED8-320519DDB32F}" type="pres">
      <dgm:prSet presAssocID="{BC1468E6-9922-4A73-A09A-C7E26B3E78DD}" presName="parentText" presStyleLbl="alignNode1" presStyleIdx="2" presStyleCnt="3">
        <dgm:presLayoutVars>
          <dgm:chMax val="1"/>
          <dgm:bulletEnabled val="1"/>
        </dgm:presLayoutVars>
      </dgm:prSet>
      <dgm:spPr/>
      <dgm:t>
        <a:bodyPr/>
        <a:lstStyle/>
        <a:p>
          <a:endParaRPr lang="en-GB"/>
        </a:p>
      </dgm:t>
    </dgm:pt>
    <dgm:pt modelId="{D78FD5A8-F2E2-40C2-8AEE-C6528F6E3ADD}" type="pres">
      <dgm:prSet presAssocID="{BC1468E6-9922-4A73-A09A-C7E26B3E78DD}" presName="descendantText" presStyleLbl="alignAcc1" presStyleIdx="2" presStyleCnt="3">
        <dgm:presLayoutVars>
          <dgm:bulletEnabled val="1"/>
        </dgm:presLayoutVars>
      </dgm:prSet>
      <dgm:spPr/>
      <dgm:t>
        <a:bodyPr/>
        <a:lstStyle/>
        <a:p>
          <a:endParaRPr lang="en-GB"/>
        </a:p>
      </dgm:t>
    </dgm:pt>
  </dgm:ptLst>
  <dgm:cxnLst>
    <dgm:cxn modelId="{16672307-4541-4CC5-9C9B-C9D17D6A1AA4}" type="presOf" srcId="{EC6F4AE6-2A1D-469F-8BDC-EFD16E81ECF5}" destId="{6A0B2CB2-8675-412C-8D8C-C83F1F41CF0B}" srcOrd="0" destOrd="0" presId="urn:microsoft.com/office/officeart/2005/8/layout/chevron2"/>
    <dgm:cxn modelId="{CE2FFEA5-D9C9-48AA-BF5E-FBCC24A98D18}" type="presOf" srcId="{FF563D9D-8E87-4E1D-96F0-9D50E64FD2AC}" destId="{8DE1EB8F-577B-4B6D-A50A-DBC6EAB7EDB3}" srcOrd="0" destOrd="0" presId="urn:microsoft.com/office/officeart/2005/8/layout/chevron2"/>
    <dgm:cxn modelId="{EFEEDFCE-526A-41C2-BAA7-73561CB55AA3}" srcId="{EC6F4AE6-2A1D-469F-8BDC-EFD16E81ECF5}" destId="{FF563D9D-8E87-4E1D-96F0-9D50E64FD2AC}" srcOrd="0" destOrd="0" parTransId="{3617A6E3-FCA7-4D0D-8771-89230052E6B8}" sibTransId="{69632485-BEB1-46F2-A7B3-C2759F3E3EF5}"/>
    <dgm:cxn modelId="{EBE56792-9030-4F04-89AB-B8A501600FDF}" type="presOf" srcId="{6940C7A8-15E0-4642-BC51-35EE39F8464A}" destId="{255BA13E-9C4F-482E-BFC8-E0B8E9BE4C98}" srcOrd="0" destOrd="0" presId="urn:microsoft.com/office/officeart/2005/8/layout/chevron2"/>
    <dgm:cxn modelId="{E2D7C4E9-E8BE-4BDA-9A95-8481FD347B4D}" type="presOf" srcId="{BC1468E6-9922-4A73-A09A-C7E26B3E78DD}" destId="{0ECF00B0-D48E-4851-BED8-320519DDB32F}" srcOrd="0" destOrd="0" presId="urn:microsoft.com/office/officeart/2005/8/layout/chevron2"/>
    <dgm:cxn modelId="{0B875DAF-C5BF-47D9-ACB8-43FA46D082B4}" type="presOf" srcId="{F2FDDE1B-7662-47A6-8748-53480C62A289}" destId="{D78FD5A8-F2E2-40C2-8AEE-C6528F6E3ADD}" srcOrd="0" destOrd="0" presId="urn:microsoft.com/office/officeart/2005/8/layout/chevron2"/>
    <dgm:cxn modelId="{62F3EF57-F1A6-4900-9E66-6FA922C75383}" srcId="{A27A0BF6-A04E-4783-AB7E-16163F8258CD}" destId="{EC6F4AE6-2A1D-469F-8BDC-EFD16E81ECF5}" srcOrd="0" destOrd="0" parTransId="{A3500290-0630-41B1-948C-C4E5565AB0DD}" sibTransId="{FA22994C-B41B-424B-AE51-78C92124C0E1}"/>
    <dgm:cxn modelId="{E90A17FB-18EC-467A-81E2-4838938AD535}" type="presOf" srcId="{9BDA0CA9-067F-4558-84F6-40D4EF7B0C9D}" destId="{FE819CE4-D32E-451D-B773-69D0D838A878}" srcOrd="0" destOrd="0" presId="urn:microsoft.com/office/officeart/2005/8/layout/chevron2"/>
    <dgm:cxn modelId="{64F15A78-DA42-4064-B98A-ABE1ECE9CCD2}" srcId="{A27A0BF6-A04E-4783-AB7E-16163F8258CD}" destId="{BC1468E6-9922-4A73-A09A-C7E26B3E78DD}" srcOrd="2" destOrd="0" parTransId="{EFAFA797-419F-43D7-ABE7-3EFC8718FAC9}" sibTransId="{69F4DA43-3ED9-41FD-BB74-AC38080A6573}"/>
    <dgm:cxn modelId="{CAA721AD-52D3-48AC-98B9-C70BDB78B926}" srcId="{6940C7A8-15E0-4642-BC51-35EE39F8464A}" destId="{9BDA0CA9-067F-4558-84F6-40D4EF7B0C9D}" srcOrd="0" destOrd="0" parTransId="{7CBFAC48-3A60-4385-B0DF-7467A82FC1FF}" sibTransId="{7AAF4C96-652C-47C1-9C13-F4E02D878175}"/>
    <dgm:cxn modelId="{1128040A-509B-45EA-B925-A143827DA7F9}" srcId="{A27A0BF6-A04E-4783-AB7E-16163F8258CD}" destId="{6940C7A8-15E0-4642-BC51-35EE39F8464A}" srcOrd="1" destOrd="0" parTransId="{505B2F3D-7EE5-417A-B669-3B638A193342}" sibTransId="{5EDE2735-342E-4511-B49E-DCEF579D6739}"/>
    <dgm:cxn modelId="{B4028E45-2DEB-40A2-9488-8E456A3162D9}" type="presOf" srcId="{A27A0BF6-A04E-4783-AB7E-16163F8258CD}" destId="{522F2F87-7C4C-4C7D-88BE-837571555B97}" srcOrd="0" destOrd="0" presId="urn:microsoft.com/office/officeart/2005/8/layout/chevron2"/>
    <dgm:cxn modelId="{FDF9AE26-A821-41C4-B6FA-FB7A558B9A4C}" srcId="{BC1468E6-9922-4A73-A09A-C7E26B3E78DD}" destId="{F2FDDE1B-7662-47A6-8748-53480C62A289}" srcOrd="0" destOrd="0" parTransId="{93CB98D5-BADB-4D3C-AA08-7E81F4D5D08A}" sibTransId="{4BE569DD-D27B-4A05-856F-77B23A61CC3F}"/>
    <dgm:cxn modelId="{29FA211F-34D8-4957-9966-BB5BE4A798DC}" type="presParOf" srcId="{522F2F87-7C4C-4C7D-88BE-837571555B97}" destId="{C7623EB8-34CF-4156-AE77-A0F47CF2D61C}" srcOrd="0" destOrd="0" presId="urn:microsoft.com/office/officeart/2005/8/layout/chevron2"/>
    <dgm:cxn modelId="{3B89A320-DB46-4BC2-BF5B-1E9FD75B1A66}" type="presParOf" srcId="{C7623EB8-34CF-4156-AE77-A0F47CF2D61C}" destId="{6A0B2CB2-8675-412C-8D8C-C83F1F41CF0B}" srcOrd="0" destOrd="0" presId="urn:microsoft.com/office/officeart/2005/8/layout/chevron2"/>
    <dgm:cxn modelId="{A274211E-D0DC-4A8A-AE36-723BC1564160}" type="presParOf" srcId="{C7623EB8-34CF-4156-AE77-A0F47CF2D61C}" destId="{8DE1EB8F-577B-4B6D-A50A-DBC6EAB7EDB3}" srcOrd="1" destOrd="0" presId="urn:microsoft.com/office/officeart/2005/8/layout/chevron2"/>
    <dgm:cxn modelId="{C3EAF180-BB80-4D0A-9E74-0C6070FD8F2D}" type="presParOf" srcId="{522F2F87-7C4C-4C7D-88BE-837571555B97}" destId="{3263B7BC-FD72-464D-9C18-B7E339F9643F}" srcOrd="1" destOrd="0" presId="urn:microsoft.com/office/officeart/2005/8/layout/chevron2"/>
    <dgm:cxn modelId="{93FD8BE0-638A-4462-A0B5-152EC3659E4F}" type="presParOf" srcId="{522F2F87-7C4C-4C7D-88BE-837571555B97}" destId="{5201485F-5918-4FA6-B008-50A657416E95}" srcOrd="2" destOrd="0" presId="urn:microsoft.com/office/officeart/2005/8/layout/chevron2"/>
    <dgm:cxn modelId="{0C473BCC-AB07-4537-84C6-D1284A0CA554}" type="presParOf" srcId="{5201485F-5918-4FA6-B008-50A657416E95}" destId="{255BA13E-9C4F-482E-BFC8-E0B8E9BE4C98}" srcOrd="0" destOrd="0" presId="urn:microsoft.com/office/officeart/2005/8/layout/chevron2"/>
    <dgm:cxn modelId="{DFBD6FF9-1767-4D7F-B03F-1D9652442168}" type="presParOf" srcId="{5201485F-5918-4FA6-B008-50A657416E95}" destId="{FE819CE4-D32E-451D-B773-69D0D838A878}" srcOrd="1" destOrd="0" presId="urn:microsoft.com/office/officeart/2005/8/layout/chevron2"/>
    <dgm:cxn modelId="{1218748D-E624-4BF7-8D61-179E71970CC9}" type="presParOf" srcId="{522F2F87-7C4C-4C7D-88BE-837571555B97}" destId="{45EBCF19-87D1-4BC3-AAE0-4708F117D823}" srcOrd="3" destOrd="0" presId="urn:microsoft.com/office/officeart/2005/8/layout/chevron2"/>
    <dgm:cxn modelId="{41FD8680-8553-4049-9DC6-D5FB139453DD}" type="presParOf" srcId="{522F2F87-7C4C-4C7D-88BE-837571555B97}" destId="{E7D37F7A-97E9-406E-AC08-77FC9BF95875}" srcOrd="4" destOrd="0" presId="urn:microsoft.com/office/officeart/2005/8/layout/chevron2"/>
    <dgm:cxn modelId="{BA19F0F0-56DF-4545-97CD-AB7AFC91F4DC}" type="presParOf" srcId="{E7D37F7A-97E9-406E-AC08-77FC9BF95875}" destId="{0ECF00B0-D48E-4851-BED8-320519DDB32F}" srcOrd="0" destOrd="0" presId="urn:microsoft.com/office/officeart/2005/8/layout/chevron2"/>
    <dgm:cxn modelId="{2B25587F-2714-4D18-A9CB-E866C3884867}" type="presParOf" srcId="{E7D37F7A-97E9-406E-AC08-77FC9BF95875}" destId="{D78FD5A8-F2E2-40C2-8AEE-C6528F6E3ADD}" srcOrd="1" destOrd="0" presId="urn:microsoft.com/office/officeart/2005/8/layout/chevro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179466-5526-4B9C-9794-9B7C24311934}">
      <dsp:nvSpPr>
        <dsp:cNvPr id="0" name=""/>
        <dsp:cNvSpPr/>
      </dsp:nvSpPr>
      <dsp:spPr>
        <a:xfrm>
          <a:off x="1799272" y="39528"/>
          <a:ext cx="1897380" cy="1897380"/>
        </a:xfrm>
        <a:prstGeom prst="ellipse">
          <a:avLst/>
        </a:prstGeom>
        <a:solidFill>
          <a:schemeClr val="accent4">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en-GB" sz="1600" b="1" kern="1200"/>
            <a:t>Social</a:t>
          </a:r>
        </a:p>
      </dsp:txBody>
      <dsp:txXfrm>
        <a:off x="2052256" y="371570"/>
        <a:ext cx="1391412" cy="853821"/>
      </dsp:txXfrm>
    </dsp:sp>
    <dsp:sp modelId="{55567B4F-3C29-480A-9493-B4E9F529BF14}">
      <dsp:nvSpPr>
        <dsp:cNvPr id="0" name=""/>
        <dsp:cNvSpPr/>
      </dsp:nvSpPr>
      <dsp:spPr>
        <a:xfrm>
          <a:off x="2483910" y="1225391"/>
          <a:ext cx="1897380" cy="1897380"/>
        </a:xfrm>
        <a:prstGeom prst="ellipse">
          <a:avLst/>
        </a:prstGeom>
        <a:solidFill>
          <a:schemeClr val="accent4">
            <a:alpha val="50000"/>
            <a:hueOff val="-2232385"/>
            <a:satOff val="13449"/>
            <a:lumOff val="1078"/>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en-GB" sz="1600" b="1" kern="1200"/>
            <a:t>Economic</a:t>
          </a:r>
        </a:p>
      </dsp:txBody>
      <dsp:txXfrm>
        <a:off x="3064192" y="1715547"/>
        <a:ext cx="1138428" cy="1043559"/>
      </dsp:txXfrm>
    </dsp:sp>
    <dsp:sp modelId="{DF8005BF-83D4-4A6E-8E93-AE2F6AA43CBC}">
      <dsp:nvSpPr>
        <dsp:cNvPr id="0" name=""/>
        <dsp:cNvSpPr/>
      </dsp:nvSpPr>
      <dsp:spPr>
        <a:xfrm>
          <a:off x="1114634" y="1225391"/>
          <a:ext cx="1897380" cy="1897380"/>
        </a:xfrm>
        <a:prstGeom prst="ellipse">
          <a:avLst/>
        </a:prstGeom>
        <a:solidFill>
          <a:schemeClr val="accent4">
            <a:alpha val="50000"/>
            <a:hueOff val="-4464770"/>
            <a:satOff val="26899"/>
            <a:lumOff val="2156"/>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en-GB" sz="1600" b="1" kern="1200"/>
            <a:t>Environment</a:t>
          </a:r>
        </a:p>
      </dsp:txBody>
      <dsp:txXfrm>
        <a:off x="1293304" y="1715547"/>
        <a:ext cx="1138428" cy="10435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4C047-6063-457C-A3A3-633C9AB30749}">
      <dsp:nvSpPr>
        <dsp:cNvPr id="0" name=""/>
        <dsp:cNvSpPr/>
      </dsp:nvSpPr>
      <dsp:spPr>
        <a:xfrm rot="5400000">
          <a:off x="-104743" y="105650"/>
          <a:ext cx="698289" cy="488802"/>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dirty="0" smtClean="0"/>
            <a:t>Stage 1</a:t>
          </a:r>
          <a:endParaRPr lang="en-GB" sz="1200" kern="1200" dirty="0"/>
        </a:p>
      </dsp:txBody>
      <dsp:txXfrm rot="-5400000">
        <a:off x="1" y="245307"/>
        <a:ext cx="488802" cy="209487"/>
      </dsp:txXfrm>
    </dsp:sp>
    <dsp:sp modelId="{4F2F0B72-7416-4504-BBDC-86170D37E77B}">
      <dsp:nvSpPr>
        <dsp:cNvPr id="0" name=""/>
        <dsp:cNvSpPr/>
      </dsp:nvSpPr>
      <dsp:spPr>
        <a:xfrm rot="5400000">
          <a:off x="2883212" y="-2393502"/>
          <a:ext cx="453887" cy="5242707"/>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b="1" kern="1200" dirty="0" smtClean="0"/>
            <a:t>Raw Materials </a:t>
          </a:r>
          <a:r>
            <a:rPr lang="en-GB" sz="1300" kern="1200" dirty="0" smtClean="0"/>
            <a:t>- such as extraction from the ground or farming. Therefore for farming you would need to consider land use change and fertiliser use. </a:t>
          </a:r>
          <a:endParaRPr lang="en-GB" sz="1300" kern="1200" dirty="0"/>
        </a:p>
      </dsp:txBody>
      <dsp:txXfrm rot="-5400000">
        <a:off x="488803" y="23064"/>
        <a:ext cx="5220550" cy="409573"/>
      </dsp:txXfrm>
    </dsp:sp>
    <dsp:sp modelId="{255BA13E-9C4F-482E-BFC8-E0B8E9BE4C98}">
      <dsp:nvSpPr>
        <dsp:cNvPr id="0" name=""/>
        <dsp:cNvSpPr/>
      </dsp:nvSpPr>
      <dsp:spPr>
        <a:xfrm rot="5400000">
          <a:off x="-104743" y="657298"/>
          <a:ext cx="698289" cy="488802"/>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dirty="0" smtClean="0"/>
            <a:t>Stage 2</a:t>
          </a:r>
          <a:endParaRPr lang="en-GB" sz="1200" kern="1200" dirty="0"/>
        </a:p>
      </dsp:txBody>
      <dsp:txXfrm rot="-5400000">
        <a:off x="1" y="796955"/>
        <a:ext cx="488802" cy="209487"/>
      </dsp:txXfrm>
    </dsp:sp>
    <dsp:sp modelId="{FE819CE4-D32E-451D-B773-69D0D838A878}">
      <dsp:nvSpPr>
        <dsp:cNvPr id="0" name=""/>
        <dsp:cNvSpPr/>
      </dsp:nvSpPr>
      <dsp:spPr>
        <a:xfrm rot="5400000">
          <a:off x="2883212" y="-1841854"/>
          <a:ext cx="453887" cy="5242707"/>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b="1" kern="1200" dirty="0" smtClean="0"/>
            <a:t>Manufacturing</a:t>
          </a:r>
          <a:r>
            <a:rPr lang="en-GB" sz="1300" kern="1200" dirty="0" smtClean="0"/>
            <a:t> - all of the production processes and the waste this generates. This would include site related energy use within the factory.</a:t>
          </a:r>
          <a:endParaRPr lang="en-GB" sz="1300" kern="1200" dirty="0"/>
        </a:p>
      </dsp:txBody>
      <dsp:txXfrm rot="-5400000">
        <a:off x="488803" y="574712"/>
        <a:ext cx="5220550" cy="409573"/>
      </dsp:txXfrm>
    </dsp:sp>
    <dsp:sp modelId="{0ECF00B0-D48E-4851-BED8-320519DDB32F}">
      <dsp:nvSpPr>
        <dsp:cNvPr id="0" name=""/>
        <dsp:cNvSpPr/>
      </dsp:nvSpPr>
      <dsp:spPr>
        <a:xfrm rot="5400000">
          <a:off x="-104743" y="1208947"/>
          <a:ext cx="698289" cy="488802"/>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dirty="0" smtClean="0"/>
            <a:t>Stage 3</a:t>
          </a:r>
          <a:endParaRPr lang="en-GB" sz="1200" kern="1200" dirty="0"/>
        </a:p>
      </dsp:txBody>
      <dsp:txXfrm rot="-5400000">
        <a:off x="1" y="1348604"/>
        <a:ext cx="488802" cy="209487"/>
      </dsp:txXfrm>
    </dsp:sp>
    <dsp:sp modelId="{D78FD5A8-F2E2-40C2-8AEE-C6528F6E3ADD}">
      <dsp:nvSpPr>
        <dsp:cNvPr id="0" name=""/>
        <dsp:cNvSpPr/>
      </dsp:nvSpPr>
      <dsp:spPr>
        <a:xfrm rot="5400000">
          <a:off x="2883212" y="-1290205"/>
          <a:ext cx="453887" cy="5242707"/>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b="1" kern="1200" dirty="0" smtClean="0"/>
            <a:t>Distributing </a:t>
          </a:r>
          <a:r>
            <a:rPr lang="en-GB" sz="1300" b="0" kern="1200" dirty="0" smtClean="0"/>
            <a:t>- all stages of transport and storage. </a:t>
          </a:r>
          <a:endParaRPr lang="en-GB" sz="1300" b="0" kern="1200" dirty="0"/>
        </a:p>
      </dsp:txBody>
      <dsp:txXfrm rot="-5400000">
        <a:off x="488803" y="1126361"/>
        <a:ext cx="5220550" cy="4095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0B2CB2-8675-412C-8D8C-C83F1F41CF0B}">
      <dsp:nvSpPr>
        <dsp:cNvPr id="0" name=""/>
        <dsp:cNvSpPr/>
      </dsp:nvSpPr>
      <dsp:spPr>
        <a:xfrm rot="5400000">
          <a:off x="-97947" y="98795"/>
          <a:ext cx="652980" cy="457086"/>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t>Stage 4</a:t>
          </a:r>
          <a:endParaRPr lang="en-GB" sz="1100" kern="1200" dirty="0"/>
        </a:p>
      </dsp:txBody>
      <dsp:txXfrm rot="-5400000">
        <a:off x="0" y="229391"/>
        <a:ext cx="457086" cy="195894"/>
      </dsp:txXfrm>
    </dsp:sp>
    <dsp:sp modelId="{8DE1EB8F-577B-4B6D-A50A-DBC6EAB7EDB3}">
      <dsp:nvSpPr>
        <dsp:cNvPr id="0" name=""/>
        <dsp:cNvSpPr/>
      </dsp:nvSpPr>
      <dsp:spPr>
        <a:xfrm rot="5400000">
          <a:off x="2882079" y="-2424144"/>
          <a:ext cx="424437" cy="5274423"/>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b="1" kern="1200" dirty="0" smtClean="0"/>
            <a:t>Retail</a:t>
          </a:r>
          <a:r>
            <a:rPr lang="en-GB" sz="1300" b="0" kern="1200" dirty="0" smtClean="0"/>
            <a:t> - storage at the retailers and display within retails units. Therefore you would need to consider the energy use within warehouses and shops.</a:t>
          </a:r>
          <a:endParaRPr lang="en-GB" sz="1300" b="1" kern="1200" dirty="0"/>
        </a:p>
      </dsp:txBody>
      <dsp:txXfrm rot="-5400000">
        <a:off x="457087" y="21567"/>
        <a:ext cx="5253704" cy="382999"/>
      </dsp:txXfrm>
    </dsp:sp>
    <dsp:sp modelId="{255BA13E-9C4F-482E-BFC8-E0B8E9BE4C98}">
      <dsp:nvSpPr>
        <dsp:cNvPr id="0" name=""/>
        <dsp:cNvSpPr/>
      </dsp:nvSpPr>
      <dsp:spPr>
        <a:xfrm rot="5400000">
          <a:off x="-97947" y="614650"/>
          <a:ext cx="652980" cy="457086"/>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t>Stage 5</a:t>
          </a:r>
          <a:endParaRPr lang="en-GB" sz="1100" kern="1200" dirty="0"/>
        </a:p>
      </dsp:txBody>
      <dsp:txXfrm rot="-5400000">
        <a:off x="0" y="745246"/>
        <a:ext cx="457086" cy="195894"/>
      </dsp:txXfrm>
    </dsp:sp>
    <dsp:sp modelId="{FE819CE4-D32E-451D-B773-69D0D838A878}">
      <dsp:nvSpPr>
        <dsp:cNvPr id="0" name=""/>
        <dsp:cNvSpPr/>
      </dsp:nvSpPr>
      <dsp:spPr>
        <a:xfrm rot="5400000">
          <a:off x="2882079" y="-1908289"/>
          <a:ext cx="424437" cy="5274423"/>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b="1" kern="1200" dirty="0" smtClean="0"/>
            <a:t>Use </a:t>
          </a:r>
          <a:r>
            <a:rPr lang="en-GB" sz="1300" b="0" kern="1200" dirty="0" smtClean="0"/>
            <a:t>- consumer travel to take the product home and then use of the product. Using the product may require energy use and water for example.   </a:t>
          </a:r>
          <a:endParaRPr lang="en-GB" sz="1300" b="0" kern="1200" dirty="0"/>
        </a:p>
      </dsp:txBody>
      <dsp:txXfrm rot="-5400000">
        <a:off x="457087" y="537422"/>
        <a:ext cx="5253704" cy="382999"/>
      </dsp:txXfrm>
    </dsp:sp>
    <dsp:sp modelId="{0ECF00B0-D48E-4851-BED8-320519DDB32F}">
      <dsp:nvSpPr>
        <dsp:cNvPr id="0" name=""/>
        <dsp:cNvSpPr/>
      </dsp:nvSpPr>
      <dsp:spPr>
        <a:xfrm rot="5400000">
          <a:off x="-97947" y="1130505"/>
          <a:ext cx="652980" cy="457086"/>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t>Stage 6</a:t>
          </a:r>
          <a:endParaRPr lang="en-GB" sz="1100" kern="1200" dirty="0"/>
        </a:p>
      </dsp:txBody>
      <dsp:txXfrm rot="-5400000">
        <a:off x="0" y="1261101"/>
        <a:ext cx="457086" cy="195894"/>
      </dsp:txXfrm>
    </dsp:sp>
    <dsp:sp modelId="{D78FD5A8-F2E2-40C2-8AEE-C6528F6E3ADD}">
      <dsp:nvSpPr>
        <dsp:cNvPr id="0" name=""/>
        <dsp:cNvSpPr/>
      </dsp:nvSpPr>
      <dsp:spPr>
        <a:xfrm rot="5400000">
          <a:off x="2882079" y="-1392434"/>
          <a:ext cx="424437" cy="5274423"/>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b="1" kern="1200" dirty="0" smtClean="0"/>
            <a:t>Disposal </a:t>
          </a:r>
          <a:r>
            <a:rPr lang="en-GB" sz="1300" b="0" kern="1200" dirty="0" smtClean="0"/>
            <a:t>- all of the steps in the disposal of the good from transport to landfill or the energy required to recyle it. </a:t>
          </a:r>
          <a:endParaRPr lang="en-GB" sz="1300" b="0" kern="1200" dirty="0"/>
        </a:p>
      </dsp:txBody>
      <dsp:txXfrm rot="-5400000">
        <a:off x="457087" y="1053277"/>
        <a:ext cx="5253704" cy="38299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76B08-6E44-489A-8206-F0A76A617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DA14C25D</Template>
  <TotalTime>7</TotalTime>
  <Pages>36</Pages>
  <Words>9555</Words>
  <Characters>54466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The Carbon Challenge:</vt:lpstr>
    </vt:vector>
  </TitlesOfParts>
  <Company>iNSERT COLLEGE LOGO</Company>
  <LinksUpToDate>false</LinksUpToDate>
  <CharactersWithSpaces>63894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Carbon Challenge:</dc:title>
  <dc:subject>Education for Sustainable Development</dc:subject>
  <dc:creator>Gary White</dc:creator>
  <cp:lastModifiedBy>Hartley, Samantha</cp:lastModifiedBy>
  <cp:revision>6</cp:revision>
  <cp:lastPrinted>2018-07-19T09:24:00Z</cp:lastPrinted>
  <dcterms:created xsi:type="dcterms:W3CDTF">2018-03-27T09:32:00Z</dcterms:created>
  <dcterms:modified xsi:type="dcterms:W3CDTF">2018-07-19T09:24:00Z</dcterms:modified>
</cp:coreProperties>
</file>