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2416" w14:textId="77777777" w:rsidR="00736694" w:rsidRDefault="00736694">
      <w:pPr>
        <w:rPr>
          <w:rFonts w:ascii="Tahoma" w:hAnsi="Tahoma" w:cs="Tahoma"/>
          <w:b/>
          <w:color w:val="1C5FAA" w:themeColor="accent4"/>
          <w:sz w:val="36"/>
          <w:szCs w:val="36"/>
        </w:rPr>
      </w:pPr>
    </w:p>
    <w:p w14:paraId="31CE29E8" w14:textId="1854EABD" w:rsidR="00B94E77" w:rsidRPr="000354E3" w:rsidRDefault="00736694">
      <w:pPr>
        <w:rPr>
          <w:rFonts w:ascii="Tahoma" w:hAnsi="Tahoma" w:cs="Tahoma"/>
          <w:b/>
          <w:color w:val="1C5FAA" w:themeColor="accent4"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b/>
          <w:noProof/>
          <w:color w:val="1C5FAA" w:themeColor="accent4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55886A" wp14:editId="7B3D2BD4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714286" cy="1904762"/>
            <wp:effectExtent l="0" t="0" r="127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 footer 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E77" w:rsidRPr="000354E3">
        <w:rPr>
          <w:rFonts w:ascii="Tahoma" w:hAnsi="Tahoma" w:cs="Tahoma"/>
          <w:b/>
          <w:color w:val="1C5FAA" w:themeColor="accent4"/>
          <w:sz w:val="36"/>
          <w:szCs w:val="36"/>
        </w:rPr>
        <w:t>Curriculum for the Future</w:t>
      </w:r>
      <w:r>
        <w:rPr>
          <w:rFonts w:ascii="Tahoma" w:hAnsi="Tahoma" w:cs="Tahoma"/>
          <w:b/>
          <w:color w:val="1C5FAA" w:themeColor="accent4"/>
          <w:sz w:val="36"/>
          <w:szCs w:val="36"/>
        </w:rPr>
        <w:t xml:space="preserve"> Workshop Notes</w:t>
      </w:r>
    </w:p>
    <w:p w14:paraId="4D2A7EA0" w14:textId="77777777" w:rsidR="00B56714" w:rsidRPr="000354E3" w:rsidRDefault="00B56714">
      <w:pPr>
        <w:rPr>
          <w:b/>
          <w:sz w:val="28"/>
          <w:szCs w:val="28"/>
        </w:rPr>
      </w:pPr>
      <w:r w:rsidRPr="000354E3">
        <w:rPr>
          <w:b/>
          <w:sz w:val="28"/>
          <w:szCs w:val="28"/>
        </w:rPr>
        <w:t>Peter</w:t>
      </w:r>
      <w:r w:rsidR="002C12C0" w:rsidRPr="000354E3">
        <w:rPr>
          <w:b/>
          <w:sz w:val="28"/>
          <w:szCs w:val="28"/>
        </w:rPr>
        <w:t xml:space="preserve"> Higgins – </w:t>
      </w:r>
      <w:proofErr w:type="spellStart"/>
      <w:r w:rsidR="002C12C0" w:rsidRPr="000354E3">
        <w:rPr>
          <w:b/>
          <w:sz w:val="28"/>
          <w:szCs w:val="28"/>
        </w:rPr>
        <w:t>LfSS</w:t>
      </w:r>
      <w:proofErr w:type="spellEnd"/>
      <w:r w:rsidR="002C12C0" w:rsidRPr="000354E3">
        <w:rPr>
          <w:b/>
          <w:sz w:val="28"/>
          <w:szCs w:val="28"/>
        </w:rPr>
        <w:t>/ University of Edinburgh</w:t>
      </w:r>
    </w:p>
    <w:p w14:paraId="724895B1" w14:textId="77777777" w:rsidR="00B94E77" w:rsidRDefault="002C12C0" w:rsidP="002C12C0">
      <w:pPr>
        <w:pStyle w:val="ListParagraph"/>
        <w:numPr>
          <w:ilvl w:val="0"/>
          <w:numId w:val="9"/>
        </w:numPr>
      </w:pPr>
      <w:proofErr w:type="gramStart"/>
      <w:r>
        <w:t>Our</w:t>
      </w:r>
      <w:proofErr w:type="gramEnd"/>
      <w:r>
        <w:t xml:space="preserve"> d</w:t>
      </w:r>
      <w:r w:rsidR="00786EC9">
        <w:t xml:space="preserve">isconnect from natural world makes us not realise we can change. </w:t>
      </w:r>
    </w:p>
    <w:p w14:paraId="65A391C6" w14:textId="77777777" w:rsidR="00786EC9" w:rsidRDefault="002C12C0" w:rsidP="002C12C0">
      <w:pPr>
        <w:pStyle w:val="ListParagraph"/>
        <w:numPr>
          <w:ilvl w:val="0"/>
          <w:numId w:val="9"/>
        </w:numPr>
      </w:pPr>
      <w:r>
        <w:t>We are s</w:t>
      </w:r>
      <w:r w:rsidR="00786EC9">
        <w:t>usceptible to ‘shifting baseline syndrome’</w:t>
      </w:r>
    </w:p>
    <w:p w14:paraId="4F1C371D" w14:textId="77777777" w:rsidR="00786EC9" w:rsidRDefault="00786EC9" w:rsidP="002C12C0">
      <w:pPr>
        <w:pStyle w:val="ListParagraph"/>
        <w:numPr>
          <w:ilvl w:val="0"/>
          <w:numId w:val="9"/>
        </w:numPr>
      </w:pPr>
      <w:r>
        <w:t>Sustainability is a complex of ‘wicked’ problems – how do we educate to address these? Universities and colleges are good at educating, knowledge exchange, policy and engagement – but they</w:t>
      </w:r>
      <w:r w:rsidR="00B56714">
        <w:t xml:space="preserve"> </w:t>
      </w:r>
      <w:r>
        <w:t>are measured and slow to change – which is not good in an emergency.</w:t>
      </w:r>
    </w:p>
    <w:p w14:paraId="087B39BE" w14:textId="77777777" w:rsidR="00786EC9" w:rsidRDefault="00786EC9" w:rsidP="002C12C0">
      <w:pPr>
        <w:pStyle w:val="ListParagraph"/>
        <w:numPr>
          <w:ilvl w:val="0"/>
          <w:numId w:val="9"/>
        </w:numPr>
      </w:pPr>
      <w:r>
        <w:t>Education systems of the world will have to adapt, deal with complexity, uncertainty and change. Learners will have to prepare</w:t>
      </w:r>
      <w:r w:rsidR="002C12C0">
        <w:t xml:space="preserve"> and be prepared</w:t>
      </w:r>
      <w:r>
        <w:t>.</w:t>
      </w:r>
    </w:p>
    <w:p w14:paraId="7A62D834" w14:textId="77777777" w:rsidR="00786EC9" w:rsidRDefault="002C12C0" w:rsidP="002C12C0">
      <w:pPr>
        <w:pStyle w:val="ListParagraph"/>
        <w:numPr>
          <w:ilvl w:val="0"/>
          <w:numId w:val="9"/>
        </w:numPr>
      </w:pPr>
      <w:r>
        <w:t>We n</w:t>
      </w:r>
      <w:r w:rsidR="00786EC9">
        <w:t>eed to help students understand we are part of planet and not separate.</w:t>
      </w:r>
    </w:p>
    <w:p w14:paraId="3D0D4D35" w14:textId="77777777" w:rsidR="00786EC9" w:rsidRDefault="00786EC9" w:rsidP="002C12C0">
      <w:pPr>
        <w:pStyle w:val="ListParagraph"/>
        <w:numPr>
          <w:ilvl w:val="0"/>
          <w:numId w:val="9"/>
        </w:numPr>
      </w:pPr>
      <w:r>
        <w:t>“In science, being wrong is only just second best to being right.”</w:t>
      </w:r>
    </w:p>
    <w:p w14:paraId="4257D015" w14:textId="77777777" w:rsidR="00786EC9" w:rsidRDefault="00786EC9" w:rsidP="002C12C0">
      <w:pPr>
        <w:pStyle w:val="ListParagraph"/>
        <w:numPr>
          <w:ilvl w:val="0"/>
          <w:numId w:val="9"/>
        </w:numPr>
      </w:pPr>
      <w:r>
        <w:t xml:space="preserve">Graduates need to help find solutions to technical issues for a sustainable future. </w:t>
      </w:r>
    </w:p>
    <w:p w14:paraId="3DD689B3" w14:textId="77777777" w:rsidR="00786EC9" w:rsidRDefault="00786EC9" w:rsidP="002C12C0">
      <w:pPr>
        <w:pStyle w:val="ListParagraph"/>
        <w:numPr>
          <w:ilvl w:val="0"/>
          <w:numId w:val="9"/>
        </w:numPr>
      </w:pPr>
      <w:r>
        <w:t xml:space="preserve">Institutions are good at assessing knowledge, but we can access that already, we need the </w:t>
      </w:r>
      <w:proofErr w:type="spellStart"/>
      <w:r>
        <w:t>multi discipli</w:t>
      </w:r>
      <w:r w:rsidR="002C12C0">
        <w:t>nary</w:t>
      </w:r>
      <w:proofErr w:type="spellEnd"/>
      <w:r w:rsidR="002C12C0">
        <w:t xml:space="preserve"> thinking</w:t>
      </w:r>
      <w:r>
        <w:t xml:space="preserve"> skills. </w:t>
      </w:r>
    </w:p>
    <w:p w14:paraId="6A6D6A39" w14:textId="77777777" w:rsidR="00786EC9" w:rsidRDefault="002C12C0" w:rsidP="002C12C0">
      <w:pPr>
        <w:pStyle w:val="ListParagraph"/>
        <w:numPr>
          <w:ilvl w:val="0"/>
          <w:numId w:val="9"/>
        </w:numPr>
      </w:pPr>
      <w:r>
        <w:t>We need to f</w:t>
      </w:r>
      <w:r w:rsidR="00786EC9">
        <w:t>ocus on ‘</w:t>
      </w:r>
      <w:proofErr w:type="spellStart"/>
      <w:r w:rsidR="00786EC9">
        <w:t>refounding</w:t>
      </w:r>
      <w:proofErr w:type="spellEnd"/>
      <w:r w:rsidR="00786EC9">
        <w:t>’ people and civilisation.</w:t>
      </w:r>
    </w:p>
    <w:p w14:paraId="0290F084" w14:textId="77777777" w:rsidR="00786EC9" w:rsidRPr="000354E3" w:rsidRDefault="00B56714">
      <w:pPr>
        <w:rPr>
          <w:b/>
          <w:sz w:val="28"/>
          <w:szCs w:val="28"/>
        </w:rPr>
      </w:pPr>
      <w:r w:rsidRPr="000354E3">
        <w:rPr>
          <w:b/>
          <w:sz w:val="28"/>
          <w:szCs w:val="28"/>
        </w:rPr>
        <w:t>Alec</w:t>
      </w:r>
      <w:r w:rsidR="002C12C0" w:rsidRPr="000354E3">
        <w:rPr>
          <w:b/>
          <w:sz w:val="28"/>
          <w:szCs w:val="28"/>
        </w:rPr>
        <w:t xml:space="preserve"> </w:t>
      </w:r>
      <w:proofErr w:type="spellStart"/>
      <w:r w:rsidR="002C12C0" w:rsidRPr="000354E3">
        <w:rPr>
          <w:b/>
          <w:sz w:val="28"/>
          <w:szCs w:val="28"/>
        </w:rPr>
        <w:t>Wersun</w:t>
      </w:r>
      <w:proofErr w:type="spellEnd"/>
      <w:r w:rsidR="002C12C0" w:rsidRPr="000354E3">
        <w:rPr>
          <w:b/>
          <w:sz w:val="28"/>
          <w:szCs w:val="28"/>
        </w:rPr>
        <w:t>, PRME, Glasgow Caledonian University</w:t>
      </w:r>
    </w:p>
    <w:p w14:paraId="0D67A956" w14:textId="77777777" w:rsidR="00B56714" w:rsidRDefault="00B56714" w:rsidP="00124FDA">
      <w:pPr>
        <w:pStyle w:val="ListParagraph"/>
        <w:numPr>
          <w:ilvl w:val="0"/>
          <w:numId w:val="11"/>
        </w:numPr>
      </w:pPr>
      <w:r>
        <w:t>Barriers to transforming the curriculum:</w:t>
      </w:r>
      <w:r w:rsidR="00124FDA">
        <w:t xml:space="preserve"> 1) </w:t>
      </w:r>
      <w:r>
        <w:t>Massification and standardisation</w:t>
      </w:r>
      <w:r w:rsidR="00124FDA">
        <w:t xml:space="preserve">, 2) </w:t>
      </w:r>
      <w:r>
        <w:t>Traditional learning and teaching</w:t>
      </w:r>
      <w:r w:rsidR="00124FDA">
        <w:t xml:space="preserve">, 3) </w:t>
      </w:r>
      <w:r>
        <w:t>Traditional methods of assessment</w:t>
      </w:r>
    </w:p>
    <w:p w14:paraId="5CD7F041" w14:textId="77777777" w:rsidR="00B56714" w:rsidRDefault="002C12C0" w:rsidP="002C12C0">
      <w:pPr>
        <w:pStyle w:val="ListParagraph"/>
        <w:numPr>
          <w:ilvl w:val="0"/>
          <w:numId w:val="7"/>
        </w:numPr>
      </w:pPr>
      <w:r>
        <w:t>We n</w:t>
      </w:r>
      <w:r w:rsidR="00B56714">
        <w:t xml:space="preserve">eed to accelerate innovation in </w:t>
      </w:r>
      <w:r>
        <w:t xml:space="preserve">the </w:t>
      </w:r>
      <w:r w:rsidR="00B56714">
        <w:t>curriculum.</w:t>
      </w:r>
    </w:p>
    <w:p w14:paraId="6328DE4E" w14:textId="77777777" w:rsidR="00B56714" w:rsidRDefault="002C12C0" w:rsidP="002C12C0">
      <w:pPr>
        <w:pStyle w:val="ListParagraph"/>
        <w:numPr>
          <w:ilvl w:val="0"/>
          <w:numId w:val="7"/>
        </w:numPr>
      </w:pPr>
      <w:r>
        <w:t>There are very few</w:t>
      </w:r>
      <w:r w:rsidR="00B56714">
        <w:t xml:space="preserve"> binary choices – </w:t>
      </w:r>
      <w:r>
        <w:t>we must teach</w:t>
      </w:r>
      <w:r w:rsidR="00B56714">
        <w:t xml:space="preserve"> systems thinking. </w:t>
      </w:r>
    </w:p>
    <w:p w14:paraId="31E5375F" w14:textId="77777777" w:rsidR="00B56714" w:rsidRDefault="002C12C0" w:rsidP="002C12C0">
      <w:pPr>
        <w:pStyle w:val="ListParagraph"/>
        <w:numPr>
          <w:ilvl w:val="0"/>
          <w:numId w:val="7"/>
        </w:numPr>
      </w:pPr>
      <w:r>
        <w:t xml:space="preserve">There needs to be a big push to teach and learn </w:t>
      </w:r>
      <w:r w:rsidR="00B56714">
        <w:t>emotional intelligence.</w:t>
      </w:r>
    </w:p>
    <w:p w14:paraId="4189F39B" w14:textId="77777777" w:rsidR="00B56714" w:rsidRDefault="00B56714" w:rsidP="002C12C0">
      <w:pPr>
        <w:pStyle w:val="ListParagraph"/>
        <w:numPr>
          <w:ilvl w:val="0"/>
          <w:numId w:val="7"/>
        </w:numPr>
      </w:pPr>
      <w:r>
        <w:t xml:space="preserve">Knowledge is inconsequential – it’s being sustainability minded </w:t>
      </w:r>
      <w:r w:rsidR="002C12C0">
        <w:t>that is of more importance. The ability to way up</w:t>
      </w:r>
      <w:r>
        <w:t xml:space="preserve"> people/ planet/ profit –</w:t>
      </w:r>
      <w:r w:rsidR="002C12C0">
        <w:t xml:space="preserve"> it’s a</w:t>
      </w:r>
      <w:r>
        <w:t xml:space="preserve"> different type of intelligence.</w:t>
      </w:r>
    </w:p>
    <w:p w14:paraId="64534EB5" w14:textId="77777777" w:rsidR="00B56714" w:rsidRDefault="002C12C0" w:rsidP="002C12C0">
      <w:pPr>
        <w:pStyle w:val="ListParagraph"/>
        <w:numPr>
          <w:ilvl w:val="0"/>
          <w:numId w:val="7"/>
        </w:numPr>
      </w:pPr>
      <w:r>
        <w:t>We should u</w:t>
      </w:r>
      <w:r w:rsidR="00B56714">
        <w:t>se the SDGs to connect and frame this thinking</w:t>
      </w:r>
      <w:r>
        <w:t>.</w:t>
      </w:r>
    </w:p>
    <w:p w14:paraId="6AFF67F1" w14:textId="77777777" w:rsidR="00B56714" w:rsidRDefault="002C12C0" w:rsidP="002C12C0">
      <w:pPr>
        <w:pStyle w:val="ListParagraph"/>
        <w:numPr>
          <w:ilvl w:val="0"/>
          <w:numId w:val="7"/>
        </w:numPr>
      </w:pPr>
      <w:r>
        <w:t>There are 3 really good open source platforms to enable educators to develop this min</w:t>
      </w:r>
      <w:r w:rsidR="00124FDA">
        <w:t>d</w:t>
      </w:r>
      <w:r>
        <w:t xml:space="preserve">set in students: </w:t>
      </w:r>
      <w:proofErr w:type="spellStart"/>
      <w:r>
        <w:t>Sulitest</w:t>
      </w:r>
      <w:proofErr w:type="spellEnd"/>
      <w:r>
        <w:t xml:space="preserve"> (which gives the basic level of sustainability literacy we should all have), Aim2Flourish, and </w:t>
      </w:r>
      <w:proofErr w:type="spellStart"/>
      <w:r>
        <w:t>WikiRate</w:t>
      </w:r>
      <w:proofErr w:type="spellEnd"/>
      <w:r>
        <w:t>.</w:t>
      </w:r>
    </w:p>
    <w:p w14:paraId="634381DC" w14:textId="77777777" w:rsidR="00B56714" w:rsidRDefault="00B56714"/>
    <w:sectPr w:rsidR="00B56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304"/>
    <w:multiLevelType w:val="hybridMultilevel"/>
    <w:tmpl w:val="5450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671"/>
    <w:multiLevelType w:val="hybridMultilevel"/>
    <w:tmpl w:val="88DAACDA"/>
    <w:lvl w:ilvl="0" w:tplc="76D42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D02"/>
    <w:multiLevelType w:val="hybridMultilevel"/>
    <w:tmpl w:val="00643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E1733"/>
    <w:multiLevelType w:val="hybridMultilevel"/>
    <w:tmpl w:val="8664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156"/>
    <w:multiLevelType w:val="hybridMultilevel"/>
    <w:tmpl w:val="7FB6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2A7C"/>
    <w:multiLevelType w:val="hybridMultilevel"/>
    <w:tmpl w:val="24F64E88"/>
    <w:lvl w:ilvl="0" w:tplc="76D42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F5431"/>
    <w:multiLevelType w:val="hybridMultilevel"/>
    <w:tmpl w:val="4C582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7C2D"/>
    <w:multiLevelType w:val="hybridMultilevel"/>
    <w:tmpl w:val="478C511A"/>
    <w:lvl w:ilvl="0" w:tplc="76D42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960DB"/>
    <w:multiLevelType w:val="hybridMultilevel"/>
    <w:tmpl w:val="114E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D6E5E"/>
    <w:multiLevelType w:val="hybridMultilevel"/>
    <w:tmpl w:val="D9C64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B7072"/>
    <w:multiLevelType w:val="hybridMultilevel"/>
    <w:tmpl w:val="04B6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E4843"/>
    <w:multiLevelType w:val="hybridMultilevel"/>
    <w:tmpl w:val="114E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F5873"/>
    <w:multiLevelType w:val="hybridMultilevel"/>
    <w:tmpl w:val="FFFC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345CF"/>
    <w:multiLevelType w:val="hybridMultilevel"/>
    <w:tmpl w:val="CB4842EA"/>
    <w:lvl w:ilvl="0" w:tplc="76D42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7"/>
    <w:rsid w:val="000354E3"/>
    <w:rsid w:val="00124FDA"/>
    <w:rsid w:val="00257D5C"/>
    <w:rsid w:val="002C12C0"/>
    <w:rsid w:val="00410E69"/>
    <w:rsid w:val="004802FE"/>
    <w:rsid w:val="006F10E9"/>
    <w:rsid w:val="00736694"/>
    <w:rsid w:val="00786EC9"/>
    <w:rsid w:val="009F64E0"/>
    <w:rsid w:val="00B56714"/>
    <w:rsid w:val="00B94E77"/>
    <w:rsid w:val="00E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B486"/>
  <w15:chartTrackingRefBased/>
  <w15:docId w15:val="{B5F96DBD-7EF7-426D-B34B-45BAFE9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AU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CC4E4"/>
      </a:accent1>
      <a:accent2>
        <a:srgbClr val="A6C83D"/>
      </a:accent2>
      <a:accent3>
        <a:srgbClr val="FAB51D"/>
      </a:accent3>
      <a:accent4>
        <a:srgbClr val="1C5FAA"/>
      </a:accent4>
      <a:accent5>
        <a:srgbClr val="804F9B"/>
      </a:accent5>
      <a:accent6>
        <a:srgbClr val="808285"/>
      </a:accent6>
      <a:hlink>
        <a:srgbClr val="1C5FAA"/>
      </a:hlink>
      <a:folHlink>
        <a:srgbClr val="FAB51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1D290D10C3E4B8F452868AD02B50D" ma:contentTypeVersion="11" ma:contentTypeDescription="Create a new document." ma:contentTypeScope="" ma:versionID="a130fe0d454cbd437118e4217093749d">
  <xsd:schema xmlns:xsd="http://www.w3.org/2001/XMLSchema" xmlns:xs="http://www.w3.org/2001/XMLSchema" xmlns:p="http://schemas.microsoft.com/office/2006/metadata/properties" xmlns:ns3="ab9f40b1-d150-4786-937e-1ac17853c9c7" xmlns:ns4="05634deb-76d0-404b-9f18-704f34d5dffe" targetNamespace="http://schemas.microsoft.com/office/2006/metadata/properties" ma:root="true" ma:fieldsID="6e01a5e84569e40cf36a560c40ccae42" ns3:_="" ns4:_="">
    <xsd:import namespace="ab9f40b1-d150-4786-937e-1ac17853c9c7"/>
    <xsd:import namespace="05634deb-76d0-404b-9f18-704f34d5df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40b1-d150-4786-937e-1ac17853c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4deb-76d0-404b-9f18-704f34d5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F7EE5-BC6E-440C-841B-E54B804A0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f40b1-d150-4786-937e-1ac17853c9c7"/>
    <ds:schemaRef ds:uri="05634deb-76d0-404b-9f18-704f34d5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8877E-8725-4C9D-A052-ACB1C3729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8CAF5-62EB-4806-9347-C0221833E43D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05634deb-76d0-404b-9f18-704f34d5dff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b9f40b1-d150-4786-937e-1ac17853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1575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Saban, Roseanne</dc:creator>
  <cp:keywords/>
  <dc:description/>
  <cp:lastModifiedBy>de la Motte, Claire</cp:lastModifiedBy>
  <cp:revision>2</cp:revision>
  <cp:lastPrinted>2019-12-03T11:53:00Z</cp:lastPrinted>
  <dcterms:created xsi:type="dcterms:W3CDTF">2019-12-03T11:53:00Z</dcterms:created>
  <dcterms:modified xsi:type="dcterms:W3CDTF">2019-12-03T11:53:00Z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0x010100F701D290D10C3E4B8F452868AD02B50D</vt:lpwstr>
  </property>
</Properties>
</file>