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ACD" w:rsidRDefault="00A72561">
      <w:r>
        <w:rPr>
          <w:noProof/>
          <w:lang w:eastAsia="en-GB"/>
        </w:rPr>
        <mc:AlternateContent>
          <mc:Choice Requires="wps">
            <w:drawing>
              <wp:anchor distT="45720" distB="45720" distL="114300" distR="114300" simplePos="0" relativeHeight="251671552" behindDoc="0" locked="0" layoutInCell="1" allowOverlap="1" wp14:anchorId="0185FC6A" wp14:editId="0C3110AE">
                <wp:simplePos x="0" y="0"/>
                <wp:positionH relativeFrom="margin">
                  <wp:posOffset>-104775</wp:posOffset>
                </wp:positionH>
                <wp:positionV relativeFrom="paragraph">
                  <wp:posOffset>190500</wp:posOffset>
                </wp:positionV>
                <wp:extent cx="5943600" cy="31337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33725"/>
                        </a:xfrm>
                        <a:prstGeom prst="rect">
                          <a:avLst/>
                        </a:prstGeom>
                        <a:noFill/>
                        <a:ln w="9525">
                          <a:solidFill>
                            <a:sysClr val="windowText" lastClr="000000"/>
                          </a:solidFill>
                          <a:prstDash val="lgDash"/>
                          <a:miter lim="800000"/>
                          <a:headEnd/>
                          <a:tailEnd/>
                        </a:ln>
                      </wps:spPr>
                      <wps:txbx>
                        <w:txbxContent>
                          <w:p w:rsidR="00B84926" w:rsidRPr="00A33ACD" w:rsidRDefault="00B84926" w:rsidP="00B84926">
                            <w:pPr>
                              <w:rPr>
                                <w:b/>
                                <w:sz w:val="24"/>
                              </w:rPr>
                            </w:pPr>
                            <w:r w:rsidRPr="00A33ACD">
                              <w:rPr>
                                <w:b/>
                                <w:sz w:val="24"/>
                                <w:highlight w:val="lightGray"/>
                              </w:rPr>
                              <w:t xml:space="preserve">[Insert </w:t>
                            </w:r>
                            <w:r>
                              <w:rPr>
                                <w:b/>
                                <w:sz w:val="24"/>
                                <w:highlight w:val="lightGray"/>
                              </w:rPr>
                              <w:t>photo of your choice here</w:t>
                            </w:r>
                            <w:r w:rsidRPr="00A33ACD">
                              <w:rPr>
                                <w:b/>
                                <w:sz w:val="24"/>
                                <w:highlight w:val="lightGray"/>
                              </w:rPr>
                              <w:t>]</w:t>
                            </w:r>
                          </w:p>
                          <w:p w:rsidR="00A72561" w:rsidRPr="00A33ACD" w:rsidRDefault="00A72561" w:rsidP="00A72561">
                            <w:pP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5FC6A" id="_x0000_t202" coordsize="21600,21600" o:spt="202" path="m,l,21600r21600,l21600,xe">
                <v:stroke joinstyle="miter"/>
                <v:path gradientshapeok="t" o:connecttype="rect"/>
              </v:shapetype>
              <v:shape id="Text Box 2" o:spid="_x0000_s1026" type="#_x0000_t202" style="position:absolute;margin-left:-8.25pt;margin-top:15pt;width:468pt;height:246.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" filled="f" strokecolor="windowText">
                <v:stroke dashstyle="longDash"/>
                <v:textbox>
                  <w:txbxContent>
                    <w:p w:rsidR="00B84926" w:rsidRPr="00A33ACD" w:rsidRDefault="00B84926" w:rsidP="00B84926">
                      <w:pPr>
                        <w:rPr>
                          <w:b/>
                          <w:sz w:val="24"/>
                        </w:rPr>
                      </w:pPr>
                      <w:r w:rsidRPr="00A33ACD">
                        <w:rPr>
                          <w:b/>
                          <w:sz w:val="24"/>
                          <w:highlight w:val="lightGray"/>
                        </w:rPr>
                        <w:t xml:space="preserve">[Insert </w:t>
                      </w:r>
                      <w:r>
                        <w:rPr>
                          <w:b/>
                          <w:sz w:val="24"/>
                          <w:highlight w:val="lightGray"/>
                        </w:rPr>
                        <w:t>photo of your choice here</w:t>
                      </w:r>
                      <w:r w:rsidRPr="00A33ACD">
                        <w:rPr>
                          <w:b/>
                          <w:sz w:val="24"/>
                          <w:highlight w:val="lightGray"/>
                        </w:rPr>
                        <w:t>]</w:t>
                      </w:r>
                    </w:p>
                    <w:p w:rsidR="00A72561" w:rsidRPr="00A33ACD" w:rsidRDefault="00A72561" w:rsidP="00A72561">
                      <w:pPr>
                        <w:rPr>
                          <w:b/>
                          <w:sz w:val="24"/>
                        </w:rPr>
                      </w:pPr>
                    </w:p>
                  </w:txbxContent>
                </v:textbox>
                <w10:wrap type="square" anchorx="margin"/>
              </v:shape>
            </w:pict>
          </mc:Fallback>
        </mc:AlternateContent>
      </w:r>
      <w:r>
        <w:rPr>
          <w:noProof/>
          <w:lang w:eastAsia="en-GB"/>
        </w:rPr>
        <mc:AlternateContent>
          <mc:Choice Requires="wps">
            <w:drawing>
              <wp:anchor distT="0" distB="0" distL="114300" distR="114300" simplePos="0" relativeHeight="251669504" behindDoc="0" locked="0" layoutInCell="0" allowOverlap="1" wp14:anchorId="759AE1DC" wp14:editId="51D79DAC">
                <wp:simplePos x="0" y="0"/>
                <wp:positionH relativeFrom="page">
                  <wp:posOffset>790575</wp:posOffset>
                </wp:positionH>
                <wp:positionV relativeFrom="page">
                  <wp:posOffset>4562475</wp:posOffset>
                </wp:positionV>
                <wp:extent cx="5991225" cy="608330"/>
                <wp:effectExtent l="0" t="0" r="9525" b="381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608330"/>
                        </a:xfrm>
                        <a:prstGeom prst="rect">
                          <a:avLst/>
                        </a:prstGeom>
                        <a:solidFill>
                          <a:srgbClr val="00A6BF"/>
                        </a:solidFill>
                        <a:ln w="19050">
                          <a:noFill/>
                          <a:miter lim="800000"/>
                          <a:headEnd/>
                          <a:tailEnd/>
                        </a:ln>
                      </wps:spPr>
                      <wps:txbx>
                        <w:txbxContent>
                          <w:p w:rsidR="00473EE2" w:rsidRPr="00A72561" w:rsidRDefault="00A72561" w:rsidP="00473EE2">
                            <w:pPr>
                              <w:pStyle w:val="NoSpacing"/>
                              <w:shd w:val="clear" w:color="auto" w:fill="00A6BF"/>
                              <w:jc w:val="right"/>
                              <w:rPr>
                                <w:rFonts w:ascii="Arial" w:hAnsi="Arial" w:cs="Arial"/>
                                <w:b/>
                                <w:color w:val="FFFFFF" w:themeColor="background1"/>
                                <w:sz w:val="60"/>
                                <w:szCs w:val="60"/>
                                <w:lang w:val="en-GB"/>
                              </w:rPr>
                            </w:pPr>
                            <w:r w:rsidRPr="00A72561">
                              <w:rPr>
                                <w:rFonts w:ascii="Arial" w:hAnsi="Arial" w:cs="Arial"/>
                                <w:b/>
                                <w:color w:val="FFFFFF" w:themeColor="background1"/>
                                <w:sz w:val="60"/>
                                <w:szCs w:val="60"/>
                                <w:lang w:val="en-GB"/>
                              </w:rPr>
                              <w:t xml:space="preserve"> </w:t>
                            </w:r>
                            <w:r w:rsidR="00B84926" w:rsidRPr="00A72561">
                              <w:rPr>
                                <w:rFonts w:ascii="Arial" w:hAnsi="Arial" w:cs="Arial"/>
                                <w:b/>
                                <w:color w:val="FFFFFF" w:themeColor="background1"/>
                                <w:sz w:val="60"/>
                                <w:szCs w:val="60"/>
                                <w:highlight w:val="lightGray"/>
                                <w:lang w:val="en-GB"/>
                              </w:rPr>
                              <w:t>[Organisation name]</w:t>
                            </w:r>
                          </w:p>
                          <w:p w:rsidR="00A72561" w:rsidRPr="00A72561" w:rsidRDefault="00A72561" w:rsidP="003C7172">
                            <w:pPr>
                              <w:pStyle w:val="NoSpacing"/>
                              <w:shd w:val="clear" w:color="auto" w:fill="00A6BF"/>
                              <w:jc w:val="right"/>
                              <w:rPr>
                                <w:rFonts w:ascii="Arial" w:hAnsi="Arial" w:cs="Arial"/>
                                <w:color w:val="FFFFFF" w:themeColor="background1"/>
                                <w:sz w:val="60"/>
                                <w:szCs w:val="60"/>
                              </w:rPr>
                            </w:pPr>
                            <w:r w:rsidRPr="00A72561">
                              <w:rPr>
                                <w:rFonts w:ascii="Arial" w:hAnsi="Arial" w:cs="Arial"/>
                                <w:b/>
                                <w:color w:val="FFFFFF" w:themeColor="background1"/>
                                <w:sz w:val="60"/>
                                <w:szCs w:val="60"/>
                                <w:lang w:val="en-GB"/>
                              </w:rPr>
                              <w:t>Litter Prevention Action Plan</w:t>
                            </w:r>
                          </w:p>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759AE1DC" id="Rectangle 16" o:spid="_x0000_s1027" style="position:absolute;margin-left:62.25pt;margin-top:359.25pt;width:471.75pt;height:47.9pt;z-index:251669504;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" o:allowincell="f" fillcolor="#00a6bf" stroked="f" strokeweight="1.5pt">
                <v:textbox style="mso-fit-shape-to-text:t" inset="14.4pt,,14.4pt">
                  <w:txbxContent>
                    <w:p w:rsidR="00473EE2" w:rsidRPr="00A72561" w:rsidRDefault="00A72561" w:rsidP="00473EE2">
                      <w:pPr>
                        <w:pStyle w:val="NoSpacing"/>
                        <w:shd w:val="clear" w:color="auto" w:fill="00A6BF"/>
                        <w:jc w:val="right"/>
                        <w:rPr>
                          <w:rFonts w:ascii="Arial" w:hAnsi="Arial" w:cs="Arial"/>
                          <w:b/>
                          <w:color w:val="FFFFFF" w:themeColor="background1"/>
                          <w:sz w:val="60"/>
                          <w:szCs w:val="60"/>
                          <w:lang w:val="en-GB"/>
                        </w:rPr>
                      </w:pPr>
                      <w:r w:rsidRPr="00A72561">
                        <w:rPr>
                          <w:rFonts w:ascii="Arial" w:hAnsi="Arial" w:cs="Arial"/>
                          <w:b/>
                          <w:color w:val="FFFFFF" w:themeColor="background1"/>
                          <w:sz w:val="60"/>
                          <w:szCs w:val="60"/>
                          <w:lang w:val="en-GB"/>
                        </w:rPr>
                        <w:t xml:space="preserve"> </w:t>
                      </w:r>
                      <w:r w:rsidR="00B84926" w:rsidRPr="00A72561">
                        <w:rPr>
                          <w:rFonts w:ascii="Arial" w:hAnsi="Arial" w:cs="Arial"/>
                          <w:b/>
                          <w:color w:val="FFFFFF" w:themeColor="background1"/>
                          <w:sz w:val="60"/>
                          <w:szCs w:val="60"/>
                          <w:highlight w:val="lightGray"/>
                          <w:lang w:val="en-GB"/>
                        </w:rPr>
                        <w:t>[Organisation name]</w:t>
                      </w:r>
                    </w:p>
                    <w:p w:rsidR="00A72561" w:rsidRPr="00A72561" w:rsidRDefault="00A72561" w:rsidP="003C7172">
                      <w:pPr>
                        <w:pStyle w:val="NoSpacing"/>
                        <w:shd w:val="clear" w:color="auto" w:fill="00A6BF"/>
                        <w:jc w:val="right"/>
                        <w:rPr>
                          <w:rFonts w:ascii="Arial" w:hAnsi="Arial" w:cs="Arial"/>
                          <w:color w:val="FFFFFF" w:themeColor="background1"/>
                          <w:sz w:val="60"/>
                          <w:szCs w:val="60"/>
                        </w:rPr>
                      </w:pPr>
                      <w:r w:rsidRPr="00A72561">
                        <w:rPr>
                          <w:rFonts w:ascii="Arial" w:hAnsi="Arial" w:cs="Arial"/>
                          <w:b/>
                          <w:color w:val="FFFFFF" w:themeColor="background1"/>
                          <w:sz w:val="60"/>
                          <w:szCs w:val="60"/>
                          <w:lang w:val="en-GB"/>
                        </w:rPr>
                        <w:t>Litter Prevention Action Plan</w:t>
                      </w:r>
                    </w:p>
                  </w:txbxContent>
                </v:textbox>
                <w10:wrap anchorx="page" anchory="page"/>
              </v:rect>
            </w:pict>
          </mc:Fallback>
        </mc:AlternateContent>
      </w:r>
    </w:p>
    <w:p w:rsidR="00A33ACD" w:rsidRDefault="00A33ACD"/>
    <w:p w:rsidR="00A33ACD" w:rsidRDefault="00A33ACD"/>
    <w:p w:rsidR="00A33ACD" w:rsidRDefault="00A33ACD"/>
    <w:p w:rsidR="00A33ACD" w:rsidRDefault="00A33ACD"/>
    <w:p w:rsidR="00A33ACD" w:rsidRDefault="00A33ACD"/>
    <w:p w:rsidR="00A33ACD" w:rsidRDefault="00A33ACD">
      <w:pPr>
        <w:spacing w:after="160" w:line="259" w:lineRule="auto"/>
      </w:pPr>
    </w:p>
    <w:p w:rsidR="00A33ACD" w:rsidRDefault="00A33ACD">
      <w:pPr>
        <w:spacing w:after="160" w:line="259" w:lineRule="auto"/>
      </w:pPr>
    </w:p>
    <w:p w:rsidR="00A33ACD" w:rsidRDefault="00A33ACD">
      <w:pPr>
        <w:spacing w:after="160" w:line="259" w:lineRule="auto"/>
      </w:pPr>
    </w:p>
    <w:p w:rsidR="00A33ACD" w:rsidRDefault="00A33ACD">
      <w:pPr>
        <w:spacing w:after="160" w:line="259" w:lineRule="auto"/>
      </w:pPr>
    </w:p>
    <w:p w:rsidR="00A33ACD" w:rsidRDefault="00A33ACD">
      <w:pPr>
        <w:spacing w:after="160" w:line="259" w:lineRule="auto"/>
      </w:pPr>
    </w:p>
    <w:p w:rsidR="00A33ACD" w:rsidRDefault="00A33ACD">
      <w:pPr>
        <w:spacing w:after="160" w:line="259" w:lineRule="auto"/>
      </w:pPr>
    </w:p>
    <w:p w:rsidR="00A33ACD" w:rsidRDefault="00A33ACD">
      <w:pPr>
        <w:spacing w:after="160" w:line="259" w:lineRule="auto"/>
      </w:pPr>
    </w:p>
    <w:p w:rsidR="00A33ACD" w:rsidRDefault="00A33ACD">
      <w:pPr>
        <w:spacing w:after="160" w:line="259" w:lineRule="auto"/>
      </w:pPr>
    </w:p>
    <w:p w:rsidR="00A33ACD" w:rsidRDefault="00A33ACD">
      <w:pPr>
        <w:spacing w:after="160" w:line="259" w:lineRule="auto"/>
      </w:pPr>
    </w:p>
    <w:p w:rsidR="000D0FD1" w:rsidRDefault="00473EE2">
      <w:pPr>
        <w:spacing w:after="160" w:line="259" w:lineRule="auto"/>
      </w:pPr>
      <w:r>
        <w:rPr>
          <w:noProof/>
          <w:lang w:eastAsia="en-GB"/>
        </w:rPr>
        <mc:AlternateContent>
          <mc:Choice Requires="wps">
            <w:drawing>
              <wp:anchor distT="45720" distB="45720" distL="114300" distR="114300" simplePos="0" relativeHeight="251680768" behindDoc="0" locked="0" layoutInCell="1" allowOverlap="1" wp14:anchorId="6380830E" wp14:editId="54308953">
                <wp:simplePos x="0" y="0"/>
                <wp:positionH relativeFrom="margin">
                  <wp:posOffset>0</wp:posOffset>
                </wp:positionH>
                <wp:positionV relativeFrom="paragraph">
                  <wp:posOffset>302260</wp:posOffset>
                </wp:positionV>
                <wp:extent cx="1724025" cy="14097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9700"/>
                        </a:xfrm>
                        <a:prstGeom prst="rect">
                          <a:avLst/>
                        </a:prstGeom>
                        <a:noFill/>
                        <a:ln w="9525">
                          <a:solidFill>
                            <a:sysClr val="windowText" lastClr="000000"/>
                          </a:solidFill>
                          <a:prstDash val="lgDash"/>
                          <a:miter lim="800000"/>
                          <a:headEnd/>
                          <a:tailEnd/>
                        </a:ln>
                      </wps:spPr>
                      <wps:txbx>
                        <w:txbxContent>
                          <w:p w:rsidR="00B84926" w:rsidRPr="00A33ACD" w:rsidRDefault="00B84926" w:rsidP="00B84926">
                            <w:pPr>
                              <w:rPr>
                                <w:b/>
                                <w:sz w:val="24"/>
                              </w:rPr>
                            </w:pPr>
                            <w:r w:rsidRPr="00A33ACD">
                              <w:rPr>
                                <w:b/>
                                <w:sz w:val="24"/>
                                <w:highlight w:val="lightGray"/>
                              </w:rPr>
                              <w:t>[</w:t>
                            </w:r>
                            <w:r>
                              <w:rPr>
                                <w:b/>
                                <w:sz w:val="24"/>
                                <w:highlight w:val="lightGray"/>
                              </w:rPr>
                              <w:t>i</w:t>
                            </w:r>
                            <w:r w:rsidRPr="00A33ACD">
                              <w:rPr>
                                <w:b/>
                                <w:sz w:val="24"/>
                                <w:highlight w:val="lightGray"/>
                              </w:rPr>
                              <w:t>nsert logo here]</w:t>
                            </w:r>
                          </w:p>
                          <w:p w:rsidR="00473EE2" w:rsidRPr="00A33ACD" w:rsidRDefault="00473EE2" w:rsidP="00473EE2">
                            <w:pP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0830E" id="_x0000_s1028" type="#_x0000_t202" style="position:absolute;margin-left:0;margin-top:23.8pt;width:135.75pt;height:11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" filled="f" strokecolor="windowText">
                <v:stroke dashstyle="longDash"/>
                <v:textbox>
                  <w:txbxContent>
                    <w:p w:rsidR="00B84926" w:rsidRPr="00A33ACD" w:rsidRDefault="00B84926" w:rsidP="00B84926">
                      <w:pPr>
                        <w:rPr>
                          <w:b/>
                          <w:sz w:val="24"/>
                        </w:rPr>
                      </w:pPr>
                      <w:r w:rsidRPr="00A33ACD">
                        <w:rPr>
                          <w:b/>
                          <w:sz w:val="24"/>
                          <w:highlight w:val="lightGray"/>
                        </w:rPr>
                        <w:t>[</w:t>
                      </w:r>
                      <w:r>
                        <w:rPr>
                          <w:b/>
                          <w:sz w:val="24"/>
                          <w:highlight w:val="lightGray"/>
                        </w:rPr>
                        <w:t>i</w:t>
                      </w:r>
                      <w:r w:rsidRPr="00A33ACD">
                        <w:rPr>
                          <w:b/>
                          <w:sz w:val="24"/>
                          <w:highlight w:val="lightGray"/>
                        </w:rPr>
                        <w:t>nsert logo here]</w:t>
                      </w:r>
                    </w:p>
                    <w:p w:rsidR="00473EE2" w:rsidRPr="00A33ACD" w:rsidRDefault="00473EE2" w:rsidP="00473EE2">
                      <w:pPr>
                        <w:rPr>
                          <w:b/>
                          <w:sz w:val="24"/>
                        </w:rPr>
                      </w:pPr>
                    </w:p>
                  </w:txbxContent>
                </v:textbox>
                <w10:wrap type="square" anchorx="margin"/>
              </v:shape>
            </w:pict>
          </mc:Fallback>
        </mc:AlternateContent>
      </w:r>
    </w:p>
    <w:p w:rsidR="00A33ACD" w:rsidRDefault="00A33ACD">
      <w:pPr>
        <w:spacing w:after="160" w:line="259" w:lineRule="auto"/>
      </w:pPr>
      <w:r>
        <w:rPr>
          <w:noProof/>
          <w:lang w:eastAsia="en-GB"/>
        </w:rPr>
        <mc:AlternateContent>
          <mc:Choice Requires="wps">
            <w:drawing>
              <wp:anchor distT="45720" distB="45720" distL="114300" distR="114300" simplePos="0" relativeHeight="251667456" behindDoc="0" locked="0" layoutInCell="1" allowOverlap="1" wp14:anchorId="651EDEAA" wp14:editId="6C5110C0">
                <wp:simplePos x="0" y="0"/>
                <wp:positionH relativeFrom="margin">
                  <wp:posOffset>3486150</wp:posOffset>
                </wp:positionH>
                <wp:positionV relativeFrom="paragraph">
                  <wp:posOffset>29210</wp:posOffset>
                </wp:positionV>
                <wp:extent cx="2190750" cy="14859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485900"/>
                        </a:xfrm>
                        <a:prstGeom prst="rect">
                          <a:avLst/>
                        </a:prstGeom>
                        <a:noFill/>
                        <a:ln w="9525">
                          <a:noFill/>
                          <a:miter lim="800000"/>
                          <a:headEnd/>
                          <a:tailEnd/>
                        </a:ln>
                      </wps:spPr>
                      <wps:txbx>
                        <w:txbxContent>
                          <w:p w:rsidR="00B84926" w:rsidRPr="00A33ACD" w:rsidRDefault="00B84926" w:rsidP="00B84926">
                            <w:pPr>
                              <w:rPr>
                                <w:b/>
                                <w:sz w:val="24"/>
                                <w:highlight w:val="lightGray"/>
                              </w:rPr>
                            </w:pPr>
                            <w:r>
                              <w:rPr>
                                <w:b/>
                                <w:sz w:val="24"/>
                                <w:highlight w:val="lightGray"/>
                              </w:rPr>
                              <w:t>i</w:t>
                            </w:r>
                            <w:r w:rsidRPr="00A33ACD">
                              <w:rPr>
                                <w:b/>
                                <w:sz w:val="24"/>
                                <w:highlight w:val="lightGray"/>
                              </w:rPr>
                              <w:t>nsert address &amp; postcode]</w:t>
                            </w:r>
                          </w:p>
                          <w:p w:rsidR="00B84926" w:rsidRDefault="00B84926" w:rsidP="00B84926">
                            <w:pPr>
                              <w:rPr>
                                <w:b/>
                                <w:sz w:val="24"/>
                                <w:highlight w:val="lightGray"/>
                              </w:rPr>
                            </w:pPr>
                          </w:p>
                          <w:p w:rsidR="00B84926" w:rsidRPr="00A33ACD" w:rsidRDefault="00B84926" w:rsidP="00B84926">
                            <w:pPr>
                              <w:rPr>
                                <w:b/>
                                <w:sz w:val="24"/>
                              </w:rPr>
                            </w:pPr>
                            <w:r w:rsidRPr="00A33ACD">
                              <w:rPr>
                                <w:b/>
                                <w:sz w:val="24"/>
                                <w:highlight w:val="lightGray"/>
                              </w:rPr>
                              <w:t>[</w:t>
                            </w:r>
                            <w:r>
                              <w:rPr>
                                <w:b/>
                                <w:sz w:val="24"/>
                                <w:highlight w:val="lightGray"/>
                              </w:rPr>
                              <w:t>i</w:t>
                            </w:r>
                            <w:r w:rsidRPr="00A33ACD">
                              <w:rPr>
                                <w:b/>
                                <w:sz w:val="24"/>
                                <w:highlight w:val="lightGray"/>
                              </w:rPr>
                              <w:t>nsert date]</w:t>
                            </w:r>
                          </w:p>
                          <w:p w:rsidR="00B84926" w:rsidRDefault="00B84926" w:rsidP="00B84926"/>
                          <w:p w:rsidR="00A33ACD" w:rsidRDefault="00A33ACD" w:rsidP="00A33A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EDEAA" id="_x0000_s1029" type="#_x0000_t202" style="position:absolute;margin-left:274.5pt;margin-top:2.3pt;width:172.5pt;height:11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" filled="f" stroked="f">
                <v:textbox>
                  <w:txbxContent>
                    <w:p w:rsidR="00B84926" w:rsidRPr="00A33ACD" w:rsidRDefault="00B84926" w:rsidP="00B84926">
                      <w:pPr>
                        <w:rPr>
                          <w:b/>
                          <w:sz w:val="24"/>
                          <w:highlight w:val="lightGray"/>
                        </w:rPr>
                      </w:pPr>
                      <w:r>
                        <w:rPr>
                          <w:b/>
                          <w:sz w:val="24"/>
                          <w:highlight w:val="lightGray"/>
                        </w:rPr>
                        <w:t>i</w:t>
                      </w:r>
                      <w:r w:rsidRPr="00A33ACD">
                        <w:rPr>
                          <w:b/>
                          <w:sz w:val="24"/>
                          <w:highlight w:val="lightGray"/>
                        </w:rPr>
                        <w:t>nsert address &amp; postcode]</w:t>
                      </w:r>
                    </w:p>
                    <w:p w:rsidR="00B84926" w:rsidRDefault="00B84926" w:rsidP="00B84926">
                      <w:pPr>
                        <w:rPr>
                          <w:b/>
                          <w:sz w:val="24"/>
                          <w:highlight w:val="lightGray"/>
                        </w:rPr>
                      </w:pPr>
                    </w:p>
                    <w:p w:rsidR="00B84926" w:rsidRPr="00A33ACD" w:rsidRDefault="00B84926" w:rsidP="00B84926">
                      <w:pPr>
                        <w:rPr>
                          <w:b/>
                          <w:sz w:val="24"/>
                        </w:rPr>
                      </w:pPr>
                      <w:r w:rsidRPr="00A33ACD">
                        <w:rPr>
                          <w:b/>
                          <w:sz w:val="24"/>
                          <w:highlight w:val="lightGray"/>
                        </w:rPr>
                        <w:t>[</w:t>
                      </w:r>
                      <w:r>
                        <w:rPr>
                          <w:b/>
                          <w:sz w:val="24"/>
                          <w:highlight w:val="lightGray"/>
                        </w:rPr>
                        <w:t>i</w:t>
                      </w:r>
                      <w:r w:rsidRPr="00A33ACD">
                        <w:rPr>
                          <w:b/>
                          <w:sz w:val="24"/>
                          <w:highlight w:val="lightGray"/>
                        </w:rPr>
                        <w:t>nsert date]</w:t>
                      </w:r>
                    </w:p>
                    <w:p w:rsidR="00B84926" w:rsidRDefault="00B84926" w:rsidP="00B84926"/>
                    <w:p w:rsidR="00A33ACD" w:rsidRDefault="00A33ACD" w:rsidP="00A33ACD"/>
                  </w:txbxContent>
                </v:textbox>
                <w10:wrap type="square" anchorx="margin"/>
              </v:shape>
            </w:pict>
          </mc:Fallback>
        </mc:AlternateContent>
      </w:r>
    </w:p>
    <w:p w:rsidR="00A33ACD" w:rsidRDefault="00A33ACD">
      <w:pPr>
        <w:spacing w:after="160" w:line="259" w:lineRule="auto"/>
      </w:pPr>
    </w:p>
    <w:p w:rsidR="00A33ACD" w:rsidRDefault="00A33ACD">
      <w:pPr>
        <w:spacing w:after="160" w:line="259" w:lineRule="auto"/>
      </w:pPr>
    </w:p>
    <w:p w:rsidR="00A33ACD" w:rsidRDefault="00A33ACD">
      <w:pPr>
        <w:spacing w:after="160" w:line="259" w:lineRule="auto"/>
      </w:pPr>
    </w:p>
    <w:p w:rsidR="00A33ACD" w:rsidRDefault="00A33ACD">
      <w:pPr>
        <w:spacing w:after="160" w:line="259" w:lineRule="auto"/>
      </w:pPr>
    </w:p>
    <w:p w:rsidR="00A33ACD" w:rsidRDefault="00A33ACD">
      <w:pPr>
        <w:spacing w:after="160" w:line="259" w:lineRule="auto"/>
      </w:pPr>
    </w:p>
    <w:p w:rsidR="00A33ACD" w:rsidRPr="003C7172" w:rsidRDefault="00A33ACD" w:rsidP="006D05A7">
      <w:pPr>
        <w:pStyle w:val="Heading1"/>
        <w:numPr>
          <w:ilvl w:val="0"/>
          <w:numId w:val="0"/>
        </w:numPr>
        <w:spacing w:before="120" w:after="120" w:line="240" w:lineRule="atLeast"/>
        <w:ind w:left="431" w:hanging="431"/>
        <w:jc w:val="both"/>
        <w:rPr>
          <w:b/>
          <w:color w:val="00A6BF"/>
          <w:sz w:val="32"/>
        </w:rPr>
      </w:pPr>
      <w:bookmarkStart w:id="0" w:name="_Toc468023936"/>
      <w:bookmarkStart w:id="1" w:name="_Toc469848785"/>
      <w:bookmarkStart w:id="2" w:name="_Toc469848945"/>
      <w:bookmarkStart w:id="3" w:name="_Toc479692746"/>
      <w:r w:rsidRPr="003C7172">
        <w:rPr>
          <w:b/>
          <w:color w:val="00A6BF"/>
          <w:sz w:val="32"/>
        </w:rPr>
        <w:lastRenderedPageBreak/>
        <w:t>Introduction</w:t>
      </w:r>
      <w:bookmarkEnd w:id="0"/>
      <w:bookmarkEnd w:id="1"/>
      <w:bookmarkEnd w:id="2"/>
      <w:bookmarkEnd w:id="3"/>
      <w:r w:rsidRPr="003C7172">
        <w:rPr>
          <w:b/>
          <w:color w:val="00A6BF"/>
          <w:sz w:val="32"/>
        </w:rPr>
        <w:t xml:space="preserve"> </w:t>
      </w:r>
    </w:p>
    <w:p w:rsidR="00A33ACD" w:rsidRPr="007B4C77" w:rsidRDefault="00A33ACD" w:rsidP="007B4C77">
      <w:pPr>
        <w:spacing w:before="120" w:after="120" w:line="240" w:lineRule="atLeast"/>
        <w:rPr>
          <w:rFonts w:cs="Arial"/>
          <w:color w:val="0563C1" w:themeColor="hyperlink"/>
          <w:szCs w:val="20"/>
          <w:u w:val="single"/>
        </w:rPr>
      </w:pPr>
      <w:r w:rsidRPr="007B4C77">
        <w:rPr>
          <w:rFonts w:cs="Arial"/>
          <w:szCs w:val="20"/>
        </w:rPr>
        <w:t xml:space="preserve">We share the Scottish Government’s vision of a litter-free Scotland, laid out in the national litter strategy, </w:t>
      </w:r>
      <w:r w:rsidRPr="007B4C77">
        <w:rPr>
          <w:rStyle w:val="Hyperlink"/>
          <w:rFonts w:cs="Arial"/>
          <w:szCs w:val="20"/>
        </w:rPr>
        <w:t>Towards a Litter-free Scotland</w:t>
      </w:r>
      <w:r w:rsidRPr="007B4C77">
        <w:rPr>
          <w:rFonts w:cs="Arial"/>
          <w:szCs w:val="20"/>
        </w:rPr>
        <w:t xml:space="preserve"> which recognises the social, environmental and economic benefits of a cleaner greener Scotland.</w:t>
      </w:r>
    </w:p>
    <w:p w:rsidR="00A33ACD" w:rsidRPr="007B4C77" w:rsidRDefault="00A33ACD" w:rsidP="007B4C77">
      <w:pPr>
        <w:spacing w:before="120" w:after="120" w:line="240" w:lineRule="atLeast"/>
        <w:rPr>
          <w:rFonts w:cs="Arial"/>
          <w:szCs w:val="20"/>
        </w:rPr>
      </w:pPr>
      <w:r w:rsidRPr="007B4C77">
        <w:rPr>
          <w:rFonts w:cs="Arial"/>
          <w:szCs w:val="20"/>
        </w:rPr>
        <w:t>The national strategy outlines three cornerstones of intervention to tackle litter and flytipping:</w:t>
      </w:r>
    </w:p>
    <w:p w:rsidR="00A33ACD" w:rsidRPr="007B4C77" w:rsidRDefault="00A33ACD" w:rsidP="007B4C77">
      <w:pPr>
        <w:pStyle w:val="ListParagraph"/>
        <w:numPr>
          <w:ilvl w:val="0"/>
          <w:numId w:val="2"/>
        </w:numPr>
        <w:spacing w:before="120" w:after="120" w:line="240" w:lineRule="atLeast"/>
        <w:rPr>
          <w:rFonts w:ascii="Arial" w:hAnsi="Arial" w:cs="Arial"/>
          <w:sz w:val="20"/>
          <w:szCs w:val="20"/>
        </w:rPr>
      </w:pPr>
      <w:r w:rsidRPr="007B4C77">
        <w:rPr>
          <w:rFonts w:ascii="Arial" w:hAnsi="Arial" w:cs="Arial"/>
          <w:sz w:val="20"/>
          <w:szCs w:val="20"/>
        </w:rPr>
        <w:t>Information - ensuring effective and consistent messaging to prevent littering</w:t>
      </w:r>
    </w:p>
    <w:p w:rsidR="00A33ACD" w:rsidRPr="007B4C77" w:rsidRDefault="00A33ACD" w:rsidP="007B4C77">
      <w:pPr>
        <w:pStyle w:val="ListParagraph"/>
        <w:numPr>
          <w:ilvl w:val="0"/>
          <w:numId w:val="2"/>
        </w:numPr>
        <w:spacing w:before="120" w:after="120" w:line="240" w:lineRule="atLeast"/>
        <w:rPr>
          <w:rFonts w:ascii="Arial" w:hAnsi="Arial" w:cs="Arial"/>
          <w:sz w:val="20"/>
          <w:szCs w:val="20"/>
        </w:rPr>
      </w:pPr>
      <w:r w:rsidRPr="007B4C77">
        <w:rPr>
          <w:rFonts w:ascii="Arial" w:hAnsi="Arial" w:cs="Arial"/>
          <w:sz w:val="20"/>
          <w:szCs w:val="20"/>
        </w:rPr>
        <w:t>Infrastructure - improving the facilities and services needed to reduce litter and promote recycling</w:t>
      </w:r>
    </w:p>
    <w:p w:rsidR="00A33ACD" w:rsidRPr="007B4C77" w:rsidRDefault="00A33ACD" w:rsidP="007B4C77">
      <w:pPr>
        <w:pStyle w:val="ListParagraph"/>
        <w:numPr>
          <w:ilvl w:val="0"/>
          <w:numId w:val="2"/>
        </w:numPr>
        <w:spacing w:before="120" w:after="120" w:line="240" w:lineRule="atLeast"/>
        <w:rPr>
          <w:rFonts w:ascii="Arial" w:hAnsi="Arial" w:cs="Arial"/>
          <w:sz w:val="20"/>
          <w:szCs w:val="20"/>
        </w:rPr>
      </w:pPr>
      <w:r w:rsidRPr="007B4C77">
        <w:rPr>
          <w:rFonts w:ascii="Arial" w:hAnsi="Arial" w:cs="Arial"/>
          <w:sz w:val="20"/>
          <w:szCs w:val="20"/>
        </w:rPr>
        <w:t>Enforcement - strengthening the deterrent effect of legislation</w:t>
      </w:r>
    </w:p>
    <w:p w:rsidR="00A33ACD" w:rsidRPr="007B4C77" w:rsidRDefault="00A33ACD" w:rsidP="007B4C77">
      <w:pPr>
        <w:spacing w:before="120" w:after="120" w:line="240" w:lineRule="atLeast"/>
        <w:rPr>
          <w:rFonts w:cs="Arial"/>
          <w:szCs w:val="20"/>
        </w:rPr>
      </w:pPr>
      <w:r w:rsidRPr="007B4C77">
        <w:rPr>
          <w:rFonts w:cs="Arial"/>
          <w:szCs w:val="20"/>
        </w:rPr>
        <w:t xml:space="preserve">This plan outlines our actions against each of these cornerstones. </w:t>
      </w:r>
    </w:p>
    <w:p w:rsidR="00A33ACD" w:rsidRPr="007B4C77" w:rsidRDefault="00A33ACD" w:rsidP="007B4C77">
      <w:pPr>
        <w:spacing w:before="120" w:after="120" w:line="240" w:lineRule="atLeast"/>
        <w:rPr>
          <w:rFonts w:cs="Arial"/>
          <w:szCs w:val="20"/>
        </w:rPr>
      </w:pPr>
      <w:r w:rsidRPr="007B4C77">
        <w:rPr>
          <w:rFonts w:cs="Arial"/>
          <w:szCs w:val="20"/>
        </w:rPr>
        <w:t>We will publish our plan and review it annually to ensure that we are fulfilling our actions, and to help us identify areas where we can make further progress.</w:t>
      </w:r>
    </w:p>
    <w:p w:rsidR="00A33ACD" w:rsidRPr="007B4C77" w:rsidRDefault="00A33ACD" w:rsidP="007B4C77">
      <w:pPr>
        <w:spacing w:before="120" w:after="120" w:line="240" w:lineRule="atLeast"/>
        <w:rPr>
          <w:rFonts w:cs="Arial"/>
          <w:szCs w:val="20"/>
        </w:rPr>
      </w:pPr>
      <w:r w:rsidRPr="007B4C77">
        <w:rPr>
          <w:rFonts w:cs="Arial"/>
          <w:szCs w:val="20"/>
        </w:rPr>
        <w:t xml:space="preserve">We realise we cannot address this issue alone; we are also committed to contributing to the Community Litter Prevention Action Plan for </w:t>
      </w:r>
      <w:r w:rsidR="00B84926" w:rsidRPr="00B84926">
        <w:rPr>
          <w:rFonts w:cs="Arial"/>
          <w:szCs w:val="20"/>
          <w:highlight w:val="lightGray"/>
        </w:rPr>
        <w:t xml:space="preserve">your </w:t>
      </w:r>
      <w:r w:rsidR="00092E67" w:rsidRPr="00B84926">
        <w:rPr>
          <w:rFonts w:cs="Arial"/>
          <w:b/>
          <w:i/>
          <w:szCs w:val="20"/>
          <w:highlight w:val="lightGray"/>
        </w:rPr>
        <w:t>L</w:t>
      </w:r>
      <w:r w:rsidR="00B84926" w:rsidRPr="00B84926">
        <w:rPr>
          <w:rFonts w:cs="Arial"/>
          <w:b/>
          <w:i/>
          <w:szCs w:val="20"/>
          <w:highlight w:val="lightGray"/>
        </w:rPr>
        <w:t xml:space="preserve">ocal </w:t>
      </w:r>
      <w:r w:rsidR="00092E67" w:rsidRPr="00B84926">
        <w:rPr>
          <w:rFonts w:cs="Arial"/>
          <w:b/>
          <w:i/>
          <w:szCs w:val="20"/>
          <w:highlight w:val="lightGray"/>
        </w:rPr>
        <w:t>A</w:t>
      </w:r>
      <w:r w:rsidR="00B84926" w:rsidRPr="00B84926">
        <w:rPr>
          <w:rFonts w:cs="Arial"/>
          <w:b/>
          <w:i/>
          <w:szCs w:val="20"/>
          <w:highlight w:val="lightGray"/>
        </w:rPr>
        <w:t>uthority</w:t>
      </w:r>
      <w:r w:rsidR="00092E67" w:rsidRPr="00B84926">
        <w:rPr>
          <w:rFonts w:cs="Arial"/>
          <w:b/>
          <w:i/>
          <w:szCs w:val="20"/>
          <w:highlight w:val="lightGray"/>
        </w:rPr>
        <w:t xml:space="preserve"> area</w:t>
      </w:r>
      <w:r w:rsidR="00B84926" w:rsidRPr="00B84926">
        <w:rPr>
          <w:rFonts w:cs="Arial"/>
          <w:b/>
          <w:i/>
          <w:szCs w:val="20"/>
          <w:highlight w:val="lightGray"/>
        </w:rPr>
        <w:t>(s</w:t>
      </w:r>
      <w:r w:rsidR="00B84926">
        <w:rPr>
          <w:rFonts w:cs="Arial"/>
          <w:b/>
          <w:i/>
          <w:szCs w:val="20"/>
        </w:rPr>
        <w:t>)</w:t>
      </w:r>
      <w:r w:rsidR="000D0FD1">
        <w:rPr>
          <w:rFonts w:cs="Arial"/>
          <w:szCs w:val="20"/>
        </w:rPr>
        <w:t>.</w:t>
      </w:r>
      <w:r w:rsidR="000D0FD1" w:rsidRPr="000D0FD1">
        <w:rPr>
          <w:rFonts w:cs="Arial"/>
          <w:szCs w:val="20"/>
        </w:rPr>
        <w:t xml:space="preserve"> </w:t>
      </w:r>
      <w:r w:rsidRPr="007B4C77">
        <w:rPr>
          <w:rFonts w:cs="Arial"/>
          <w:szCs w:val="20"/>
        </w:rPr>
        <w:t xml:space="preserve">We will work collectively with </w:t>
      </w:r>
      <w:r w:rsidR="00FA3E0C">
        <w:rPr>
          <w:rFonts w:cs="Arial"/>
          <w:szCs w:val="20"/>
        </w:rPr>
        <w:t xml:space="preserve">the local </w:t>
      </w:r>
      <w:r w:rsidRPr="007B4C77">
        <w:rPr>
          <w:rFonts w:cs="Arial"/>
          <w:szCs w:val="20"/>
        </w:rPr>
        <w:t>partners to share resources, deliver objectives, provide knowledge and ideas and influence others.</w:t>
      </w:r>
    </w:p>
    <w:p w:rsidR="00A33ACD" w:rsidRPr="007B4C77" w:rsidRDefault="00A33ACD" w:rsidP="007B4C77">
      <w:pPr>
        <w:spacing w:before="120" w:after="120" w:line="240" w:lineRule="atLeast"/>
        <w:rPr>
          <w:rFonts w:cs="Arial"/>
          <w:szCs w:val="20"/>
        </w:rPr>
      </w:pPr>
    </w:p>
    <w:p w:rsidR="00A33ACD" w:rsidRPr="007B4C77" w:rsidRDefault="00EE61F0" w:rsidP="007B4C77">
      <w:pPr>
        <w:spacing w:before="120" w:after="120" w:line="240" w:lineRule="atLeast"/>
        <w:jc w:val="center"/>
        <w:rPr>
          <w:rFonts w:cs="Arial"/>
          <w:szCs w:val="20"/>
        </w:rPr>
      </w:pPr>
      <w:r>
        <w:rPr>
          <w:rFonts w:cs="Arial"/>
          <w:noProof/>
          <w:sz w:val="24"/>
          <w:lang w:eastAsia="en-GB"/>
        </w:rPr>
        <w:drawing>
          <wp:inline distT="0" distB="0" distL="0" distR="0" wp14:anchorId="03CDD669" wp14:editId="0AA72EE6">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B4C77" w:rsidRPr="007B4C77" w:rsidRDefault="007B4C77" w:rsidP="007B4C77">
      <w:pPr>
        <w:spacing w:before="120" w:after="120" w:line="240" w:lineRule="atLeast"/>
        <w:rPr>
          <w:rFonts w:cs="Arial"/>
          <w:szCs w:val="20"/>
        </w:rPr>
      </w:pPr>
    </w:p>
    <w:p w:rsidR="007B4C77" w:rsidRPr="007B4C77" w:rsidRDefault="007B4C77" w:rsidP="007B4C77">
      <w:pPr>
        <w:spacing w:before="120" w:after="120" w:line="240" w:lineRule="atLeast"/>
        <w:rPr>
          <w:rFonts w:cs="Arial"/>
          <w:szCs w:val="20"/>
        </w:rPr>
      </w:pPr>
    </w:p>
    <w:p w:rsidR="007B4C77" w:rsidRPr="007B4C77" w:rsidRDefault="007B4C77" w:rsidP="007B4C77">
      <w:pPr>
        <w:spacing w:before="120" w:after="120" w:line="240" w:lineRule="atLeast"/>
        <w:rPr>
          <w:rFonts w:cs="Arial"/>
          <w:szCs w:val="20"/>
        </w:rPr>
      </w:pPr>
    </w:p>
    <w:p w:rsidR="007B4C77" w:rsidRDefault="007B4C77">
      <w:pPr>
        <w:spacing w:after="160" w:line="259" w:lineRule="auto"/>
        <w:rPr>
          <w:rFonts w:cs="Arial"/>
          <w:bCs/>
          <w:color w:val="006BB7"/>
          <w:sz w:val="28"/>
          <w:szCs w:val="28"/>
        </w:rPr>
      </w:pPr>
      <w:r>
        <w:rPr>
          <w:sz w:val="28"/>
          <w:szCs w:val="28"/>
        </w:rPr>
        <w:br w:type="page"/>
      </w:r>
    </w:p>
    <w:p w:rsidR="007B4C77" w:rsidRPr="003C7172" w:rsidRDefault="007B4C77" w:rsidP="007B4C77">
      <w:pPr>
        <w:pStyle w:val="Heading1"/>
        <w:numPr>
          <w:ilvl w:val="0"/>
          <w:numId w:val="0"/>
        </w:numPr>
        <w:spacing w:before="120" w:after="120" w:line="240" w:lineRule="atLeast"/>
        <w:ind w:left="431" w:hanging="431"/>
        <w:rPr>
          <w:b/>
          <w:color w:val="00A6BF"/>
          <w:sz w:val="32"/>
        </w:rPr>
      </w:pPr>
      <w:r w:rsidRPr="003C7172">
        <w:rPr>
          <w:b/>
          <w:color w:val="00A6BF"/>
          <w:sz w:val="32"/>
        </w:rPr>
        <w:lastRenderedPageBreak/>
        <w:t>Our plan</w:t>
      </w:r>
    </w:p>
    <w:p w:rsidR="007B4C77" w:rsidRPr="003C7172" w:rsidRDefault="007B4C77" w:rsidP="007B4C77">
      <w:pPr>
        <w:pStyle w:val="Heading1"/>
        <w:numPr>
          <w:ilvl w:val="0"/>
          <w:numId w:val="0"/>
        </w:numPr>
        <w:spacing w:before="120" w:after="120" w:line="240" w:lineRule="atLeast"/>
        <w:ind w:left="431" w:hanging="431"/>
        <w:rPr>
          <w:b/>
          <w:color w:val="00A6BF"/>
          <w:sz w:val="24"/>
          <w:szCs w:val="24"/>
        </w:rPr>
      </w:pPr>
      <w:r w:rsidRPr="003C7172">
        <w:rPr>
          <w:b/>
          <w:color w:val="00A6BF"/>
          <w:sz w:val="24"/>
          <w:szCs w:val="24"/>
        </w:rPr>
        <w:t>Information</w:t>
      </w:r>
      <w:r w:rsidR="00FA3E0C" w:rsidRPr="003C7172">
        <w:rPr>
          <w:b/>
          <w:color w:val="00A6BF"/>
          <w:sz w:val="24"/>
          <w:szCs w:val="24"/>
        </w:rPr>
        <w:t xml:space="preserve"> actions</w:t>
      </w:r>
    </w:p>
    <w:p w:rsidR="004D06F6" w:rsidRPr="00F650F8" w:rsidRDefault="004D06F6" w:rsidP="004D06F6"/>
    <w:tbl>
      <w:tblPr>
        <w:tblStyle w:val="TableGrid"/>
        <w:tblW w:w="0" w:type="auto"/>
        <w:tblLook w:val="04A0" w:firstRow="1" w:lastRow="0" w:firstColumn="1" w:lastColumn="0" w:noHBand="0" w:noVBand="1"/>
      </w:tblPr>
      <w:tblGrid>
        <w:gridCol w:w="1317"/>
        <w:gridCol w:w="7745"/>
      </w:tblGrid>
      <w:tr w:rsidR="004D06F6" w:rsidRPr="00F650F8" w:rsidTr="003C7172">
        <w:tc>
          <w:tcPr>
            <w:tcW w:w="1271" w:type="dxa"/>
            <w:shd w:val="clear" w:color="auto" w:fill="00A6BF"/>
          </w:tcPr>
          <w:p w:rsidR="004D06F6" w:rsidRPr="00F650F8" w:rsidRDefault="00DE478D" w:rsidP="004D06F6">
            <w:pPr>
              <w:pStyle w:val="Heading2"/>
              <w:numPr>
                <w:ilvl w:val="0"/>
                <w:numId w:val="0"/>
              </w:numPr>
              <w:spacing w:before="120" w:after="120" w:line="240" w:lineRule="atLeast"/>
              <w:outlineLvl w:val="1"/>
              <w:rPr>
                <w:b/>
                <w:color w:val="FFFFFF" w:themeColor="background1"/>
                <w:sz w:val="20"/>
                <w:szCs w:val="20"/>
              </w:rPr>
            </w:pPr>
            <w:r>
              <w:rPr>
                <w:b/>
                <w:color w:val="FFFFFF" w:themeColor="background1"/>
                <w:sz w:val="20"/>
                <w:szCs w:val="20"/>
              </w:rPr>
              <w:t>Action 1</w:t>
            </w:r>
          </w:p>
        </w:tc>
        <w:tc>
          <w:tcPr>
            <w:tcW w:w="7745" w:type="dxa"/>
          </w:tcPr>
          <w:p w:rsidR="004D06F6" w:rsidRPr="00F650F8" w:rsidRDefault="000D0FD1" w:rsidP="00A81AB3">
            <w:pPr>
              <w:pStyle w:val="Heading2"/>
              <w:numPr>
                <w:ilvl w:val="0"/>
                <w:numId w:val="0"/>
              </w:numPr>
              <w:spacing w:before="120" w:after="120" w:line="240" w:lineRule="atLeast"/>
              <w:outlineLvl w:val="1"/>
              <w:rPr>
                <w:color w:val="auto"/>
                <w:sz w:val="20"/>
                <w:szCs w:val="20"/>
              </w:rPr>
            </w:pPr>
            <w:r w:rsidRPr="000D0FD1">
              <w:rPr>
                <w:b/>
                <w:color w:val="auto"/>
                <w:sz w:val="20"/>
                <w:szCs w:val="20"/>
              </w:rPr>
              <w:t xml:space="preserve">Engage </w:t>
            </w:r>
            <w:r w:rsidR="004E50B4">
              <w:rPr>
                <w:b/>
                <w:color w:val="auto"/>
                <w:sz w:val="20"/>
                <w:szCs w:val="20"/>
              </w:rPr>
              <w:t xml:space="preserve">students, </w:t>
            </w:r>
            <w:r w:rsidRPr="000D0FD1">
              <w:rPr>
                <w:b/>
                <w:color w:val="auto"/>
                <w:sz w:val="20"/>
                <w:szCs w:val="20"/>
              </w:rPr>
              <w:t xml:space="preserve">staff </w:t>
            </w:r>
            <w:r w:rsidR="004E50B4">
              <w:rPr>
                <w:b/>
                <w:color w:val="auto"/>
                <w:sz w:val="20"/>
                <w:szCs w:val="20"/>
              </w:rPr>
              <w:t xml:space="preserve">and visitors </w:t>
            </w:r>
            <w:r w:rsidRPr="000D0FD1">
              <w:rPr>
                <w:b/>
                <w:color w:val="auto"/>
                <w:sz w:val="20"/>
                <w:szCs w:val="20"/>
              </w:rPr>
              <w:t>around litter and flytipping</w:t>
            </w:r>
            <w:r w:rsidR="00A81AB3">
              <w:rPr>
                <w:b/>
                <w:color w:val="auto"/>
                <w:sz w:val="20"/>
                <w:szCs w:val="20"/>
              </w:rPr>
              <w:t xml:space="preserve"> prevention</w:t>
            </w:r>
          </w:p>
        </w:tc>
      </w:tr>
      <w:tr w:rsidR="004D06F6" w:rsidRPr="00F650F8" w:rsidTr="003C7172">
        <w:tc>
          <w:tcPr>
            <w:tcW w:w="1271" w:type="dxa"/>
            <w:shd w:val="clear" w:color="auto" w:fill="00A6BF"/>
          </w:tcPr>
          <w:p w:rsidR="004D06F6" w:rsidRPr="00F650F8" w:rsidRDefault="004D06F6" w:rsidP="00274BBB">
            <w:pPr>
              <w:pStyle w:val="Heading2"/>
              <w:numPr>
                <w:ilvl w:val="0"/>
                <w:numId w:val="0"/>
              </w:numPr>
              <w:spacing w:before="120" w:after="120" w:line="240" w:lineRule="atLeast"/>
              <w:outlineLvl w:val="1"/>
              <w:rPr>
                <w:b/>
                <w:color w:val="FFFFFF" w:themeColor="background1"/>
                <w:sz w:val="20"/>
                <w:szCs w:val="20"/>
              </w:rPr>
            </w:pPr>
            <w:r w:rsidRPr="00F650F8">
              <w:rPr>
                <w:b/>
                <w:color w:val="FFFFFF" w:themeColor="background1"/>
                <w:sz w:val="20"/>
                <w:szCs w:val="20"/>
              </w:rPr>
              <w:t xml:space="preserve">Description </w:t>
            </w:r>
          </w:p>
        </w:tc>
        <w:tc>
          <w:tcPr>
            <w:tcW w:w="7745" w:type="dxa"/>
          </w:tcPr>
          <w:p w:rsidR="000D0FD1" w:rsidRPr="00276CCF" w:rsidRDefault="004E50B4" w:rsidP="00276CCF">
            <w:pPr>
              <w:pStyle w:val="Heading2"/>
              <w:numPr>
                <w:ilvl w:val="0"/>
                <w:numId w:val="0"/>
              </w:numPr>
              <w:spacing w:before="120" w:after="120" w:line="240" w:lineRule="atLeast"/>
              <w:outlineLvl w:val="1"/>
              <w:rPr>
                <w:bCs w:val="0"/>
                <w:iCs w:val="0"/>
                <w:color w:val="auto"/>
                <w:sz w:val="20"/>
                <w:szCs w:val="20"/>
              </w:rPr>
            </w:pPr>
            <w:r w:rsidRPr="00276CCF">
              <w:rPr>
                <w:bCs w:val="0"/>
                <w:iCs w:val="0"/>
                <w:color w:val="auto"/>
                <w:sz w:val="20"/>
                <w:szCs w:val="20"/>
              </w:rPr>
              <w:t xml:space="preserve">We will regularly engage students, </w:t>
            </w:r>
            <w:r w:rsidR="000D0FD1" w:rsidRPr="00276CCF">
              <w:rPr>
                <w:bCs w:val="0"/>
                <w:iCs w:val="0"/>
                <w:color w:val="auto"/>
                <w:sz w:val="20"/>
                <w:szCs w:val="20"/>
              </w:rPr>
              <w:t>staff</w:t>
            </w:r>
            <w:r w:rsidRPr="00276CCF">
              <w:rPr>
                <w:bCs w:val="0"/>
                <w:iCs w:val="0"/>
                <w:color w:val="auto"/>
                <w:sz w:val="20"/>
                <w:szCs w:val="20"/>
              </w:rPr>
              <w:t xml:space="preserve"> and visitors</w:t>
            </w:r>
            <w:r w:rsidR="000D0FD1" w:rsidRPr="00276CCF">
              <w:rPr>
                <w:bCs w:val="0"/>
                <w:iCs w:val="0"/>
                <w:color w:val="auto"/>
                <w:sz w:val="20"/>
                <w:szCs w:val="20"/>
              </w:rPr>
              <w:t xml:space="preserve"> around the importance of tackling litter and flytipping in the local community.</w:t>
            </w:r>
            <w:r w:rsidRPr="00276CCF">
              <w:rPr>
                <w:bCs w:val="0"/>
                <w:iCs w:val="0"/>
                <w:color w:val="auto"/>
                <w:sz w:val="20"/>
                <w:szCs w:val="20"/>
              </w:rPr>
              <w:t xml:space="preserve"> This will include highlighting </w:t>
            </w:r>
            <w:r w:rsidR="000D0FD1" w:rsidRPr="00276CCF">
              <w:rPr>
                <w:bCs w:val="0"/>
                <w:iCs w:val="0"/>
                <w:color w:val="auto"/>
                <w:sz w:val="20"/>
                <w:szCs w:val="20"/>
              </w:rPr>
              <w:t xml:space="preserve">our pride as part of the community and improving the local environment. Where appropriate this will include highlighting these issues in verbal presentations, including them in subject or course materials and using available communication materials on campus.  </w:t>
            </w:r>
          </w:p>
          <w:p w:rsidR="004E50B4" w:rsidRPr="00276CCF" w:rsidRDefault="004E50B4" w:rsidP="00276CCF">
            <w:pPr>
              <w:pStyle w:val="Heading2"/>
              <w:numPr>
                <w:ilvl w:val="0"/>
                <w:numId w:val="0"/>
              </w:numPr>
              <w:spacing w:before="120" w:after="120" w:line="240" w:lineRule="atLeast"/>
              <w:outlineLvl w:val="1"/>
              <w:rPr>
                <w:bCs w:val="0"/>
                <w:iCs w:val="0"/>
                <w:color w:val="auto"/>
                <w:sz w:val="20"/>
                <w:szCs w:val="20"/>
              </w:rPr>
            </w:pPr>
            <w:r w:rsidRPr="00276CCF">
              <w:rPr>
                <w:bCs w:val="0"/>
                <w:iCs w:val="0"/>
                <w:color w:val="auto"/>
                <w:sz w:val="20"/>
                <w:szCs w:val="20"/>
              </w:rPr>
              <w:t>We will deliver litter and flytipping prevention messages to our students, visitors and staff in the following ways:</w:t>
            </w:r>
          </w:p>
          <w:p w:rsidR="004E50B4" w:rsidRPr="00276CCF" w:rsidRDefault="004E50B4" w:rsidP="00276CCF">
            <w:pPr>
              <w:pStyle w:val="Heading2"/>
              <w:numPr>
                <w:ilvl w:val="0"/>
                <w:numId w:val="8"/>
              </w:numPr>
              <w:spacing w:before="120" w:after="120" w:line="240" w:lineRule="atLeast"/>
              <w:outlineLvl w:val="1"/>
              <w:rPr>
                <w:bCs w:val="0"/>
                <w:iCs w:val="0"/>
                <w:color w:val="auto"/>
                <w:sz w:val="20"/>
                <w:szCs w:val="20"/>
              </w:rPr>
            </w:pPr>
            <w:r w:rsidRPr="00276CCF">
              <w:rPr>
                <w:bCs w:val="0"/>
                <w:iCs w:val="0"/>
                <w:color w:val="auto"/>
                <w:sz w:val="20"/>
                <w:szCs w:val="20"/>
              </w:rPr>
              <w:t>Displaying litter prevention posters around campus</w:t>
            </w:r>
          </w:p>
          <w:p w:rsidR="004E50B4" w:rsidRPr="00276CCF" w:rsidRDefault="004E50B4" w:rsidP="00276CCF">
            <w:pPr>
              <w:pStyle w:val="Heading2"/>
              <w:numPr>
                <w:ilvl w:val="0"/>
                <w:numId w:val="8"/>
              </w:numPr>
              <w:spacing w:before="120" w:after="120" w:line="240" w:lineRule="atLeast"/>
              <w:outlineLvl w:val="1"/>
              <w:rPr>
                <w:bCs w:val="0"/>
                <w:iCs w:val="0"/>
                <w:color w:val="auto"/>
                <w:sz w:val="20"/>
                <w:szCs w:val="20"/>
              </w:rPr>
            </w:pPr>
            <w:r w:rsidRPr="00276CCF">
              <w:rPr>
                <w:bCs w:val="0"/>
                <w:iCs w:val="0"/>
                <w:color w:val="auto"/>
                <w:sz w:val="20"/>
                <w:szCs w:val="20"/>
              </w:rPr>
              <w:t xml:space="preserve">Including litter prevention messages on our intranet </w:t>
            </w:r>
            <w:r w:rsidR="00B84926">
              <w:rPr>
                <w:bCs w:val="0"/>
                <w:iCs w:val="0"/>
                <w:color w:val="auto"/>
                <w:sz w:val="20"/>
                <w:szCs w:val="20"/>
              </w:rPr>
              <w:t>and internet</w:t>
            </w:r>
            <w:r w:rsidRPr="00276CCF">
              <w:rPr>
                <w:bCs w:val="0"/>
                <w:iCs w:val="0"/>
                <w:color w:val="auto"/>
                <w:sz w:val="20"/>
                <w:szCs w:val="20"/>
              </w:rPr>
              <w:t xml:space="preserve"> (e.g. web banner, dedicated information pages on waste, recycling, litter &amp; flytipping)</w:t>
            </w:r>
          </w:p>
          <w:p w:rsidR="004E50B4" w:rsidRPr="00276CCF" w:rsidRDefault="004E50B4" w:rsidP="00276CCF">
            <w:pPr>
              <w:pStyle w:val="Heading2"/>
              <w:numPr>
                <w:ilvl w:val="0"/>
                <w:numId w:val="8"/>
              </w:numPr>
              <w:spacing w:before="120" w:after="120" w:line="240" w:lineRule="atLeast"/>
              <w:outlineLvl w:val="1"/>
              <w:rPr>
                <w:bCs w:val="0"/>
                <w:iCs w:val="0"/>
                <w:color w:val="auto"/>
                <w:sz w:val="20"/>
                <w:szCs w:val="20"/>
              </w:rPr>
            </w:pPr>
            <w:r w:rsidRPr="00276CCF">
              <w:rPr>
                <w:bCs w:val="0"/>
                <w:iCs w:val="0"/>
                <w:color w:val="auto"/>
                <w:sz w:val="20"/>
                <w:szCs w:val="20"/>
              </w:rPr>
              <w:t>Providing information to new students on litter, flytipping and waste &amp; recycling facilities in welcome / induction packs.</w:t>
            </w:r>
          </w:p>
          <w:p w:rsidR="004E50B4" w:rsidRPr="00276CCF" w:rsidRDefault="004E50B4" w:rsidP="00276CCF">
            <w:pPr>
              <w:pStyle w:val="Heading2"/>
              <w:numPr>
                <w:ilvl w:val="0"/>
                <w:numId w:val="8"/>
              </w:numPr>
              <w:spacing w:before="120" w:after="120" w:line="240" w:lineRule="atLeast"/>
              <w:outlineLvl w:val="1"/>
              <w:rPr>
                <w:bCs w:val="0"/>
                <w:iCs w:val="0"/>
                <w:color w:val="auto"/>
                <w:sz w:val="20"/>
                <w:szCs w:val="20"/>
              </w:rPr>
            </w:pPr>
            <w:r w:rsidRPr="00276CCF">
              <w:rPr>
                <w:bCs w:val="0"/>
                <w:iCs w:val="0"/>
                <w:color w:val="auto"/>
                <w:sz w:val="20"/>
                <w:szCs w:val="20"/>
              </w:rPr>
              <w:t>Using our social media channels to highlight litter and flytipping issues including</w:t>
            </w:r>
            <w:r w:rsidR="00DE478D" w:rsidRPr="00276CCF">
              <w:rPr>
                <w:bCs w:val="0"/>
                <w:iCs w:val="0"/>
                <w:color w:val="auto"/>
                <w:sz w:val="20"/>
                <w:szCs w:val="20"/>
              </w:rPr>
              <w:t>. This will include: displaying</w:t>
            </w:r>
            <w:r w:rsidRPr="00276CCF">
              <w:rPr>
                <w:bCs w:val="0"/>
                <w:iCs w:val="0"/>
                <w:color w:val="auto"/>
                <w:sz w:val="20"/>
                <w:szCs w:val="20"/>
              </w:rPr>
              <w:t xml:space="preserve"> litter prevention messages, </w:t>
            </w:r>
            <w:r w:rsidR="00DE478D" w:rsidRPr="00276CCF">
              <w:rPr>
                <w:bCs w:val="0"/>
                <w:iCs w:val="0"/>
                <w:color w:val="auto"/>
                <w:sz w:val="20"/>
                <w:szCs w:val="20"/>
              </w:rPr>
              <w:t xml:space="preserve">promoting </w:t>
            </w:r>
            <w:r w:rsidRPr="00276CCF">
              <w:rPr>
                <w:bCs w:val="0"/>
                <w:iCs w:val="0"/>
                <w:color w:val="auto"/>
                <w:sz w:val="20"/>
                <w:szCs w:val="20"/>
              </w:rPr>
              <w:t xml:space="preserve">local initiatives to prevent or remove litter, </w:t>
            </w:r>
            <w:r w:rsidR="00DE478D" w:rsidRPr="00276CCF">
              <w:rPr>
                <w:bCs w:val="0"/>
                <w:iCs w:val="0"/>
                <w:color w:val="auto"/>
                <w:sz w:val="20"/>
                <w:szCs w:val="20"/>
              </w:rPr>
              <w:t>celebrating success stories, and connecting with Zero Waste Scotland &amp; sharing their information. [You can follow Zero Waste Scotland at @ZeroWasteScot on Twitter, @zerowastescotland on Facebook, and join the Zero Waste Scotland group on LinkedIn]</w:t>
            </w:r>
          </w:p>
          <w:p w:rsidR="004E50B4" w:rsidRDefault="004E50B4" w:rsidP="004E50B4"/>
          <w:p w:rsidR="004E50B4" w:rsidRDefault="004E50B4" w:rsidP="004E50B4">
            <w:r w:rsidRPr="00276CCF">
              <w:rPr>
                <w:rFonts w:cs="Arial"/>
                <w:szCs w:val="20"/>
              </w:rPr>
              <w:t>Where applicable</w:t>
            </w:r>
            <w:r w:rsidR="00DE478D" w:rsidRPr="00276CCF">
              <w:rPr>
                <w:rFonts w:cs="Arial"/>
                <w:szCs w:val="20"/>
              </w:rPr>
              <w:t>,</w:t>
            </w:r>
            <w:r w:rsidRPr="00276CCF">
              <w:rPr>
                <w:rFonts w:cs="Arial"/>
                <w:szCs w:val="20"/>
              </w:rPr>
              <w:t xml:space="preserve"> we will use existing toolkits and national campaigns to provide information, designs and/or materials to help reduce costs and build on existing recognition of materials.</w:t>
            </w:r>
            <w:r w:rsidRPr="004E50B4">
              <w:t xml:space="preserve"> </w:t>
            </w:r>
            <w:r w:rsidRPr="00DE478D">
              <w:rPr>
                <w:highlight w:val="lightGray"/>
              </w:rPr>
              <w:t>[</w:t>
            </w:r>
            <w:r w:rsidRPr="00DE478D">
              <w:rPr>
                <w:i/>
                <w:highlight w:val="lightGray"/>
              </w:rPr>
              <w:t>You may wish to use the materials provided in Zero Waste Scotland's communications toolkit, see www.zerowastescotland.org.uk/litter-flytipping/targeted-messaging-toolkit].</w:t>
            </w:r>
          </w:p>
          <w:p w:rsidR="004E50B4" w:rsidRPr="000D0FD1" w:rsidRDefault="004E50B4" w:rsidP="004E50B4"/>
        </w:tc>
      </w:tr>
    </w:tbl>
    <w:p w:rsidR="00557C4A" w:rsidRPr="00F650F8" w:rsidRDefault="00557C4A" w:rsidP="00557C4A">
      <w:pPr>
        <w:pStyle w:val="Heading1"/>
        <w:numPr>
          <w:ilvl w:val="0"/>
          <w:numId w:val="0"/>
        </w:numPr>
        <w:rPr>
          <w:b/>
          <w:color w:val="13676C"/>
          <w:sz w:val="20"/>
          <w:szCs w:val="20"/>
        </w:rPr>
      </w:pPr>
    </w:p>
    <w:tbl>
      <w:tblPr>
        <w:tblStyle w:val="TableGrid"/>
        <w:tblW w:w="0" w:type="auto"/>
        <w:tblLook w:val="04A0" w:firstRow="1" w:lastRow="0" w:firstColumn="1" w:lastColumn="0" w:noHBand="0" w:noVBand="1"/>
      </w:tblPr>
      <w:tblGrid>
        <w:gridCol w:w="1317"/>
        <w:gridCol w:w="7745"/>
      </w:tblGrid>
      <w:tr w:rsidR="00557C4A" w:rsidRPr="00F650F8" w:rsidTr="003C7172">
        <w:tc>
          <w:tcPr>
            <w:tcW w:w="1271" w:type="dxa"/>
            <w:shd w:val="clear" w:color="auto" w:fill="00A6BF"/>
          </w:tcPr>
          <w:p w:rsidR="00557C4A" w:rsidRPr="00F650F8" w:rsidRDefault="00DE478D" w:rsidP="00557C4A">
            <w:pPr>
              <w:pStyle w:val="Heading2"/>
              <w:numPr>
                <w:ilvl w:val="0"/>
                <w:numId w:val="0"/>
              </w:numPr>
              <w:spacing w:before="120" w:after="120" w:line="240" w:lineRule="atLeast"/>
              <w:outlineLvl w:val="1"/>
              <w:rPr>
                <w:b/>
                <w:color w:val="FFFFFF" w:themeColor="background1"/>
                <w:sz w:val="20"/>
                <w:szCs w:val="20"/>
              </w:rPr>
            </w:pPr>
            <w:r>
              <w:rPr>
                <w:b/>
                <w:color w:val="FFFFFF" w:themeColor="background1"/>
                <w:sz w:val="20"/>
                <w:szCs w:val="20"/>
              </w:rPr>
              <w:t>Action 2</w:t>
            </w:r>
          </w:p>
        </w:tc>
        <w:tc>
          <w:tcPr>
            <w:tcW w:w="7745" w:type="dxa"/>
          </w:tcPr>
          <w:p w:rsidR="00557C4A" w:rsidRPr="00F650F8" w:rsidRDefault="00DE478D" w:rsidP="00274BBB">
            <w:pPr>
              <w:pStyle w:val="Heading2"/>
              <w:numPr>
                <w:ilvl w:val="0"/>
                <w:numId w:val="0"/>
              </w:numPr>
              <w:spacing w:before="120" w:after="120" w:line="240" w:lineRule="atLeast"/>
              <w:outlineLvl w:val="1"/>
              <w:rPr>
                <w:color w:val="auto"/>
                <w:sz w:val="20"/>
                <w:szCs w:val="20"/>
              </w:rPr>
            </w:pPr>
            <w:r>
              <w:rPr>
                <w:b/>
                <w:color w:val="auto"/>
                <w:sz w:val="20"/>
                <w:szCs w:val="20"/>
              </w:rPr>
              <w:t>Get involved with local initiatives to prevent litter and flytipping</w:t>
            </w:r>
          </w:p>
        </w:tc>
      </w:tr>
      <w:tr w:rsidR="00557C4A" w:rsidRPr="00F650F8" w:rsidTr="003C7172">
        <w:tc>
          <w:tcPr>
            <w:tcW w:w="1271" w:type="dxa"/>
            <w:shd w:val="clear" w:color="auto" w:fill="00A6BF"/>
          </w:tcPr>
          <w:p w:rsidR="00557C4A" w:rsidRPr="00F650F8" w:rsidRDefault="00557C4A" w:rsidP="00274BBB">
            <w:pPr>
              <w:pStyle w:val="Heading2"/>
              <w:numPr>
                <w:ilvl w:val="0"/>
                <w:numId w:val="0"/>
              </w:numPr>
              <w:spacing w:before="120" w:after="120" w:line="240" w:lineRule="atLeast"/>
              <w:outlineLvl w:val="1"/>
              <w:rPr>
                <w:b/>
                <w:color w:val="FFFFFF" w:themeColor="background1"/>
                <w:sz w:val="20"/>
                <w:szCs w:val="20"/>
              </w:rPr>
            </w:pPr>
            <w:r w:rsidRPr="00F650F8">
              <w:rPr>
                <w:b/>
                <w:color w:val="FFFFFF" w:themeColor="background1"/>
                <w:sz w:val="20"/>
                <w:szCs w:val="20"/>
              </w:rPr>
              <w:t xml:space="preserve">Description </w:t>
            </w:r>
          </w:p>
        </w:tc>
        <w:tc>
          <w:tcPr>
            <w:tcW w:w="7745" w:type="dxa"/>
          </w:tcPr>
          <w:p w:rsidR="00DE478D" w:rsidRPr="00276CCF" w:rsidRDefault="00DE478D" w:rsidP="00276CCF">
            <w:pPr>
              <w:pStyle w:val="Heading2"/>
              <w:numPr>
                <w:ilvl w:val="0"/>
                <w:numId w:val="0"/>
              </w:numPr>
              <w:spacing w:before="120" w:after="120" w:line="240" w:lineRule="atLeast"/>
              <w:outlineLvl w:val="1"/>
              <w:rPr>
                <w:bCs w:val="0"/>
                <w:iCs w:val="0"/>
                <w:color w:val="auto"/>
                <w:sz w:val="20"/>
                <w:szCs w:val="20"/>
              </w:rPr>
            </w:pPr>
            <w:r w:rsidRPr="00276CCF">
              <w:rPr>
                <w:bCs w:val="0"/>
                <w:iCs w:val="0"/>
                <w:color w:val="auto"/>
                <w:sz w:val="20"/>
                <w:szCs w:val="20"/>
              </w:rPr>
              <w:t>We will work with other local community organisations on local initiatives that prevent litter and flytipping. Where appropriate this will include activities such as:</w:t>
            </w:r>
          </w:p>
          <w:p w:rsidR="00DE478D" w:rsidRPr="00276CCF" w:rsidRDefault="00DE478D" w:rsidP="00276CCF">
            <w:pPr>
              <w:pStyle w:val="Heading2"/>
              <w:numPr>
                <w:ilvl w:val="0"/>
                <w:numId w:val="8"/>
              </w:numPr>
              <w:spacing w:before="120" w:after="120" w:line="240" w:lineRule="atLeast"/>
              <w:outlineLvl w:val="1"/>
              <w:rPr>
                <w:bCs w:val="0"/>
                <w:iCs w:val="0"/>
                <w:color w:val="auto"/>
                <w:sz w:val="20"/>
                <w:szCs w:val="20"/>
              </w:rPr>
            </w:pPr>
            <w:r w:rsidRPr="00276CCF">
              <w:rPr>
                <w:bCs w:val="0"/>
                <w:iCs w:val="0"/>
                <w:color w:val="auto"/>
                <w:sz w:val="20"/>
                <w:szCs w:val="20"/>
              </w:rPr>
              <w:t>Work</w:t>
            </w:r>
            <w:r w:rsidR="00D3642F" w:rsidRPr="00276CCF">
              <w:rPr>
                <w:bCs w:val="0"/>
                <w:iCs w:val="0"/>
                <w:color w:val="auto"/>
                <w:sz w:val="20"/>
                <w:szCs w:val="20"/>
              </w:rPr>
              <w:t>ing</w:t>
            </w:r>
            <w:r w:rsidRPr="00276CCF">
              <w:rPr>
                <w:bCs w:val="0"/>
                <w:iCs w:val="0"/>
                <w:color w:val="auto"/>
                <w:sz w:val="20"/>
                <w:szCs w:val="20"/>
              </w:rPr>
              <w:t xml:space="preserve"> in partnership </w:t>
            </w:r>
            <w:r w:rsidRPr="00B84926">
              <w:rPr>
                <w:bCs w:val="0"/>
                <w:iCs w:val="0"/>
                <w:color w:val="auto"/>
                <w:sz w:val="20"/>
                <w:szCs w:val="20"/>
              </w:rPr>
              <w:t xml:space="preserve">with </w:t>
            </w:r>
            <w:r w:rsidR="00092E67" w:rsidRPr="00B84926">
              <w:rPr>
                <w:bCs w:val="0"/>
                <w:iCs w:val="0"/>
                <w:color w:val="auto"/>
                <w:sz w:val="20"/>
                <w:szCs w:val="20"/>
              </w:rPr>
              <w:t>local community partners</w:t>
            </w:r>
            <w:r w:rsidRPr="00276CCF">
              <w:rPr>
                <w:bCs w:val="0"/>
                <w:iCs w:val="0"/>
                <w:color w:val="auto"/>
                <w:sz w:val="20"/>
                <w:szCs w:val="20"/>
              </w:rPr>
              <w:t xml:space="preserve"> in organising and carrying out litter surveys and litter picks in the local area.</w:t>
            </w:r>
          </w:p>
          <w:p w:rsidR="00557C4A" w:rsidRPr="00276CCF" w:rsidRDefault="00D3642F" w:rsidP="00276CCF">
            <w:pPr>
              <w:pStyle w:val="Heading2"/>
              <w:numPr>
                <w:ilvl w:val="0"/>
                <w:numId w:val="8"/>
              </w:numPr>
              <w:spacing w:before="120" w:after="120" w:line="240" w:lineRule="atLeast"/>
              <w:outlineLvl w:val="1"/>
              <w:rPr>
                <w:bCs w:val="0"/>
                <w:iCs w:val="0"/>
                <w:color w:val="auto"/>
                <w:sz w:val="20"/>
                <w:szCs w:val="20"/>
              </w:rPr>
            </w:pPr>
            <w:r w:rsidRPr="00276CCF">
              <w:rPr>
                <w:bCs w:val="0"/>
                <w:iCs w:val="0"/>
                <w:color w:val="auto"/>
                <w:sz w:val="20"/>
                <w:szCs w:val="20"/>
              </w:rPr>
              <w:t xml:space="preserve">Participating in </w:t>
            </w:r>
            <w:r w:rsidR="00473EE2" w:rsidRPr="00B84926">
              <w:rPr>
                <w:bCs w:val="0"/>
                <w:iCs w:val="0"/>
                <w:color w:val="auto"/>
                <w:sz w:val="20"/>
                <w:szCs w:val="20"/>
              </w:rPr>
              <w:t>local and national events</w:t>
            </w:r>
          </w:p>
          <w:p w:rsidR="00D3642F" w:rsidRPr="00F650F8" w:rsidRDefault="00D3642F" w:rsidP="00276CCF">
            <w:pPr>
              <w:pStyle w:val="Heading2"/>
              <w:numPr>
                <w:ilvl w:val="0"/>
                <w:numId w:val="8"/>
              </w:numPr>
              <w:spacing w:before="120" w:after="120" w:line="240" w:lineRule="atLeast"/>
              <w:outlineLvl w:val="1"/>
              <w:rPr>
                <w:color w:val="auto"/>
                <w:sz w:val="20"/>
                <w:szCs w:val="20"/>
              </w:rPr>
            </w:pPr>
            <w:r w:rsidRPr="00276CCF">
              <w:rPr>
                <w:bCs w:val="0"/>
                <w:iCs w:val="0"/>
                <w:color w:val="auto"/>
                <w:sz w:val="20"/>
                <w:szCs w:val="20"/>
              </w:rPr>
              <w:t xml:space="preserve">Delivering presentations aimed at the wider community as well as our own staff and students on </w:t>
            </w:r>
            <w:r w:rsidR="00092E67">
              <w:rPr>
                <w:bCs w:val="0"/>
                <w:iCs w:val="0"/>
                <w:color w:val="auto"/>
                <w:sz w:val="20"/>
                <w:szCs w:val="20"/>
              </w:rPr>
              <w:t>our research relating to litter.</w:t>
            </w:r>
          </w:p>
        </w:tc>
      </w:tr>
    </w:tbl>
    <w:p w:rsidR="00557C4A" w:rsidRPr="00F650F8" w:rsidRDefault="00557C4A" w:rsidP="00557C4A"/>
    <w:tbl>
      <w:tblPr>
        <w:tblStyle w:val="TableGrid"/>
        <w:tblW w:w="0" w:type="auto"/>
        <w:tblLook w:val="04A0" w:firstRow="1" w:lastRow="0" w:firstColumn="1" w:lastColumn="0" w:noHBand="0" w:noVBand="1"/>
      </w:tblPr>
      <w:tblGrid>
        <w:gridCol w:w="1317"/>
        <w:gridCol w:w="7745"/>
      </w:tblGrid>
      <w:tr w:rsidR="00557C4A" w:rsidRPr="00F650F8" w:rsidTr="003C7172">
        <w:tc>
          <w:tcPr>
            <w:tcW w:w="1271" w:type="dxa"/>
            <w:shd w:val="clear" w:color="auto" w:fill="00A6BF"/>
          </w:tcPr>
          <w:p w:rsidR="00557C4A" w:rsidRPr="00F650F8" w:rsidRDefault="00D3642F" w:rsidP="00557C4A">
            <w:pPr>
              <w:pStyle w:val="Heading2"/>
              <w:numPr>
                <w:ilvl w:val="0"/>
                <w:numId w:val="0"/>
              </w:numPr>
              <w:spacing w:before="120" w:after="120" w:line="240" w:lineRule="atLeast"/>
              <w:outlineLvl w:val="1"/>
              <w:rPr>
                <w:b/>
                <w:color w:val="FFFFFF" w:themeColor="background1"/>
                <w:sz w:val="20"/>
                <w:szCs w:val="20"/>
              </w:rPr>
            </w:pPr>
            <w:r>
              <w:rPr>
                <w:b/>
                <w:color w:val="FFFFFF" w:themeColor="background1"/>
                <w:sz w:val="20"/>
                <w:szCs w:val="20"/>
              </w:rPr>
              <w:lastRenderedPageBreak/>
              <w:t>Action 3</w:t>
            </w:r>
          </w:p>
        </w:tc>
        <w:tc>
          <w:tcPr>
            <w:tcW w:w="7745" w:type="dxa"/>
          </w:tcPr>
          <w:p w:rsidR="00557C4A" w:rsidRPr="00276CCF" w:rsidRDefault="00D3642F" w:rsidP="00D3642F">
            <w:pPr>
              <w:pStyle w:val="Heading2"/>
              <w:numPr>
                <w:ilvl w:val="0"/>
                <w:numId w:val="0"/>
              </w:numPr>
              <w:spacing w:before="120" w:after="120" w:line="240" w:lineRule="atLeast"/>
              <w:outlineLvl w:val="1"/>
              <w:rPr>
                <w:b/>
                <w:bCs w:val="0"/>
                <w:iCs w:val="0"/>
                <w:color w:val="auto"/>
                <w:sz w:val="20"/>
                <w:szCs w:val="20"/>
              </w:rPr>
            </w:pPr>
            <w:r w:rsidRPr="00276CCF">
              <w:rPr>
                <w:b/>
                <w:bCs w:val="0"/>
                <w:iCs w:val="0"/>
                <w:color w:val="auto"/>
                <w:sz w:val="20"/>
                <w:szCs w:val="20"/>
              </w:rPr>
              <w:t>Report litter and flytipping hotspots to the Local Authority</w:t>
            </w:r>
          </w:p>
        </w:tc>
      </w:tr>
      <w:tr w:rsidR="00557C4A" w:rsidRPr="00F650F8" w:rsidTr="003C7172">
        <w:tc>
          <w:tcPr>
            <w:tcW w:w="1271" w:type="dxa"/>
            <w:shd w:val="clear" w:color="auto" w:fill="00A6BF"/>
          </w:tcPr>
          <w:p w:rsidR="00557C4A" w:rsidRPr="00F650F8" w:rsidRDefault="00557C4A" w:rsidP="00274BBB">
            <w:pPr>
              <w:pStyle w:val="Heading2"/>
              <w:numPr>
                <w:ilvl w:val="0"/>
                <w:numId w:val="0"/>
              </w:numPr>
              <w:spacing w:before="120" w:after="120" w:line="240" w:lineRule="atLeast"/>
              <w:outlineLvl w:val="1"/>
              <w:rPr>
                <w:b/>
                <w:color w:val="FFFFFF" w:themeColor="background1"/>
                <w:sz w:val="20"/>
                <w:szCs w:val="20"/>
              </w:rPr>
            </w:pPr>
            <w:r w:rsidRPr="00F650F8">
              <w:rPr>
                <w:b/>
                <w:color w:val="FFFFFF" w:themeColor="background1"/>
                <w:sz w:val="20"/>
                <w:szCs w:val="20"/>
              </w:rPr>
              <w:t xml:space="preserve">Description </w:t>
            </w:r>
          </w:p>
        </w:tc>
        <w:tc>
          <w:tcPr>
            <w:tcW w:w="7745" w:type="dxa"/>
          </w:tcPr>
          <w:p w:rsidR="00D06931" w:rsidRPr="00276CCF" w:rsidRDefault="00D06931" w:rsidP="00276CCF">
            <w:pPr>
              <w:pStyle w:val="Heading2"/>
              <w:numPr>
                <w:ilvl w:val="0"/>
                <w:numId w:val="0"/>
              </w:numPr>
              <w:spacing w:before="120" w:after="120" w:line="240" w:lineRule="atLeast"/>
              <w:outlineLvl w:val="1"/>
              <w:rPr>
                <w:bCs w:val="0"/>
                <w:iCs w:val="0"/>
                <w:color w:val="auto"/>
                <w:sz w:val="20"/>
                <w:szCs w:val="20"/>
              </w:rPr>
            </w:pPr>
            <w:r w:rsidRPr="00276CCF">
              <w:rPr>
                <w:bCs w:val="0"/>
                <w:iCs w:val="0"/>
                <w:color w:val="auto"/>
                <w:sz w:val="20"/>
                <w:szCs w:val="20"/>
              </w:rPr>
              <w:t>Where we notice significant or regular build-up of litter or flytipping near our campus, it will be r</w:t>
            </w:r>
            <w:r w:rsidR="00092E67">
              <w:rPr>
                <w:bCs w:val="0"/>
                <w:iCs w:val="0"/>
                <w:color w:val="auto"/>
                <w:sz w:val="20"/>
                <w:szCs w:val="20"/>
              </w:rPr>
              <w:t>eported to our Local Authority</w:t>
            </w:r>
            <w:r w:rsidRPr="00276CCF">
              <w:rPr>
                <w:bCs w:val="0"/>
                <w:iCs w:val="0"/>
                <w:color w:val="auto"/>
                <w:sz w:val="20"/>
                <w:szCs w:val="20"/>
              </w:rPr>
              <w:t>.</w:t>
            </w:r>
          </w:p>
          <w:p w:rsidR="00557C4A" w:rsidRDefault="00D06931" w:rsidP="00276CCF">
            <w:pPr>
              <w:pStyle w:val="Heading2"/>
              <w:numPr>
                <w:ilvl w:val="0"/>
                <w:numId w:val="0"/>
              </w:numPr>
              <w:spacing w:before="120" w:after="120" w:line="240" w:lineRule="atLeast"/>
              <w:outlineLvl w:val="1"/>
              <w:rPr>
                <w:bCs w:val="0"/>
                <w:iCs w:val="0"/>
                <w:color w:val="auto"/>
                <w:sz w:val="20"/>
                <w:szCs w:val="20"/>
              </w:rPr>
            </w:pPr>
            <w:r w:rsidRPr="00276CCF">
              <w:rPr>
                <w:bCs w:val="0"/>
                <w:iCs w:val="0"/>
                <w:color w:val="auto"/>
                <w:sz w:val="20"/>
                <w:szCs w:val="20"/>
              </w:rPr>
              <w:t xml:space="preserve">Where possible we will also provide information on litter sources or times that the littering occurs to help tackle the root causes and support enforcement action.  </w:t>
            </w:r>
          </w:p>
          <w:p w:rsidR="00276CCF" w:rsidRPr="00276CCF" w:rsidRDefault="00276CCF" w:rsidP="00276CCF">
            <w:r>
              <w:rPr>
                <w:rFonts w:cs="Arial"/>
                <w:szCs w:val="20"/>
              </w:rPr>
              <w:t xml:space="preserve">We will also encourage students and staff to monitor litter and flytipping. </w:t>
            </w:r>
            <w:r w:rsidRPr="00276CCF">
              <w:rPr>
                <w:rFonts w:cs="Arial"/>
                <w:szCs w:val="20"/>
              </w:rPr>
              <w:t>Monitoring levels of litter provides key information on the scale of the issue and also its root causes. This activity helps highlight the issue to participants and get them thinking about both what is acceptable and what change can be facilitated. We will encourage staff and students to take part and also shar</w:t>
            </w:r>
            <w:r>
              <w:rPr>
                <w:rFonts w:cs="Arial"/>
                <w:szCs w:val="20"/>
              </w:rPr>
              <w:t>e results (including with our Estates &amp; Campus Services team and the Local Authority).</w:t>
            </w:r>
          </w:p>
        </w:tc>
      </w:tr>
    </w:tbl>
    <w:p w:rsidR="00557C4A" w:rsidRPr="00F650F8" w:rsidRDefault="00557C4A" w:rsidP="00557C4A"/>
    <w:p w:rsidR="00557C4A" w:rsidRPr="00F650F8" w:rsidRDefault="00557C4A" w:rsidP="00557C4A"/>
    <w:p w:rsidR="00A72561" w:rsidRPr="00F650F8" w:rsidRDefault="00A72561" w:rsidP="00A72561">
      <w:pPr>
        <w:pStyle w:val="Heading1"/>
        <w:numPr>
          <w:ilvl w:val="0"/>
          <w:numId w:val="0"/>
        </w:numPr>
        <w:spacing w:before="120" w:after="120" w:line="240" w:lineRule="atLeast"/>
        <w:ind w:left="431" w:hanging="431"/>
        <w:rPr>
          <w:b/>
          <w:color w:val="00A6BF"/>
          <w:sz w:val="24"/>
          <w:szCs w:val="24"/>
        </w:rPr>
      </w:pPr>
      <w:r w:rsidRPr="00F650F8">
        <w:rPr>
          <w:b/>
          <w:color w:val="00A6BF"/>
          <w:sz w:val="24"/>
          <w:szCs w:val="24"/>
        </w:rPr>
        <w:t xml:space="preserve">Infrastructure </w:t>
      </w:r>
      <w:r w:rsidR="00FA3E0C" w:rsidRPr="00F650F8">
        <w:rPr>
          <w:b/>
          <w:color w:val="00A6BF"/>
          <w:sz w:val="24"/>
          <w:szCs w:val="24"/>
        </w:rPr>
        <w:t>actions</w:t>
      </w:r>
    </w:p>
    <w:tbl>
      <w:tblPr>
        <w:tblStyle w:val="TableGrid"/>
        <w:tblW w:w="0" w:type="auto"/>
        <w:tblLook w:val="04A0" w:firstRow="1" w:lastRow="0" w:firstColumn="1" w:lastColumn="0" w:noHBand="0" w:noVBand="1"/>
      </w:tblPr>
      <w:tblGrid>
        <w:gridCol w:w="1317"/>
        <w:gridCol w:w="7745"/>
      </w:tblGrid>
      <w:tr w:rsidR="00557C4A" w:rsidRPr="00F650F8" w:rsidTr="003C7172">
        <w:tc>
          <w:tcPr>
            <w:tcW w:w="1271" w:type="dxa"/>
            <w:shd w:val="clear" w:color="auto" w:fill="00A6BF"/>
          </w:tcPr>
          <w:p w:rsidR="00557C4A" w:rsidRPr="00F650F8" w:rsidRDefault="00557C4A" w:rsidP="00274BBB">
            <w:pPr>
              <w:pStyle w:val="Heading2"/>
              <w:numPr>
                <w:ilvl w:val="0"/>
                <w:numId w:val="0"/>
              </w:numPr>
              <w:spacing w:before="120" w:after="120" w:line="240" w:lineRule="atLeast"/>
              <w:outlineLvl w:val="1"/>
              <w:rPr>
                <w:b/>
                <w:color w:val="FFFFFF" w:themeColor="background1"/>
                <w:sz w:val="20"/>
                <w:szCs w:val="20"/>
              </w:rPr>
            </w:pPr>
            <w:r w:rsidRPr="00F650F8">
              <w:rPr>
                <w:b/>
                <w:color w:val="FFFFFF" w:themeColor="background1"/>
                <w:sz w:val="20"/>
                <w:szCs w:val="20"/>
              </w:rPr>
              <w:t>Action 1</w:t>
            </w:r>
          </w:p>
        </w:tc>
        <w:tc>
          <w:tcPr>
            <w:tcW w:w="7745" w:type="dxa"/>
          </w:tcPr>
          <w:p w:rsidR="00557C4A" w:rsidRPr="00F650F8" w:rsidRDefault="00D06931" w:rsidP="00D06931">
            <w:pPr>
              <w:pStyle w:val="Heading2"/>
              <w:numPr>
                <w:ilvl w:val="0"/>
                <w:numId w:val="0"/>
              </w:numPr>
              <w:spacing w:before="120" w:after="120" w:line="240" w:lineRule="atLeast"/>
              <w:outlineLvl w:val="1"/>
              <w:rPr>
                <w:color w:val="auto"/>
                <w:sz w:val="20"/>
                <w:szCs w:val="20"/>
              </w:rPr>
            </w:pPr>
            <w:r>
              <w:rPr>
                <w:b/>
                <w:color w:val="auto"/>
                <w:sz w:val="20"/>
                <w:szCs w:val="20"/>
              </w:rPr>
              <w:t>Provide bins outside of our premises</w:t>
            </w:r>
          </w:p>
        </w:tc>
      </w:tr>
      <w:tr w:rsidR="00557C4A" w:rsidRPr="00F650F8" w:rsidTr="003C7172">
        <w:tc>
          <w:tcPr>
            <w:tcW w:w="1271" w:type="dxa"/>
            <w:shd w:val="clear" w:color="auto" w:fill="00A6BF"/>
          </w:tcPr>
          <w:p w:rsidR="00557C4A" w:rsidRPr="00F650F8" w:rsidRDefault="00557C4A" w:rsidP="00274BBB">
            <w:pPr>
              <w:pStyle w:val="Heading2"/>
              <w:numPr>
                <w:ilvl w:val="0"/>
                <w:numId w:val="0"/>
              </w:numPr>
              <w:spacing w:before="120" w:after="120" w:line="240" w:lineRule="atLeast"/>
              <w:outlineLvl w:val="1"/>
              <w:rPr>
                <w:b/>
                <w:color w:val="FFFFFF" w:themeColor="background1"/>
                <w:sz w:val="20"/>
                <w:szCs w:val="20"/>
              </w:rPr>
            </w:pPr>
            <w:r w:rsidRPr="00F650F8">
              <w:rPr>
                <w:b/>
                <w:color w:val="FFFFFF" w:themeColor="background1"/>
                <w:sz w:val="20"/>
                <w:szCs w:val="20"/>
              </w:rPr>
              <w:t xml:space="preserve">Description </w:t>
            </w:r>
          </w:p>
        </w:tc>
        <w:tc>
          <w:tcPr>
            <w:tcW w:w="7745" w:type="dxa"/>
          </w:tcPr>
          <w:p w:rsidR="00557C4A" w:rsidRPr="00D06931" w:rsidRDefault="00D06931" w:rsidP="00276CCF">
            <w:pPr>
              <w:pStyle w:val="Heading2"/>
              <w:numPr>
                <w:ilvl w:val="0"/>
                <w:numId w:val="0"/>
              </w:numPr>
              <w:spacing w:before="120" w:after="120" w:line="240" w:lineRule="atLeast"/>
              <w:outlineLvl w:val="1"/>
              <w:rPr>
                <w:b/>
                <w:color w:val="000000" w:themeColor="text1"/>
                <w:sz w:val="24"/>
                <w:szCs w:val="24"/>
              </w:rPr>
            </w:pPr>
            <w:r w:rsidRPr="00276CCF">
              <w:rPr>
                <w:bCs w:val="0"/>
                <w:iCs w:val="0"/>
                <w:color w:val="auto"/>
                <w:sz w:val="20"/>
                <w:szCs w:val="20"/>
              </w:rPr>
              <w:t>We will provide the correct number of bins for students, staff and visitors to make it easier for people to dispose of waste properly and remove the ‘excuse’ for littering behaviour. Where external bins are required we will consult our Local Authority for advice on the correct type and locations.</w:t>
            </w:r>
            <w:r>
              <w:rPr>
                <w:color w:val="000000" w:themeColor="text1"/>
                <w:sz w:val="24"/>
                <w:szCs w:val="24"/>
              </w:rPr>
              <w:t xml:space="preserve"> </w:t>
            </w:r>
          </w:p>
        </w:tc>
      </w:tr>
    </w:tbl>
    <w:p w:rsidR="00557C4A" w:rsidRPr="00F650F8" w:rsidRDefault="00557C4A" w:rsidP="00557C4A">
      <w:pPr>
        <w:pStyle w:val="Heading1"/>
        <w:numPr>
          <w:ilvl w:val="0"/>
          <w:numId w:val="0"/>
        </w:numPr>
        <w:ind w:left="431" w:hanging="431"/>
        <w:rPr>
          <w:b/>
          <w:color w:val="13676C"/>
          <w:sz w:val="4"/>
          <w:szCs w:val="4"/>
        </w:rPr>
      </w:pPr>
    </w:p>
    <w:p w:rsidR="00557C4A" w:rsidRPr="00F650F8" w:rsidRDefault="00557C4A" w:rsidP="00557C4A"/>
    <w:tbl>
      <w:tblPr>
        <w:tblStyle w:val="TableGrid"/>
        <w:tblW w:w="0" w:type="auto"/>
        <w:tblLook w:val="04A0" w:firstRow="1" w:lastRow="0" w:firstColumn="1" w:lastColumn="0" w:noHBand="0" w:noVBand="1"/>
      </w:tblPr>
      <w:tblGrid>
        <w:gridCol w:w="1317"/>
        <w:gridCol w:w="7745"/>
      </w:tblGrid>
      <w:tr w:rsidR="00557C4A" w:rsidRPr="00F650F8" w:rsidTr="003C7172">
        <w:tc>
          <w:tcPr>
            <w:tcW w:w="1271" w:type="dxa"/>
            <w:shd w:val="clear" w:color="auto" w:fill="00A6BF"/>
          </w:tcPr>
          <w:p w:rsidR="00557C4A" w:rsidRPr="00F650F8" w:rsidRDefault="00557C4A" w:rsidP="00274BBB">
            <w:pPr>
              <w:pStyle w:val="Heading2"/>
              <w:numPr>
                <w:ilvl w:val="0"/>
                <w:numId w:val="0"/>
              </w:numPr>
              <w:spacing w:before="120" w:after="120" w:line="240" w:lineRule="atLeast"/>
              <w:outlineLvl w:val="1"/>
              <w:rPr>
                <w:b/>
                <w:color w:val="FFFFFF" w:themeColor="background1"/>
                <w:sz w:val="20"/>
                <w:szCs w:val="20"/>
              </w:rPr>
            </w:pPr>
            <w:r w:rsidRPr="00F650F8">
              <w:rPr>
                <w:b/>
                <w:color w:val="FFFFFF" w:themeColor="background1"/>
                <w:sz w:val="20"/>
                <w:szCs w:val="20"/>
              </w:rPr>
              <w:t>Action 2</w:t>
            </w:r>
          </w:p>
        </w:tc>
        <w:tc>
          <w:tcPr>
            <w:tcW w:w="7745" w:type="dxa"/>
          </w:tcPr>
          <w:p w:rsidR="00557C4A" w:rsidRPr="00F650F8" w:rsidRDefault="00D06931" w:rsidP="00D06931">
            <w:pPr>
              <w:pStyle w:val="Heading2"/>
              <w:numPr>
                <w:ilvl w:val="0"/>
                <w:numId w:val="0"/>
              </w:numPr>
              <w:spacing w:before="120" w:after="120" w:line="240" w:lineRule="atLeast"/>
              <w:outlineLvl w:val="1"/>
              <w:rPr>
                <w:color w:val="auto"/>
                <w:sz w:val="20"/>
                <w:szCs w:val="20"/>
              </w:rPr>
            </w:pPr>
            <w:r>
              <w:rPr>
                <w:b/>
                <w:color w:val="auto"/>
                <w:sz w:val="20"/>
                <w:szCs w:val="20"/>
              </w:rPr>
              <w:t xml:space="preserve">Secure our own waste </w:t>
            </w:r>
            <w:r w:rsidR="00276CCF">
              <w:rPr>
                <w:b/>
                <w:color w:val="auto"/>
                <w:sz w:val="20"/>
                <w:szCs w:val="20"/>
              </w:rPr>
              <w:t xml:space="preserve">and recycling </w:t>
            </w:r>
            <w:r>
              <w:rPr>
                <w:b/>
                <w:color w:val="auto"/>
                <w:sz w:val="20"/>
                <w:szCs w:val="20"/>
              </w:rPr>
              <w:t>bins</w:t>
            </w:r>
          </w:p>
        </w:tc>
      </w:tr>
      <w:tr w:rsidR="00557C4A" w:rsidRPr="00F650F8" w:rsidTr="003C7172">
        <w:tc>
          <w:tcPr>
            <w:tcW w:w="1271" w:type="dxa"/>
            <w:shd w:val="clear" w:color="auto" w:fill="00A6BF"/>
          </w:tcPr>
          <w:p w:rsidR="00557C4A" w:rsidRPr="00F650F8" w:rsidRDefault="00557C4A" w:rsidP="00274BBB">
            <w:pPr>
              <w:pStyle w:val="Heading2"/>
              <w:numPr>
                <w:ilvl w:val="0"/>
                <w:numId w:val="0"/>
              </w:numPr>
              <w:spacing w:before="120" w:after="120" w:line="240" w:lineRule="atLeast"/>
              <w:outlineLvl w:val="1"/>
              <w:rPr>
                <w:b/>
                <w:color w:val="FFFFFF" w:themeColor="background1"/>
                <w:sz w:val="20"/>
                <w:szCs w:val="20"/>
              </w:rPr>
            </w:pPr>
            <w:r w:rsidRPr="00F650F8">
              <w:rPr>
                <w:b/>
                <w:color w:val="FFFFFF" w:themeColor="background1"/>
                <w:sz w:val="20"/>
                <w:szCs w:val="20"/>
              </w:rPr>
              <w:t xml:space="preserve">Description </w:t>
            </w:r>
          </w:p>
        </w:tc>
        <w:tc>
          <w:tcPr>
            <w:tcW w:w="7745" w:type="dxa"/>
          </w:tcPr>
          <w:p w:rsidR="00D06931" w:rsidRPr="00276CCF" w:rsidRDefault="00D06931" w:rsidP="00276CCF">
            <w:pPr>
              <w:pStyle w:val="Heading2"/>
              <w:numPr>
                <w:ilvl w:val="0"/>
                <w:numId w:val="0"/>
              </w:numPr>
              <w:spacing w:before="120" w:after="120" w:line="240" w:lineRule="atLeast"/>
              <w:outlineLvl w:val="1"/>
              <w:rPr>
                <w:bCs w:val="0"/>
                <w:iCs w:val="0"/>
                <w:color w:val="auto"/>
                <w:sz w:val="20"/>
                <w:szCs w:val="20"/>
              </w:rPr>
            </w:pPr>
            <w:r w:rsidRPr="00276CCF">
              <w:rPr>
                <w:bCs w:val="0"/>
                <w:iCs w:val="0"/>
                <w:color w:val="auto"/>
                <w:sz w:val="20"/>
                <w:szCs w:val="20"/>
              </w:rPr>
              <w:t>Waste and recycling bins are often a source of litter caused by the weather, by vermin being attracted to them or by vandalism. We will:</w:t>
            </w:r>
          </w:p>
          <w:p w:rsidR="00D06931" w:rsidRPr="00276CCF" w:rsidRDefault="00D06931" w:rsidP="00276CCF">
            <w:pPr>
              <w:pStyle w:val="Heading2"/>
              <w:numPr>
                <w:ilvl w:val="0"/>
                <w:numId w:val="8"/>
              </w:numPr>
              <w:spacing w:before="120" w:after="120" w:line="240" w:lineRule="atLeast"/>
              <w:outlineLvl w:val="1"/>
              <w:rPr>
                <w:bCs w:val="0"/>
                <w:iCs w:val="0"/>
                <w:color w:val="auto"/>
                <w:sz w:val="20"/>
                <w:szCs w:val="20"/>
              </w:rPr>
            </w:pPr>
            <w:r w:rsidRPr="00276CCF">
              <w:rPr>
                <w:bCs w:val="0"/>
                <w:iCs w:val="0"/>
                <w:color w:val="auto"/>
                <w:sz w:val="20"/>
                <w:szCs w:val="20"/>
              </w:rPr>
              <w:t>Work in line with Scotland’s ‘Zero Waste Plan’.</w:t>
            </w:r>
          </w:p>
          <w:p w:rsidR="00557C4A" w:rsidRPr="00276CCF" w:rsidRDefault="00D06931" w:rsidP="00276CCF">
            <w:pPr>
              <w:pStyle w:val="Heading2"/>
              <w:numPr>
                <w:ilvl w:val="0"/>
                <w:numId w:val="8"/>
              </w:numPr>
              <w:spacing w:before="120" w:after="120" w:line="240" w:lineRule="atLeast"/>
              <w:outlineLvl w:val="1"/>
              <w:rPr>
                <w:bCs w:val="0"/>
                <w:iCs w:val="0"/>
                <w:color w:val="auto"/>
                <w:sz w:val="20"/>
                <w:szCs w:val="20"/>
              </w:rPr>
            </w:pPr>
            <w:r w:rsidRPr="00276CCF">
              <w:rPr>
                <w:bCs w:val="0"/>
                <w:iCs w:val="0"/>
                <w:color w:val="auto"/>
                <w:sz w:val="20"/>
                <w:szCs w:val="20"/>
              </w:rPr>
              <w:t xml:space="preserve">Ensure that our campus has bins of adequate size, that these are stored securely and presented as close as possible to the collection time. </w:t>
            </w:r>
          </w:p>
          <w:p w:rsidR="00D06931" w:rsidRPr="00D06931" w:rsidRDefault="00D06931" w:rsidP="00276CCF">
            <w:pPr>
              <w:pStyle w:val="Heading2"/>
              <w:numPr>
                <w:ilvl w:val="0"/>
                <w:numId w:val="8"/>
              </w:numPr>
              <w:spacing w:before="120" w:after="120" w:line="240" w:lineRule="atLeast"/>
              <w:outlineLvl w:val="1"/>
              <w:rPr>
                <w:color w:val="000000" w:themeColor="text1"/>
                <w:sz w:val="24"/>
                <w:szCs w:val="24"/>
              </w:rPr>
            </w:pPr>
            <w:r w:rsidRPr="00276CCF">
              <w:rPr>
                <w:bCs w:val="0"/>
                <w:iCs w:val="0"/>
                <w:color w:val="auto"/>
                <w:sz w:val="20"/>
                <w:szCs w:val="20"/>
              </w:rPr>
              <w:t>Continually review our bin provision and identify ‘litter hot spots’.</w:t>
            </w:r>
          </w:p>
        </w:tc>
      </w:tr>
    </w:tbl>
    <w:p w:rsidR="00557C4A" w:rsidRPr="00F650F8" w:rsidRDefault="00557C4A" w:rsidP="00557C4A">
      <w:pPr>
        <w:pStyle w:val="Heading1"/>
        <w:numPr>
          <w:ilvl w:val="0"/>
          <w:numId w:val="0"/>
        </w:numPr>
        <w:rPr>
          <w:b/>
          <w:color w:val="13676C"/>
          <w:sz w:val="20"/>
          <w:szCs w:val="20"/>
        </w:rPr>
      </w:pPr>
    </w:p>
    <w:tbl>
      <w:tblPr>
        <w:tblStyle w:val="TableGrid"/>
        <w:tblW w:w="0" w:type="auto"/>
        <w:tblLook w:val="04A0" w:firstRow="1" w:lastRow="0" w:firstColumn="1" w:lastColumn="0" w:noHBand="0" w:noVBand="1"/>
      </w:tblPr>
      <w:tblGrid>
        <w:gridCol w:w="1317"/>
        <w:gridCol w:w="7745"/>
      </w:tblGrid>
      <w:tr w:rsidR="00557C4A" w:rsidRPr="00F650F8" w:rsidTr="003C7172">
        <w:tc>
          <w:tcPr>
            <w:tcW w:w="1271" w:type="dxa"/>
            <w:shd w:val="clear" w:color="auto" w:fill="00A6BF"/>
          </w:tcPr>
          <w:p w:rsidR="00557C4A" w:rsidRPr="00F650F8" w:rsidRDefault="00557C4A" w:rsidP="00274BBB">
            <w:pPr>
              <w:pStyle w:val="Heading2"/>
              <w:numPr>
                <w:ilvl w:val="0"/>
                <w:numId w:val="0"/>
              </w:numPr>
              <w:spacing w:before="120" w:after="120" w:line="240" w:lineRule="atLeast"/>
              <w:outlineLvl w:val="1"/>
              <w:rPr>
                <w:b/>
                <w:color w:val="FFFFFF" w:themeColor="background1"/>
                <w:sz w:val="20"/>
                <w:szCs w:val="20"/>
              </w:rPr>
            </w:pPr>
            <w:r w:rsidRPr="00F650F8">
              <w:rPr>
                <w:b/>
                <w:color w:val="FFFFFF" w:themeColor="background1"/>
                <w:sz w:val="20"/>
                <w:szCs w:val="20"/>
              </w:rPr>
              <w:t>Action 3</w:t>
            </w:r>
          </w:p>
        </w:tc>
        <w:tc>
          <w:tcPr>
            <w:tcW w:w="7745" w:type="dxa"/>
          </w:tcPr>
          <w:p w:rsidR="00557C4A" w:rsidRPr="00F650F8" w:rsidRDefault="00D06931" w:rsidP="00274BBB">
            <w:pPr>
              <w:pStyle w:val="Heading2"/>
              <w:numPr>
                <w:ilvl w:val="0"/>
                <w:numId w:val="0"/>
              </w:numPr>
              <w:spacing w:before="120" w:after="120" w:line="240" w:lineRule="atLeast"/>
              <w:outlineLvl w:val="1"/>
              <w:rPr>
                <w:color w:val="auto"/>
                <w:sz w:val="20"/>
                <w:szCs w:val="20"/>
              </w:rPr>
            </w:pPr>
            <w:r>
              <w:rPr>
                <w:b/>
                <w:color w:val="auto"/>
                <w:sz w:val="20"/>
                <w:szCs w:val="20"/>
              </w:rPr>
              <w:t>Report damaged or missing infrastructure</w:t>
            </w:r>
          </w:p>
        </w:tc>
      </w:tr>
      <w:tr w:rsidR="00557C4A" w:rsidRPr="00F650F8" w:rsidTr="003C7172">
        <w:tc>
          <w:tcPr>
            <w:tcW w:w="1271" w:type="dxa"/>
            <w:shd w:val="clear" w:color="auto" w:fill="00A6BF"/>
          </w:tcPr>
          <w:p w:rsidR="00557C4A" w:rsidRPr="00F650F8" w:rsidRDefault="00557C4A" w:rsidP="00274BBB">
            <w:pPr>
              <w:pStyle w:val="Heading2"/>
              <w:numPr>
                <w:ilvl w:val="0"/>
                <w:numId w:val="0"/>
              </w:numPr>
              <w:spacing w:before="120" w:after="120" w:line="240" w:lineRule="atLeast"/>
              <w:outlineLvl w:val="1"/>
              <w:rPr>
                <w:b/>
                <w:color w:val="FFFFFF" w:themeColor="background1"/>
                <w:sz w:val="20"/>
                <w:szCs w:val="20"/>
              </w:rPr>
            </w:pPr>
            <w:r w:rsidRPr="00F650F8">
              <w:rPr>
                <w:b/>
                <w:color w:val="FFFFFF" w:themeColor="background1"/>
                <w:sz w:val="20"/>
                <w:szCs w:val="20"/>
              </w:rPr>
              <w:t xml:space="preserve">Description </w:t>
            </w:r>
          </w:p>
        </w:tc>
        <w:tc>
          <w:tcPr>
            <w:tcW w:w="7745" w:type="dxa"/>
          </w:tcPr>
          <w:p w:rsidR="00557C4A" w:rsidRPr="00D06931" w:rsidRDefault="00D06931" w:rsidP="00D06931">
            <w:pPr>
              <w:rPr>
                <w:rFonts w:cs="Arial"/>
                <w:color w:val="000000" w:themeColor="text1"/>
                <w:sz w:val="24"/>
              </w:rPr>
            </w:pPr>
            <w:r w:rsidRPr="00276CCF">
              <w:rPr>
                <w:rFonts w:cs="Arial"/>
                <w:szCs w:val="20"/>
              </w:rPr>
              <w:t xml:space="preserve">We will encourage students and staff to report missing or damaged infrastructure to Estates &amp; Campus Services, so they can rectify this or engage the responsible party. This will include infrastructure that has been damaged, e.g. by vandalism, or to deal with a problem that could be rectified by installing something new e.g. a barrier to prevent flytipping on our land. </w:t>
            </w:r>
          </w:p>
        </w:tc>
      </w:tr>
    </w:tbl>
    <w:p w:rsidR="00557C4A" w:rsidRPr="00F650F8" w:rsidRDefault="00557C4A" w:rsidP="00557C4A"/>
    <w:p w:rsidR="00A72561" w:rsidRPr="00F650F8" w:rsidRDefault="00A72561" w:rsidP="00A72561">
      <w:pPr>
        <w:pStyle w:val="Heading1"/>
        <w:numPr>
          <w:ilvl w:val="0"/>
          <w:numId w:val="0"/>
        </w:numPr>
        <w:spacing w:before="120" w:after="120" w:line="240" w:lineRule="atLeast"/>
        <w:ind w:left="431" w:hanging="431"/>
        <w:rPr>
          <w:b/>
          <w:color w:val="00A6BF"/>
          <w:sz w:val="24"/>
          <w:szCs w:val="24"/>
        </w:rPr>
      </w:pPr>
      <w:r w:rsidRPr="00F650F8">
        <w:rPr>
          <w:b/>
          <w:color w:val="00A6BF"/>
          <w:sz w:val="24"/>
          <w:szCs w:val="24"/>
        </w:rPr>
        <w:t xml:space="preserve">Enforcement </w:t>
      </w:r>
      <w:r w:rsidR="00FA3E0C" w:rsidRPr="00F650F8">
        <w:rPr>
          <w:b/>
          <w:color w:val="00A6BF"/>
          <w:sz w:val="24"/>
          <w:szCs w:val="24"/>
        </w:rPr>
        <w:t>actions</w:t>
      </w:r>
    </w:p>
    <w:tbl>
      <w:tblPr>
        <w:tblStyle w:val="TableGrid"/>
        <w:tblW w:w="0" w:type="auto"/>
        <w:tblLook w:val="04A0" w:firstRow="1" w:lastRow="0" w:firstColumn="1" w:lastColumn="0" w:noHBand="0" w:noVBand="1"/>
      </w:tblPr>
      <w:tblGrid>
        <w:gridCol w:w="1317"/>
        <w:gridCol w:w="7745"/>
      </w:tblGrid>
      <w:tr w:rsidR="00557C4A" w:rsidRPr="00F650F8" w:rsidTr="003C7172">
        <w:tc>
          <w:tcPr>
            <w:tcW w:w="1271" w:type="dxa"/>
            <w:shd w:val="clear" w:color="auto" w:fill="00A6BF"/>
          </w:tcPr>
          <w:p w:rsidR="00557C4A" w:rsidRPr="00F650F8" w:rsidRDefault="00557C4A" w:rsidP="00274BBB">
            <w:pPr>
              <w:pStyle w:val="Heading2"/>
              <w:numPr>
                <w:ilvl w:val="0"/>
                <w:numId w:val="0"/>
              </w:numPr>
              <w:spacing w:before="120" w:after="120" w:line="240" w:lineRule="atLeast"/>
              <w:outlineLvl w:val="1"/>
              <w:rPr>
                <w:b/>
                <w:color w:val="FFFFFF" w:themeColor="background1"/>
                <w:sz w:val="20"/>
                <w:szCs w:val="20"/>
              </w:rPr>
            </w:pPr>
            <w:r w:rsidRPr="00F650F8">
              <w:rPr>
                <w:b/>
                <w:color w:val="FFFFFF" w:themeColor="background1"/>
                <w:sz w:val="20"/>
                <w:szCs w:val="20"/>
              </w:rPr>
              <w:t>Action 1</w:t>
            </w:r>
          </w:p>
        </w:tc>
        <w:tc>
          <w:tcPr>
            <w:tcW w:w="7745" w:type="dxa"/>
          </w:tcPr>
          <w:p w:rsidR="00557C4A" w:rsidRPr="00F650F8" w:rsidRDefault="00276CCF" w:rsidP="00274BBB">
            <w:pPr>
              <w:pStyle w:val="Heading2"/>
              <w:numPr>
                <w:ilvl w:val="0"/>
                <w:numId w:val="0"/>
              </w:numPr>
              <w:spacing w:before="120" w:after="120" w:line="240" w:lineRule="atLeast"/>
              <w:outlineLvl w:val="1"/>
              <w:rPr>
                <w:color w:val="auto"/>
                <w:sz w:val="20"/>
                <w:szCs w:val="20"/>
              </w:rPr>
            </w:pPr>
            <w:r w:rsidRPr="00276CCF">
              <w:rPr>
                <w:b/>
                <w:color w:val="auto"/>
                <w:sz w:val="20"/>
                <w:szCs w:val="20"/>
              </w:rPr>
              <w:t>Inform staff and students that littering and flytipping are crimes</w:t>
            </w:r>
          </w:p>
        </w:tc>
      </w:tr>
      <w:tr w:rsidR="00557C4A" w:rsidRPr="00F650F8" w:rsidTr="003C7172">
        <w:tc>
          <w:tcPr>
            <w:tcW w:w="1271" w:type="dxa"/>
            <w:shd w:val="clear" w:color="auto" w:fill="00A6BF"/>
          </w:tcPr>
          <w:p w:rsidR="00557C4A" w:rsidRPr="00F650F8" w:rsidRDefault="00557C4A" w:rsidP="00274BBB">
            <w:pPr>
              <w:pStyle w:val="Heading2"/>
              <w:numPr>
                <w:ilvl w:val="0"/>
                <w:numId w:val="0"/>
              </w:numPr>
              <w:spacing w:before="120" w:after="120" w:line="240" w:lineRule="atLeast"/>
              <w:outlineLvl w:val="1"/>
              <w:rPr>
                <w:b/>
                <w:color w:val="FFFFFF" w:themeColor="background1"/>
                <w:sz w:val="20"/>
                <w:szCs w:val="20"/>
              </w:rPr>
            </w:pPr>
            <w:r w:rsidRPr="00F650F8">
              <w:rPr>
                <w:b/>
                <w:color w:val="FFFFFF" w:themeColor="background1"/>
                <w:sz w:val="20"/>
                <w:szCs w:val="20"/>
              </w:rPr>
              <w:t xml:space="preserve">Description </w:t>
            </w:r>
          </w:p>
        </w:tc>
        <w:tc>
          <w:tcPr>
            <w:tcW w:w="7745" w:type="dxa"/>
          </w:tcPr>
          <w:p w:rsidR="00557C4A" w:rsidRPr="00F650F8" w:rsidRDefault="00276CCF" w:rsidP="00276CCF">
            <w:pPr>
              <w:rPr>
                <w:szCs w:val="20"/>
              </w:rPr>
            </w:pPr>
            <w:r w:rsidRPr="00276CCF">
              <w:rPr>
                <w:rFonts w:cs="Arial"/>
                <w:szCs w:val="20"/>
              </w:rPr>
              <w:t>People often do not realise that dropping any waste is a crime. We will inform staff and students that dropping any waste is a crime, even a cigarette butt or apple core and anyone caught can be issued with a fine starting at £80 for litter and £200 for flytipping.</w:t>
            </w:r>
          </w:p>
        </w:tc>
      </w:tr>
    </w:tbl>
    <w:p w:rsidR="00557C4A" w:rsidRPr="00F650F8" w:rsidRDefault="00557C4A" w:rsidP="00557C4A">
      <w:pPr>
        <w:pStyle w:val="Heading1"/>
        <w:numPr>
          <w:ilvl w:val="0"/>
          <w:numId w:val="0"/>
        </w:numPr>
        <w:ind w:left="431" w:hanging="431"/>
        <w:rPr>
          <w:b/>
          <w:color w:val="13676C"/>
          <w:sz w:val="4"/>
          <w:szCs w:val="4"/>
        </w:rPr>
      </w:pPr>
    </w:p>
    <w:p w:rsidR="00557C4A" w:rsidRPr="00F650F8" w:rsidRDefault="00557C4A" w:rsidP="00557C4A"/>
    <w:tbl>
      <w:tblPr>
        <w:tblStyle w:val="TableGrid"/>
        <w:tblW w:w="0" w:type="auto"/>
        <w:tblLook w:val="04A0" w:firstRow="1" w:lastRow="0" w:firstColumn="1" w:lastColumn="0" w:noHBand="0" w:noVBand="1"/>
      </w:tblPr>
      <w:tblGrid>
        <w:gridCol w:w="1317"/>
        <w:gridCol w:w="7745"/>
      </w:tblGrid>
      <w:tr w:rsidR="00557C4A" w:rsidRPr="00F650F8" w:rsidTr="003C7172">
        <w:tc>
          <w:tcPr>
            <w:tcW w:w="1271" w:type="dxa"/>
            <w:shd w:val="clear" w:color="auto" w:fill="00A6BF"/>
          </w:tcPr>
          <w:p w:rsidR="00557C4A" w:rsidRPr="00F650F8" w:rsidRDefault="00557C4A" w:rsidP="00274BBB">
            <w:pPr>
              <w:pStyle w:val="Heading2"/>
              <w:numPr>
                <w:ilvl w:val="0"/>
                <w:numId w:val="0"/>
              </w:numPr>
              <w:spacing w:before="120" w:after="120" w:line="240" w:lineRule="atLeast"/>
              <w:outlineLvl w:val="1"/>
              <w:rPr>
                <w:b/>
                <w:color w:val="FFFFFF" w:themeColor="background1"/>
                <w:sz w:val="20"/>
                <w:szCs w:val="20"/>
              </w:rPr>
            </w:pPr>
            <w:r w:rsidRPr="00F650F8">
              <w:rPr>
                <w:b/>
                <w:color w:val="FFFFFF" w:themeColor="background1"/>
                <w:sz w:val="20"/>
                <w:szCs w:val="20"/>
              </w:rPr>
              <w:lastRenderedPageBreak/>
              <w:t>Action 2</w:t>
            </w:r>
          </w:p>
        </w:tc>
        <w:tc>
          <w:tcPr>
            <w:tcW w:w="7745" w:type="dxa"/>
          </w:tcPr>
          <w:p w:rsidR="00557C4A" w:rsidRPr="00F650F8" w:rsidRDefault="00276CCF" w:rsidP="00274BBB">
            <w:pPr>
              <w:pStyle w:val="Heading2"/>
              <w:numPr>
                <w:ilvl w:val="0"/>
                <w:numId w:val="0"/>
              </w:numPr>
              <w:spacing w:before="120" w:after="120" w:line="240" w:lineRule="atLeast"/>
              <w:outlineLvl w:val="1"/>
              <w:rPr>
                <w:color w:val="auto"/>
                <w:sz w:val="20"/>
                <w:szCs w:val="20"/>
              </w:rPr>
            </w:pPr>
            <w:r w:rsidRPr="00276CCF">
              <w:rPr>
                <w:b/>
                <w:color w:val="auto"/>
                <w:sz w:val="20"/>
                <w:szCs w:val="20"/>
              </w:rPr>
              <w:t>Support local and national enforcement campaigns and agencies</w:t>
            </w:r>
          </w:p>
        </w:tc>
      </w:tr>
      <w:tr w:rsidR="00557C4A" w:rsidRPr="00F650F8" w:rsidTr="003C7172">
        <w:tc>
          <w:tcPr>
            <w:tcW w:w="1271" w:type="dxa"/>
            <w:shd w:val="clear" w:color="auto" w:fill="00A6BF"/>
          </w:tcPr>
          <w:p w:rsidR="00557C4A" w:rsidRPr="00F650F8" w:rsidRDefault="00557C4A" w:rsidP="00274BBB">
            <w:pPr>
              <w:pStyle w:val="Heading2"/>
              <w:numPr>
                <w:ilvl w:val="0"/>
                <w:numId w:val="0"/>
              </w:numPr>
              <w:spacing w:before="120" w:after="120" w:line="240" w:lineRule="atLeast"/>
              <w:outlineLvl w:val="1"/>
              <w:rPr>
                <w:b/>
                <w:color w:val="FFFFFF" w:themeColor="background1"/>
                <w:sz w:val="20"/>
                <w:szCs w:val="20"/>
              </w:rPr>
            </w:pPr>
            <w:r w:rsidRPr="00F650F8">
              <w:rPr>
                <w:b/>
                <w:color w:val="FFFFFF" w:themeColor="background1"/>
                <w:sz w:val="20"/>
                <w:szCs w:val="20"/>
              </w:rPr>
              <w:t xml:space="preserve">Description </w:t>
            </w:r>
          </w:p>
        </w:tc>
        <w:tc>
          <w:tcPr>
            <w:tcW w:w="7745" w:type="dxa"/>
          </w:tcPr>
          <w:p w:rsidR="00557C4A" w:rsidRPr="00F650F8" w:rsidRDefault="00276CCF" w:rsidP="00276CCF">
            <w:pPr>
              <w:rPr>
                <w:szCs w:val="20"/>
              </w:rPr>
            </w:pPr>
            <w:r w:rsidRPr="00276CCF">
              <w:rPr>
                <w:rFonts w:cs="Arial"/>
                <w:szCs w:val="20"/>
              </w:rPr>
              <w:t>Local authorities, SEPA and the waste management industry will often run campaigns or local enforcement activities. We will look to support these by whatever means it has available on a ca</w:t>
            </w:r>
            <w:r>
              <w:rPr>
                <w:rFonts w:cs="Arial"/>
                <w:szCs w:val="20"/>
              </w:rPr>
              <w:t>se by case basis (e.g. by using</w:t>
            </w:r>
            <w:r w:rsidRPr="00276CCF">
              <w:rPr>
                <w:rFonts w:cs="Arial"/>
                <w:szCs w:val="20"/>
              </w:rPr>
              <w:t xml:space="preserve"> communications materials or providing information to support enforcement action).</w:t>
            </w:r>
          </w:p>
        </w:tc>
      </w:tr>
    </w:tbl>
    <w:p w:rsidR="00557C4A" w:rsidRPr="00F650F8" w:rsidRDefault="00557C4A" w:rsidP="00557C4A">
      <w:pPr>
        <w:pStyle w:val="Heading1"/>
        <w:numPr>
          <w:ilvl w:val="0"/>
          <w:numId w:val="0"/>
        </w:numPr>
        <w:rPr>
          <w:b/>
          <w:color w:val="13676C"/>
          <w:sz w:val="20"/>
          <w:szCs w:val="20"/>
        </w:rPr>
      </w:pPr>
    </w:p>
    <w:p w:rsidR="00E855BF" w:rsidRPr="00A72561" w:rsidRDefault="00E855BF" w:rsidP="00E855BF">
      <w:pPr>
        <w:spacing w:before="120" w:after="120" w:line="240" w:lineRule="atLeast"/>
        <w:rPr>
          <w:rFonts w:cs="Arial"/>
          <w:b/>
          <w:szCs w:val="20"/>
          <w:lang w:eastAsia="en-GB"/>
        </w:rPr>
      </w:pPr>
      <w:r w:rsidRPr="0082441F">
        <w:rPr>
          <w:rStyle w:val="Hyperlink"/>
          <w:rFonts w:cs="Arial"/>
          <w:b/>
          <w:color w:val="auto"/>
          <w:szCs w:val="20"/>
          <w:highlight w:val="lightGray"/>
          <w:u w:val="none"/>
        </w:rPr>
        <w:t>Once finalised, please upload your Litt</w:t>
      </w:r>
      <w:r>
        <w:rPr>
          <w:rStyle w:val="Hyperlink"/>
          <w:rFonts w:cs="Arial"/>
          <w:b/>
          <w:color w:val="auto"/>
          <w:szCs w:val="20"/>
          <w:highlight w:val="lightGray"/>
          <w:u w:val="none"/>
        </w:rPr>
        <w:t xml:space="preserve">er Prevention Action Plan (in PDF) to our publicly available </w:t>
      </w:r>
      <w:r w:rsidRPr="0082441F">
        <w:rPr>
          <w:rStyle w:val="Hyperlink"/>
          <w:rFonts w:cs="Arial"/>
          <w:b/>
          <w:color w:val="auto"/>
          <w:szCs w:val="20"/>
          <w:highlight w:val="lightGray"/>
          <w:u w:val="none"/>
        </w:rPr>
        <w:t>portal</w:t>
      </w:r>
      <w:r>
        <w:rPr>
          <w:rStyle w:val="Hyperlink"/>
          <w:rFonts w:cs="Arial"/>
          <w:b/>
          <w:color w:val="auto"/>
          <w:szCs w:val="20"/>
          <w:highlight w:val="lightGray"/>
          <w:u w:val="none"/>
        </w:rPr>
        <w:t xml:space="preserve"> to demonstrate your involvement in this initiative</w:t>
      </w:r>
      <w:r w:rsidRPr="0082441F">
        <w:rPr>
          <w:rStyle w:val="Hyperlink"/>
          <w:rFonts w:cs="Arial"/>
          <w:b/>
          <w:color w:val="auto"/>
          <w:szCs w:val="20"/>
          <w:highlight w:val="lightGray"/>
          <w:u w:val="none"/>
        </w:rPr>
        <w:t xml:space="preserve">: </w:t>
      </w:r>
      <w:hyperlink r:id="rId13" w:history="1">
        <w:r w:rsidRPr="0082441F">
          <w:rPr>
            <w:rStyle w:val="Hyperlink"/>
            <w:highlight w:val="lightGray"/>
          </w:rPr>
          <w:t>http://litterplanportal.zerowastescotland.org.uk</w:t>
        </w:r>
      </w:hyperlink>
      <w:r w:rsidRPr="0082441F">
        <w:rPr>
          <w:highlight w:val="lightGray"/>
        </w:rPr>
        <w:t>.]</w:t>
      </w:r>
    </w:p>
    <w:p w:rsidR="00B55274" w:rsidRDefault="00B55274">
      <w:pPr>
        <w:spacing w:after="160" w:line="259" w:lineRule="auto"/>
        <w:rPr>
          <w:rFonts w:cs="Arial"/>
          <w:b/>
          <w:szCs w:val="20"/>
          <w:highlight w:val="lightGray"/>
        </w:rPr>
      </w:pPr>
      <w:bookmarkStart w:id="4" w:name="_GoBack"/>
      <w:bookmarkEnd w:id="4"/>
      <w:r>
        <w:rPr>
          <w:rFonts w:cs="Arial"/>
          <w:b/>
          <w:szCs w:val="20"/>
          <w:highlight w:val="lightGray"/>
        </w:rPr>
        <w:br w:type="page"/>
      </w:r>
    </w:p>
    <w:p w:rsidR="004D06F6" w:rsidRDefault="00F35C81" w:rsidP="00A72561">
      <w:pPr>
        <w:spacing w:before="120" w:after="120" w:line="240" w:lineRule="atLeast"/>
        <w:jc w:val="both"/>
        <w:rPr>
          <w:rFonts w:cs="Arial"/>
          <w:b/>
          <w:szCs w:val="20"/>
          <w:highlight w:val="lightGray"/>
        </w:rPr>
      </w:pPr>
      <w:r w:rsidRPr="00CB443E">
        <w:rPr>
          <w:rFonts w:cs="Arial"/>
          <w:b/>
          <w:noProof/>
          <w:szCs w:val="20"/>
          <w:highlight w:val="lightGray"/>
          <w:lang w:eastAsia="en-GB"/>
        </w:rPr>
        <w:lastRenderedPageBreak/>
        <mc:AlternateContent>
          <mc:Choice Requires="wps">
            <w:drawing>
              <wp:anchor distT="45720" distB="45720" distL="114300" distR="114300" simplePos="0" relativeHeight="251677696" behindDoc="0" locked="0" layoutInCell="1" allowOverlap="1" wp14:anchorId="32824F62" wp14:editId="4C2C3180">
                <wp:simplePos x="0" y="0"/>
                <wp:positionH relativeFrom="margin">
                  <wp:posOffset>1828165</wp:posOffset>
                </wp:positionH>
                <wp:positionV relativeFrom="paragraph">
                  <wp:posOffset>8303895</wp:posOffset>
                </wp:positionV>
                <wp:extent cx="2222500" cy="1404620"/>
                <wp:effectExtent l="0" t="0" r="635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404620"/>
                        </a:xfrm>
                        <a:prstGeom prst="rect">
                          <a:avLst/>
                        </a:prstGeom>
                        <a:solidFill>
                          <a:srgbClr val="00A6BF"/>
                        </a:solidFill>
                        <a:ln w="9525">
                          <a:noFill/>
                          <a:miter lim="800000"/>
                          <a:headEnd/>
                          <a:tailEnd/>
                        </a:ln>
                      </wps:spPr>
                      <wps:txbx>
                        <w:txbxContent>
                          <w:p w:rsidR="00CB443E" w:rsidRPr="00F35C81" w:rsidRDefault="00CB443E" w:rsidP="00F35C81">
                            <w:pPr>
                              <w:tabs>
                                <w:tab w:val="left" w:pos="1560"/>
                              </w:tabs>
                              <w:jc w:val="center"/>
                              <w:rPr>
                                <w:b/>
                                <w:color w:val="FFFFFF" w:themeColor="background1"/>
                                <w:sz w:val="40"/>
                                <w:szCs w:val="60"/>
                              </w:rPr>
                            </w:pPr>
                            <w:r w:rsidRPr="00F35C81">
                              <w:rPr>
                                <w:b/>
                                <w:color w:val="FFFFFF" w:themeColor="background1"/>
                                <w:sz w:val="40"/>
                                <w:szCs w:val="60"/>
                              </w:rPr>
                              <w:t>#LitterFree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824F62" id="_x0000_s1030" type="#_x0000_t202" style="position:absolute;left:0;text-align:left;margin-left:143.95pt;margin-top:653.85pt;width:175pt;height:110.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" fillcolor="#00a6bf" stroked="f">
                <v:textbox style="mso-fit-shape-to-text:t">
                  <w:txbxContent>
                    <w:p w:rsidR="00CB443E" w:rsidRPr="00F35C81" w:rsidRDefault="00CB443E" w:rsidP="00F35C81">
                      <w:pPr>
                        <w:tabs>
                          <w:tab w:val="left" w:pos="1560"/>
                        </w:tabs>
                        <w:jc w:val="center"/>
                        <w:rPr>
                          <w:b/>
                          <w:color w:val="FFFFFF" w:themeColor="background1"/>
                          <w:sz w:val="40"/>
                          <w:szCs w:val="60"/>
                        </w:rPr>
                      </w:pPr>
                      <w:r w:rsidRPr="00F35C81">
                        <w:rPr>
                          <w:b/>
                          <w:color w:val="FFFFFF" w:themeColor="background1"/>
                          <w:sz w:val="40"/>
                          <w:szCs w:val="60"/>
                        </w:rPr>
                        <w:t>#LitterFree</w:t>
                      </w:r>
                    </w:p>
                  </w:txbxContent>
                </v:textbox>
                <w10:wrap type="square" anchorx="margin"/>
              </v:shape>
            </w:pict>
          </mc:Fallback>
        </mc:AlternateContent>
      </w:r>
      <w:r>
        <w:rPr>
          <w:rFonts w:cs="Arial"/>
          <w:b/>
          <w:noProof/>
          <w:szCs w:val="20"/>
          <w:highlight w:val="lightGray"/>
          <w:lang w:eastAsia="en-GB"/>
        </w:rPr>
        <w:drawing>
          <wp:anchor distT="0" distB="0" distL="114300" distR="114300" simplePos="0" relativeHeight="251678720" behindDoc="0" locked="0" layoutInCell="1" allowOverlap="1" wp14:anchorId="5B5D4AA0" wp14:editId="2504CD6B">
            <wp:simplePos x="0" y="0"/>
            <wp:positionH relativeFrom="margin">
              <wp:posOffset>2325282</wp:posOffset>
            </wp:positionH>
            <wp:positionV relativeFrom="paragraph">
              <wp:posOffset>6908800</wp:posOffset>
            </wp:positionV>
            <wp:extent cx="1198438" cy="1198438"/>
            <wp:effectExtent l="0" t="0" r="1905" b="1905"/>
            <wp:wrapNone/>
            <wp:docPr id="10" name="Picture 10" descr="F:\My work CURRENT\Projects  &amp; clients\ZWS Litter\1b_Zero_Waste_Re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y work CURRENT\Projects  &amp; clients\ZWS Litter\1b_Zero_Waste_Rev-0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438" cy="1198438"/>
                    </a:xfrm>
                    <a:prstGeom prst="rect">
                      <a:avLst/>
                    </a:prstGeom>
                    <a:noFill/>
                    <a:ln>
                      <a:noFill/>
                    </a:ln>
                  </pic:spPr>
                </pic:pic>
              </a:graphicData>
            </a:graphic>
            <wp14:sizeRelH relativeFrom="page">
              <wp14:pctWidth>0</wp14:pctWidth>
            </wp14:sizeRelH>
            <wp14:sizeRelV relativeFrom="page">
              <wp14:pctHeight>0</wp14:pctHeight>
            </wp14:sizeRelV>
          </wp:anchor>
        </w:drawing>
      </w:r>
      <w:r w:rsidR="00ED31FE">
        <w:rPr>
          <w:rFonts w:cs="Arial"/>
          <w:b/>
          <w:noProof/>
          <w:szCs w:val="20"/>
          <w:lang w:eastAsia="en-GB"/>
        </w:rPr>
        <mc:AlternateContent>
          <mc:Choice Requires="wps">
            <w:drawing>
              <wp:anchor distT="0" distB="0" distL="114300" distR="114300" simplePos="0" relativeHeight="251674624" behindDoc="0" locked="0" layoutInCell="1" allowOverlap="1" wp14:anchorId="44494DEC" wp14:editId="4B3F3E96">
                <wp:simplePos x="0" y="0"/>
                <wp:positionH relativeFrom="page">
                  <wp:align>right</wp:align>
                </wp:positionH>
                <wp:positionV relativeFrom="paragraph">
                  <wp:posOffset>-902970</wp:posOffset>
                </wp:positionV>
                <wp:extent cx="7534275" cy="10791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7534275" cy="10791825"/>
                        </a:xfrm>
                        <a:prstGeom prst="rect">
                          <a:avLst/>
                        </a:prstGeom>
                        <a:solidFill>
                          <a:srgbClr val="00A6B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6C7C1" id="Rectangle 2" o:spid="_x0000_s1026" style="position:absolute;margin-left:542.05pt;margin-top:-71.1pt;width:593.25pt;height:849.75pt;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" fillcolor="#00a6bf" strokecolor="#1f4d78 [1604]" strokeweight="1pt">
                <w10:wrap anchorx="page"/>
              </v:rect>
            </w:pict>
          </mc:Fallback>
        </mc:AlternateContent>
      </w:r>
    </w:p>
    <w:sectPr w:rsidR="004D06F6" w:rsidSect="0089062B">
      <w:head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9FC" w:rsidRDefault="00B369FC" w:rsidP="00A33ACD">
      <w:r>
        <w:separator/>
      </w:r>
    </w:p>
  </w:endnote>
  <w:endnote w:type="continuationSeparator" w:id="0">
    <w:p w:rsidR="00B369FC" w:rsidRDefault="00B369FC" w:rsidP="00A3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9FC" w:rsidRDefault="00B369FC" w:rsidP="00A33ACD">
      <w:r>
        <w:separator/>
      </w:r>
    </w:p>
  </w:footnote>
  <w:footnote w:type="continuationSeparator" w:id="0">
    <w:p w:rsidR="00B369FC" w:rsidRDefault="00B369FC" w:rsidP="00A33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ACD" w:rsidRDefault="00A33ACD" w:rsidP="00A33ACD">
    <w:pPr>
      <w:pStyle w:val="Header"/>
      <w:jc w:val="right"/>
    </w:pPr>
    <w:r>
      <w:rPr>
        <w:noProof/>
        <w:color w:val="000000" w:themeColor="text1"/>
        <w:lang w:eastAsia="en-GB"/>
      </w:rPr>
      <mc:AlternateContent>
        <mc:Choice Requires="wps">
          <w:drawing>
            <wp:anchor distT="0" distB="0" distL="114300" distR="114300" simplePos="0" relativeHeight="251659264" behindDoc="0" locked="0" layoutInCell="1" allowOverlap="1">
              <wp:simplePos x="0" y="0"/>
              <wp:positionH relativeFrom="column">
                <wp:posOffset>-28576</wp:posOffset>
              </wp:positionH>
              <wp:positionV relativeFrom="paragraph">
                <wp:posOffset>283845</wp:posOffset>
              </wp:positionV>
              <wp:extent cx="57626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762625" cy="0"/>
                      </a:xfrm>
                      <a:prstGeom prst="line">
                        <a:avLst/>
                      </a:prstGeom>
                      <a:ln w="19050">
                        <a:solidFill>
                          <a:srgbClr val="00A6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637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2.35pt" to="451.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" strokecolor="#00a6bf" strokeweight="1.5pt">
              <v:stroke joinstyle="miter"/>
            </v:line>
          </w:pict>
        </mc:Fallback>
      </mc:AlternateContent>
    </w:r>
    <w:r>
      <w:rPr>
        <w:rStyle w:val="stylingforcover2Char"/>
      </w:rPr>
      <w:t xml:space="preserve">Litter Prevention Action Plan </w:t>
    </w:r>
    <w:r w:rsidRPr="00385F89">
      <w:rPr>
        <w:rStyle w:val="stylingforcover2Char"/>
      </w:rPr>
      <w:t xml:space="preserve">| </w:t>
    </w:r>
    <w:r w:rsidRPr="00385F89">
      <w:rPr>
        <w:rStyle w:val="stylingforcover2Char"/>
      </w:rPr>
      <w:fldChar w:fldCharType="begin"/>
    </w:r>
    <w:r w:rsidRPr="00385F89">
      <w:rPr>
        <w:rStyle w:val="stylingforcover2Char"/>
      </w:rPr>
      <w:instrText xml:space="preserve"> PAGE   \* MERGEFORMAT </w:instrText>
    </w:r>
    <w:r w:rsidRPr="00385F89">
      <w:rPr>
        <w:rStyle w:val="stylingforcover2Char"/>
      </w:rPr>
      <w:fldChar w:fldCharType="separate"/>
    </w:r>
    <w:r w:rsidR="00E855BF">
      <w:rPr>
        <w:rStyle w:val="stylingforcover2Char"/>
        <w:noProof/>
      </w:rPr>
      <w:t>3</w:t>
    </w:r>
    <w:r w:rsidRPr="00385F89">
      <w:rPr>
        <w:rStyle w:val="stylingforcover2Cha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E262F"/>
    <w:multiLevelType w:val="hybridMultilevel"/>
    <w:tmpl w:val="F5F8C6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E975EB"/>
    <w:multiLevelType w:val="multilevel"/>
    <w:tmpl w:val="E40402E4"/>
    <w:lvl w:ilvl="0">
      <w:start w:val="1"/>
      <w:numFmt w:val="decimal"/>
      <w:pStyle w:val="Heading1"/>
      <w:lvlText w:val="%1"/>
      <w:lvlJc w:val="left"/>
      <w:pPr>
        <w:ind w:left="431" w:hanging="431"/>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8A8521B"/>
    <w:multiLevelType w:val="hybridMultilevel"/>
    <w:tmpl w:val="D194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14837"/>
    <w:multiLevelType w:val="hybridMultilevel"/>
    <w:tmpl w:val="62C80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759D7"/>
    <w:multiLevelType w:val="hybridMultilevel"/>
    <w:tmpl w:val="9486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0869E4"/>
    <w:multiLevelType w:val="hybridMultilevel"/>
    <w:tmpl w:val="35B0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2C4450"/>
    <w:multiLevelType w:val="hybridMultilevel"/>
    <w:tmpl w:val="E506D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1"/>
  </w:num>
  <w:num w:numId="8">
    <w:abstractNumId w:val="5"/>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ACD"/>
    <w:rsid w:val="00092E67"/>
    <w:rsid w:val="000D0FD1"/>
    <w:rsid w:val="00276CCF"/>
    <w:rsid w:val="002A606D"/>
    <w:rsid w:val="002B0819"/>
    <w:rsid w:val="003B1594"/>
    <w:rsid w:val="003C7172"/>
    <w:rsid w:val="00473EE2"/>
    <w:rsid w:val="004D06F6"/>
    <w:rsid w:val="004E50B4"/>
    <w:rsid w:val="00557C4A"/>
    <w:rsid w:val="006970E6"/>
    <w:rsid w:val="006D05A7"/>
    <w:rsid w:val="006F61E2"/>
    <w:rsid w:val="007B4C77"/>
    <w:rsid w:val="0089062B"/>
    <w:rsid w:val="008F4EA9"/>
    <w:rsid w:val="00930A09"/>
    <w:rsid w:val="00A33ACD"/>
    <w:rsid w:val="00A72561"/>
    <w:rsid w:val="00A81AB3"/>
    <w:rsid w:val="00AB2FB8"/>
    <w:rsid w:val="00B369FC"/>
    <w:rsid w:val="00B55274"/>
    <w:rsid w:val="00B84926"/>
    <w:rsid w:val="00CB443E"/>
    <w:rsid w:val="00CF4BF4"/>
    <w:rsid w:val="00D06931"/>
    <w:rsid w:val="00D3642F"/>
    <w:rsid w:val="00DE478D"/>
    <w:rsid w:val="00E039F9"/>
    <w:rsid w:val="00E855BF"/>
    <w:rsid w:val="00ED31FE"/>
    <w:rsid w:val="00EE61F0"/>
    <w:rsid w:val="00F35C81"/>
    <w:rsid w:val="00F650F8"/>
    <w:rsid w:val="00F6682D"/>
    <w:rsid w:val="00FA3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408D2D4-9867-45CE-B376-AB435AC5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ACD"/>
    <w:pPr>
      <w:spacing w:after="0" w:line="240" w:lineRule="auto"/>
    </w:pPr>
    <w:rPr>
      <w:rFonts w:ascii="Arial" w:eastAsia="Times New Roman" w:hAnsi="Arial" w:cs="Times New Roman"/>
      <w:sz w:val="20"/>
      <w:szCs w:val="24"/>
    </w:rPr>
  </w:style>
  <w:style w:type="paragraph" w:styleId="Heading1">
    <w:name w:val="heading 1"/>
    <w:aliases w:val="MOVE-it 1,1,Level 1 Heading,Section Heading,h1,Outline1,Headerm,Main Section,RR level 1,Propo,Schedule,5.0,Heading 1 - Main Heading of Document,Heading 11,Hoofdstuk,(Section),Επικεφαλίδα 1 ΌΧΙ,F3 Heading 1 - Section,Numbered - 1,Section"/>
    <w:basedOn w:val="Normal"/>
    <w:next w:val="Normal"/>
    <w:link w:val="Heading1Char"/>
    <w:uiPriority w:val="1"/>
    <w:qFormat/>
    <w:rsid w:val="00A33ACD"/>
    <w:pPr>
      <w:keepNext/>
      <w:numPr>
        <w:numId w:val="1"/>
      </w:numPr>
      <w:outlineLvl w:val="0"/>
    </w:pPr>
    <w:rPr>
      <w:rFonts w:cs="Arial"/>
      <w:bCs/>
      <w:color w:val="006BB7"/>
      <w:sz w:val="40"/>
      <w:szCs w:val="32"/>
    </w:rPr>
  </w:style>
  <w:style w:type="paragraph" w:styleId="Heading2">
    <w:name w:val="heading 2"/>
    <w:aliases w:val="Heading 21,Heading 2 - Main Heading within Document,Major,Outline2,2/1,Paragraaf,cv titles,(SubSection),H2,F4 Heading 2 - SubSection,(Main Heading),ASection,h2,h2 main heading,2m,h 2,Main Heading,Main Headi,Oscar Faber 2"/>
    <w:basedOn w:val="Normal"/>
    <w:next w:val="Normal"/>
    <w:link w:val="Heading2Char"/>
    <w:uiPriority w:val="1"/>
    <w:qFormat/>
    <w:rsid w:val="00A33ACD"/>
    <w:pPr>
      <w:keepNext/>
      <w:numPr>
        <w:ilvl w:val="1"/>
        <w:numId w:val="1"/>
      </w:numPr>
      <w:outlineLvl w:val="1"/>
    </w:pPr>
    <w:rPr>
      <w:rFonts w:cs="Arial"/>
      <w:bCs/>
      <w:iCs/>
      <w:color w:val="006BB7"/>
      <w:sz w:val="32"/>
      <w:szCs w:val="28"/>
    </w:rPr>
  </w:style>
  <w:style w:type="paragraph" w:styleId="Heading3">
    <w:name w:val="heading 3"/>
    <w:aliases w:val="Section SubHeading,Heading 3 Char1,Heading 3 Char Char,Heading 3 Char1 Char Char,Heading 3 Char Char Char Char,Section SubHeading Char Char Char Char,L3 Char Char Char Char,Heading 3 Char Char1,Minor,Subparagraaf,Outline3"/>
    <w:basedOn w:val="Normal"/>
    <w:next w:val="Normal"/>
    <w:link w:val="Heading3Char"/>
    <w:uiPriority w:val="1"/>
    <w:qFormat/>
    <w:rsid w:val="00A33ACD"/>
    <w:pPr>
      <w:keepNext/>
      <w:numPr>
        <w:ilvl w:val="2"/>
        <w:numId w:val="1"/>
      </w:numPr>
      <w:spacing w:before="120"/>
      <w:outlineLvl w:val="2"/>
    </w:pPr>
    <w:rPr>
      <w:rFonts w:cs="Arial"/>
      <w:bCs/>
      <w:color w:val="006BB7"/>
      <w:sz w:val="24"/>
      <w:szCs w:val="26"/>
    </w:rPr>
  </w:style>
  <w:style w:type="paragraph" w:styleId="Heading4">
    <w:name w:val="heading 4"/>
    <w:basedOn w:val="Normal"/>
    <w:next w:val="Normal"/>
    <w:link w:val="Heading4Char"/>
    <w:uiPriority w:val="1"/>
    <w:qFormat/>
    <w:rsid w:val="00A33ACD"/>
    <w:pPr>
      <w:keepNext/>
      <w:numPr>
        <w:ilvl w:val="3"/>
        <w:numId w:val="1"/>
      </w:numPr>
      <w:spacing w:before="120"/>
      <w:outlineLvl w:val="3"/>
    </w:pPr>
    <w:rPr>
      <w:bCs/>
      <w:color w:val="006BB7"/>
      <w:szCs w:val="28"/>
    </w:rPr>
  </w:style>
  <w:style w:type="paragraph" w:styleId="Heading5">
    <w:name w:val="heading 5"/>
    <w:basedOn w:val="Normal"/>
    <w:next w:val="Normal"/>
    <w:link w:val="Heading5Char"/>
    <w:unhideWhenUsed/>
    <w:qFormat/>
    <w:rsid w:val="00A33ACD"/>
    <w:pPr>
      <w:numPr>
        <w:ilvl w:val="4"/>
        <w:numId w:val="1"/>
      </w:numPr>
      <w:spacing w:before="120"/>
      <w:outlineLvl w:val="4"/>
    </w:pPr>
    <w:rPr>
      <w:b/>
      <w:bCs/>
      <w:iCs/>
      <w:szCs w:val="26"/>
    </w:rPr>
  </w:style>
  <w:style w:type="paragraph" w:styleId="Heading6">
    <w:name w:val="heading 6"/>
    <w:basedOn w:val="Normal"/>
    <w:next w:val="Normal"/>
    <w:link w:val="Heading6Char"/>
    <w:semiHidden/>
    <w:unhideWhenUsed/>
    <w:qFormat/>
    <w:rsid w:val="00A33ACD"/>
    <w:pPr>
      <w:numPr>
        <w:ilvl w:val="5"/>
        <w:numId w:val="1"/>
      </w:numPr>
      <w:spacing w:before="120"/>
      <w:outlineLvl w:val="5"/>
    </w:pPr>
    <w:rPr>
      <w:b/>
      <w:bCs/>
      <w:szCs w:val="22"/>
    </w:rPr>
  </w:style>
  <w:style w:type="paragraph" w:styleId="Heading7">
    <w:name w:val="heading 7"/>
    <w:basedOn w:val="Normal"/>
    <w:next w:val="Normal"/>
    <w:link w:val="Heading7Char"/>
    <w:semiHidden/>
    <w:unhideWhenUsed/>
    <w:qFormat/>
    <w:rsid w:val="00A33ACD"/>
    <w:pPr>
      <w:numPr>
        <w:ilvl w:val="6"/>
        <w:numId w:val="1"/>
      </w:numPr>
      <w:spacing w:before="120"/>
      <w:outlineLvl w:val="6"/>
    </w:pPr>
    <w:rPr>
      <w:b/>
    </w:rPr>
  </w:style>
  <w:style w:type="paragraph" w:styleId="Heading8">
    <w:name w:val="heading 8"/>
    <w:basedOn w:val="Normal"/>
    <w:next w:val="Normal"/>
    <w:link w:val="Heading8Char"/>
    <w:semiHidden/>
    <w:unhideWhenUsed/>
    <w:qFormat/>
    <w:rsid w:val="00A33ACD"/>
    <w:pPr>
      <w:numPr>
        <w:ilvl w:val="7"/>
        <w:numId w:val="1"/>
      </w:numPr>
      <w:spacing w:after="60"/>
      <w:outlineLvl w:val="7"/>
    </w:pPr>
    <w:rPr>
      <w:b/>
      <w:iCs/>
    </w:rPr>
  </w:style>
  <w:style w:type="paragraph" w:styleId="Heading9">
    <w:name w:val="heading 9"/>
    <w:basedOn w:val="Normal"/>
    <w:next w:val="Normal"/>
    <w:link w:val="Heading9Char"/>
    <w:semiHidden/>
    <w:unhideWhenUsed/>
    <w:qFormat/>
    <w:rsid w:val="00A33ACD"/>
    <w:pPr>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verHeader2">
    <w:name w:val="CoverHeader2"/>
    <w:uiPriority w:val="1"/>
    <w:qFormat/>
    <w:rsid w:val="00A33ACD"/>
    <w:rPr>
      <w:b w:val="0"/>
      <w:color w:val="006BB7"/>
      <w:sz w:val="36"/>
      <w:szCs w:val="40"/>
    </w:rPr>
  </w:style>
  <w:style w:type="character" w:customStyle="1" w:styleId="Style3">
    <w:name w:val="Style3"/>
    <w:basedOn w:val="DefaultParagraphFont"/>
    <w:uiPriority w:val="1"/>
    <w:rsid w:val="00A33ACD"/>
    <w:rPr>
      <w:rFonts w:ascii="Arial" w:hAnsi="Arial"/>
      <w:color w:val="0070C0"/>
      <w:sz w:val="36"/>
    </w:rPr>
  </w:style>
  <w:style w:type="paragraph" w:customStyle="1" w:styleId="Stylingforfrontpage">
    <w:name w:val="Styling for front page"/>
    <w:link w:val="StylingforfrontpageChar"/>
    <w:qFormat/>
    <w:rsid w:val="00A33ACD"/>
    <w:pPr>
      <w:spacing w:after="0" w:line="240" w:lineRule="auto"/>
    </w:pPr>
    <w:rPr>
      <w:rFonts w:ascii="Arial" w:eastAsia="Times New Roman" w:hAnsi="Arial" w:cs="Times New Roman"/>
      <w:color w:val="006BB7"/>
      <w:sz w:val="20"/>
      <w:szCs w:val="24"/>
    </w:rPr>
  </w:style>
  <w:style w:type="character" w:customStyle="1" w:styleId="StylingforfrontpageChar">
    <w:name w:val="Styling for front page Char"/>
    <w:basedOn w:val="DefaultParagraphFont"/>
    <w:link w:val="Stylingforfrontpage"/>
    <w:rsid w:val="00A33ACD"/>
    <w:rPr>
      <w:rFonts w:ascii="Arial" w:eastAsia="Times New Roman" w:hAnsi="Arial" w:cs="Times New Roman"/>
      <w:color w:val="006BB7"/>
      <w:sz w:val="20"/>
      <w:szCs w:val="24"/>
    </w:rPr>
  </w:style>
  <w:style w:type="paragraph" w:customStyle="1" w:styleId="frontcoverbox">
    <w:name w:val="front cover box"/>
    <w:link w:val="frontcoverboxChar"/>
    <w:qFormat/>
    <w:rsid w:val="00A33ACD"/>
    <w:pPr>
      <w:spacing w:before="120" w:after="0" w:line="240" w:lineRule="auto"/>
      <w:ind w:left="340" w:right="340"/>
    </w:pPr>
    <w:rPr>
      <w:rFonts w:ascii="Arial" w:eastAsia="Times New Roman" w:hAnsi="Arial" w:cs="Times New Roman"/>
      <w:sz w:val="20"/>
      <w:szCs w:val="24"/>
    </w:rPr>
  </w:style>
  <w:style w:type="character" w:customStyle="1" w:styleId="frontcoverboxChar">
    <w:name w:val="front cover box Char"/>
    <w:basedOn w:val="DefaultParagraphFont"/>
    <w:link w:val="frontcoverbox"/>
    <w:rsid w:val="00A33ACD"/>
    <w:rPr>
      <w:rFonts w:ascii="Arial" w:eastAsia="Times New Roman" w:hAnsi="Arial" w:cs="Times New Roman"/>
      <w:sz w:val="20"/>
      <w:szCs w:val="24"/>
    </w:rPr>
  </w:style>
  <w:style w:type="paragraph" w:styleId="Header">
    <w:name w:val="header"/>
    <w:basedOn w:val="Normal"/>
    <w:link w:val="HeaderChar"/>
    <w:uiPriority w:val="99"/>
    <w:unhideWhenUsed/>
    <w:rsid w:val="00A33ACD"/>
    <w:pPr>
      <w:tabs>
        <w:tab w:val="center" w:pos="4513"/>
        <w:tab w:val="right" w:pos="9026"/>
      </w:tabs>
    </w:pPr>
  </w:style>
  <w:style w:type="character" w:customStyle="1" w:styleId="HeaderChar">
    <w:name w:val="Header Char"/>
    <w:basedOn w:val="DefaultParagraphFont"/>
    <w:link w:val="Header"/>
    <w:uiPriority w:val="99"/>
    <w:rsid w:val="00A33ACD"/>
    <w:rPr>
      <w:rFonts w:ascii="Arial" w:eastAsia="Times New Roman" w:hAnsi="Arial" w:cs="Times New Roman"/>
      <w:sz w:val="20"/>
      <w:szCs w:val="24"/>
    </w:rPr>
  </w:style>
  <w:style w:type="paragraph" w:styleId="Footer">
    <w:name w:val="footer"/>
    <w:basedOn w:val="Normal"/>
    <w:link w:val="FooterChar"/>
    <w:uiPriority w:val="99"/>
    <w:unhideWhenUsed/>
    <w:rsid w:val="00A33ACD"/>
    <w:pPr>
      <w:tabs>
        <w:tab w:val="center" w:pos="4513"/>
        <w:tab w:val="right" w:pos="9026"/>
      </w:tabs>
    </w:pPr>
  </w:style>
  <w:style w:type="character" w:customStyle="1" w:styleId="FooterChar">
    <w:name w:val="Footer Char"/>
    <w:basedOn w:val="DefaultParagraphFont"/>
    <w:link w:val="Footer"/>
    <w:uiPriority w:val="99"/>
    <w:rsid w:val="00A33ACD"/>
    <w:rPr>
      <w:rFonts w:ascii="Arial" w:eastAsia="Times New Roman" w:hAnsi="Arial" w:cs="Times New Roman"/>
      <w:sz w:val="20"/>
      <w:szCs w:val="24"/>
    </w:rPr>
  </w:style>
  <w:style w:type="paragraph" w:customStyle="1" w:styleId="stylingforcover2">
    <w:name w:val="styling for cover 2"/>
    <w:link w:val="stylingforcover2Char"/>
    <w:qFormat/>
    <w:rsid w:val="00A33ACD"/>
    <w:pPr>
      <w:spacing w:after="0" w:line="240" w:lineRule="auto"/>
    </w:pPr>
    <w:rPr>
      <w:rFonts w:ascii="Arial" w:eastAsia="Times New Roman" w:hAnsi="Arial" w:cs="Times New Roman"/>
      <w:color w:val="000000" w:themeColor="text1"/>
      <w:sz w:val="20"/>
      <w:szCs w:val="24"/>
    </w:rPr>
  </w:style>
  <w:style w:type="character" w:customStyle="1" w:styleId="stylingforcover2Char">
    <w:name w:val="styling for cover 2 Char"/>
    <w:basedOn w:val="DefaultParagraphFont"/>
    <w:link w:val="stylingforcover2"/>
    <w:rsid w:val="00A33ACD"/>
    <w:rPr>
      <w:rFonts w:ascii="Arial" w:eastAsia="Times New Roman" w:hAnsi="Arial" w:cs="Times New Roman"/>
      <w:color w:val="000000" w:themeColor="text1"/>
      <w:sz w:val="20"/>
      <w:szCs w:val="24"/>
    </w:rPr>
  </w:style>
  <w:style w:type="character" w:customStyle="1" w:styleId="Heading1Char">
    <w:name w:val="Heading 1 Char"/>
    <w:aliases w:val="MOVE-it 1 Char,1 Char,Level 1 Heading Char,Section Heading Char,h1 Char,Outline1 Char,Headerm Char,Main Section Char,RR level 1 Char,Propo Char,Schedule Char,5.0 Char,Heading 1 - Main Heading of Document Char,Heading 11 Char,Section Char"/>
    <w:basedOn w:val="DefaultParagraphFont"/>
    <w:link w:val="Heading1"/>
    <w:uiPriority w:val="1"/>
    <w:rsid w:val="00A33ACD"/>
    <w:rPr>
      <w:rFonts w:ascii="Arial" w:eastAsia="Times New Roman" w:hAnsi="Arial" w:cs="Arial"/>
      <w:bCs/>
      <w:color w:val="006BB7"/>
      <w:sz w:val="40"/>
      <w:szCs w:val="32"/>
    </w:rPr>
  </w:style>
  <w:style w:type="character" w:customStyle="1" w:styleId="Heading2Char">
    <w:name w:val="Heading 2 Char"/>
    <w:aliases w:val="Heading 21 Char,Heading 2 - Main Heading within Document Char,Major Char,Outline2 Char,2/1 Char,Paragraaf Char,cv titles Char,(SubSection) Char,H2 Char,F4 Heading 2 - SubSection Char,(Main Heading) Char,ASection Char,h2 Char,2m Char"/>
    <w:basedOn w:val="DefaultParagraphFont"/>
    <w:link w:val="Heading2"/>
    <w:uiPriority w:val="1"/>
    <w:rsid w:val="00A33ACD"/>
    <w:rPr>
      <w:rFonts w:ascii="Arial" w:eastAsia="Times New Roman" w:hAnsi="Arial" w:cs="Arial"/>
      <w:bCs/>
      <w:iCs/>
      <w:color w:val="006BB7"/>
      <w:sz w:val="32"/>
      <w:szCs w:val="28"/>
    </w:rPr>
  </w:style>
  <w:style w:type="character" w:customStyle="1" w:styleId="Heading3Char">
    <w:name w:val="Heading 3 Char"/>
    <w:aliases w:val="Section SubHeading Char,Heading 3 Char1 Char,Heading 3 Char Char Char,Heading 3 Char1 Char Char Char,Heading 3 Char Char Char Char Char,Section SubHeading Char Char Char Char Char,L3 Char Char Char Char Char,Heading 3 Char Char1 Char"/>
    <w:basedOn w:val="DefaultParagraphFont"/>
    <w:link w:val="Heading3"/>
    <w:uiPriority w:val="1"/>
    <w:rsid w:val="00A33ACD"/>
    <w:rPr>
      <w:rFonts w:ascii="Arial" w:eastAsia="Times New Roman" w:hAnsi="Arial" w:cs="Arial"/>
      <w:bCs/>
      <w:color w:val="006BB7"/>
      <w:sz w:val="24"/>
      <w:szCs w:val="26"/>
    </w:rPr>
  </w:style>
  <w:style w:type="character" w:customStyle="1" w:styleId="Heading4Char">
    <w:name w:val="Heading 4 Char"/>
    <w:basedOn w:val="DefaultParagraphFont"/>
    <w:link w:val="Heading4"/>
    <w:uiPriority w:val="1"/>
    <w:rsid w:val="00A33ACD"/>
    <w:rPr>
      <w:rFonts w:ascii="Arial" w:eastAsia="Times New Roman" w:hAnsi="Arial" w:cs="Times New Roman"/>
      <w:bCs/>
      <w:color w:val="006BB7"/>
      <w:sz w:val="20"/>
      <w:szCs w:val="28"/>
    </w:rPr>
  </w:style>
  <w:style w:type="character" w:customStyle="1" w:styleId="Heading5Char">
    <w:name w:val="Heading 5 Char"/>
    <w:basedOn w:val="DefaultParagraphFont"/>
    <w:link w:val="Heading5"/>
    <w:rsid w:val="00A33ACD"/>
    <w:rPr>
      <w:rFonts w:ascii="Arial" w:eastAsia="Times New Roman" w:hAnsi="Arial" w:cs="Times New Roman"/>
      <w:b/>
      <w:bCs/>
      <w:iCs/>
      <w:sz w:val="20"/>
      <w:szCs w:val="26"/>
    </w:rPr>
  </w:style>
  <w:style w:type="character" w:customStyle="1" w:styleId="Heading6Char">
    <w:name w:val="Heading 6 Char"/>
    <w:basedOn w:val="DefaultParagraphFont"/>
    <w:link w:val="Heading6"/>
    <w:semiHidden/>
    <w:rsid w:val="00A33ACD"/>
    <w:rPr>
      <w:rFonts w:ascii="Arial" w:eastAsia="Times New Roman" w:hAnsi="Arial" w:cs="Times New Roman"/>
      <w:b/>
      <w:bCs/>
      <w:sz w:val="20"/>
    </w:rPr>
  </w:style>
  <w:style w:type="character" w:customStyle="1" w:styleId="Heading7Char">
    <w:name w:val="Heading 7 Char"/>
    <w:basedOn w:val="DefaultParagraphFont"/>
    <w:link w:val="Heading7"/>
    <w:semiHidden/>
    <w:rsid w:val="00A33ACD"/>
    <w:rPr>
      <w:rFonts w:ascii="Arial" w:eastAsia="Times New Roman" w:hAnsi="Arial" w:cs="Times New Roman"/>
      <w:b/>
      <w:sz w:val="20"/>
      <w:szCs w:val="24"/>
    </w:rPr>
  </w:style>
  <w:style w:type="character" w:customStyle="1" w:styleId="Heading8Char">
    <w:name w:val="Heading 8 Char"/>
    <w:basedOn w:val="DefaultParagraphFont"/>
    <w:link w:val="Heading8"/>
    <w:semiHidden/>
    <w:rsid w:val="00A33ACD"/>
    <w:rPr>
      <w:rFonts w:ascii="Arial" w:eastAsia="Times New Roman" w:hAnsi="Arial" w:cs="Times New Roman"/>
      <w:b/>
      <w:iCs/>
      <w:sz w:val="20"/>
      <w:szCs w:val="24"/>
    </w:rPr>
  </w:style>
  <w:style w:type="character" w:customStyle="1" w:styleId="Heading9Char">
    <w:name w:val="Heading 9 Char"/>
    <w:basedOn w:val="DefaultParagraphFont"/>
    <w:link w:val="Heading9"/>
    <w:semiHidden/>
    <w:rsid w:val="00A33ACD"/>
    <w:rPr>
      <w:rFonts w:ascii="Arial" w:eastAsia="Times New Roman" w:hAnsi="Arial" w:cs="Arial"/>
      <w:b/>
      <w:sz w:val="20"/>
    </w:rPr>
  </w:style>
  <w:style w:type="paragraph" w:styleId="ListParagraph">
    <w:name w:val="List Paragraph"/>
    <w:basedOn w:val="Normal"/>
    <w:uiPriority w:val="34"/>
    <w:qFormat/>
    <w:rsid w:val="00A33ACD"/>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A33ACD"/>
    <w:rPr>
      <w:color w:val="0563C1" w:themeColor="hyperlink"/>
      <w:u w:val="single"/>
    </w:rPr>
  </w:style>
  <w:style w:type="paragraph" w:styleId="NoSpacing">
    <w:name w:val="No Spacing"/>
    <w:link w:val="NoSpacingChar"/>
    <w:uiPriority w:val="1"/>
    <w:qFormat/>
    <w:rsid w:val="00A72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2561"/>
    <w:rPr>
      <w:rFonts w:eastAsiaTheme="minorEastAsia"/>
      <w:lang w:val="en-US"/>
    </w:rPr>
  </w:style>
  <w:style w:type="table" w:styleId="TableGrid">
    <w:name w:val="Table Grid"/>
    <w:basedOn w:val="TableNormal"/>
    <w:uiPriority w:val="39"/>
    <w:rsid w:val="004D0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2F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F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bl-1.com/h/QPvhs9K?url=http://litterplanportal.zerowastescotland.org.u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1641B7-260D-4584-A10D-EA817B13BF28}" type="doc">
      <dgm:prSet loTypeId="urn:microsoft.com/office/officeart/2005/8/layout/radial4" loCatId="relationship" qsTypeId="urn:microsoft.com/office/officeart/2005/8/quickstyle/simple5" qsCatId="simple" csTypeId="urn:microsoft.com/office/officeart/2005/8/colors/colorful5" csCatId="colorful" phldr="1"/>
      <dgm:spPr/>
      <dgm:t>
        <a:bodyPr/>
        <a:lstStyle/>
        <a:p>
          <a:endParaRPr lang="en-GB"/>
        </a:p>
      </dgm:t>
    </dgm:pt>
    <dgm:pt modelId="{208EB09C-3F4F-4F72-8DF2-D2D5EF24C1D8}">
      <dgm:prSet phldrT="[Text]" custT="1">
        <dgm:style>
          <a:lnRef idx="2">
            <a:schemeClr val="dk1"/>
          </a:lnRef>
          <a:fillRef idx="1">
            <a:schemeClr val="lt1"/>
          </a:fillRef>
          <a:effectRef idx="0">
            <a:schemeClr val="dk1"/>
          </a:effectRef>
          <a:fontRef idx="minor">
            <a:schemeClr val="dk1"/>
          </a:fontRef>
        </dgm:style>
      </dgm:prSet>
      <dgm:spPr>
        <a:solidFill>
          <a:srgbClr val="A3BB0D"/>
        </a:solidFill>
        <a:ln>
          <a:solidFill>
            <a:srgbClr val="A3BB0D"/>
          </a:solidFill>
        </a:ln>
      </dgm:spPr>
      <dgm:t>
        <a:bodyPr/>
        <a:lstStyle/>
        <a:p>
          <a:pPr>
            <a:lnSpc>
              <a:spcPct val="100000"/>
            </a:lnSpc>
            <a:spcBef>
              <a:spcPts val="600"/>
            </a:spcBef>
            <a:spcAft>
              <a:spcPts val="600"/>
            </a:spcAft>
          </a:pPr>
          <a:r>
            <a:rPr lang="en-GB" sz="1500">
              <a:solidFill>
                <a:schemeClr val="bg1"/>
              </a:solidFill>
              <a:latin typeface="Arial" panose="020B0604020202020204" pitchFamily="34" charset="0"/>
              <a:cs typeface="Arial" panose="020B0604020202020204" pitchFamily="34" charset="0"/>
            </a:rPr>
            <a:t>Our contribution to creating a litter free Scotland</a:t>
          </a:r>
        </a:p>
      </dgm:t>
    </dgm:pt>
    <dgm:pt modelId="{1228F35F-DBE7-4DFD-9E07-1C2D26DA6741}" type="parTrans" cxnId="{7D698435-5FB7-49A2-A5BD-51B32E8CFD39}">
      <dgm:prSet/>
      <dgm:spPr/>
      <dgm:t>
        <a:bodyPr/>
        <a:lstStyle/>
        <a:p>
          <a:pPr>
            <a:lnSpc>
              <a:spcPct val="100000"/>
            </a:lnSpc>
            <a:spcBef>
              <a:spcPts val="600"/>
            </a:spcBef>
            <a:spcAft>
              <a:spcPts val="600"/>
            </a:spcAft>
          </a:pPr>
          <a:endParaRPr lang="en-GB" sz="1500">
            <a:latin typeface="Arial" panose="020B0604020202020204" pitchFamily="34" charset="0"/>
            <a:cs typeface="Arial" panose="020B0604020202020204" pitchFamily="34" charset="0"/>
          </a:endParaRPr>
        </a:p>
      </dgm:t>
    </dgm:pt>
    <dgm:pt modelId="{308310FC-0368-495A-B83B-00A6514C5827}" type="sibTrans" cxnId="{7D698435-5FB7-49A2-A5BD-51B32E8CFD39}">
      <dgm:prSet/>
      <dgm:spPr/>
      <dgm:t>
        <a:bodyPr/>
        <a:lstStyle/>
        <a:p>
          <a:pPr>
            <a:lnSpc>
              <a:spcPct val="100000"/>
            </a:lnSpc>
            <a:spcBef>
              <a:spcPts val="600"/>
            </a:spcBef>
            <a:spcAft>
              <a:spcPts val="600"/>
            </a:spcAft>
          </a:pPr>
          <a:endParaRPr lang="en-GB" sz="1500">
            <a:latin typeface="Arial" panose="020B0604020202020204" pitchFamily="34" charset="0"/>
            <a:cs typeface="Arial" panose="020B0604020202020204" pitchFamily="34" charset="0"/>
          </a:endParaRPr>
        </a:p>
      </dgm:t>
    </dgm:pt>
    <dgm:pt modelId="{CE4F4CC2-D4D6-4A94-A979-3B657441CADA}">
      <dgm:prSet phldrT="[Text]" custT="1">
        <dgm:style>
          <a:lnRef idx="2">
            <a:schemeClr val="dk1"/>
          </a:lnRef>
          <a:fillRef idx="1">
            <a:schemeClr val="lt1"/>
          </a:fillRef>
          <a:effectRef idx="0">
            <a:schemeClr val="dk1"/>
          </a:effectRef>
          <a:fontRef idx="minor">
            <a:schemeClr val="dk1"/>
          </a:fontRef>
        </dgm:style>
      </dgm:prSet>
      <dgm:spPr>
        <a:solidFill>
          <a:srgbClr val="00A6BF"/>
        </a:solidFill>
        <a:ln>
          <a:solidFill>
            <a:srgbClr val="00A6BF"/>
          </a:solidFill>
        </a:ln>
      </dgm:spPr>
      <dgm:t>
        <a:bodyPr/>
        <a:lstStyle/>
        <a:p>
          <a:pPr>
            <a:lnSpc>
              <a:spcPct val="100000"/>
            </a:lnSpc>
            <a:spcBef>
              <a:spcPts val="600"/>
            </a:spcBef>
            <a:spcAft>
              <a:spcPts val="600"/>
            </a:spcAft>
          </a:pPr>
          <a:r>
            <a:rPr lang="en-GB" sz="1500">
              <a:solidFill>
                <a:schemeClr val="bg1"/>
              </a:solidFill>
              <a:latin typeface="Arial" panose="020B0604020202020204" pitchFamily="34" charset="0"/>
              <a:cs typeface="Arial" panose="020B0604020202020204" pitchFamily="34" charset="0"/>
            </a:rPr>
            <a:t>Actions on information</a:t>
          </a:r>
        </a:p>
      </dgm:t>
    </dgm:pt>
    <dgm:pt modelId="{A4CEAC3A-142D-43BA-9315-88237016D11C}" type="parTrans" cxnId="{9AA0D2DA-5F06-4F31-A506-E6EC1F184A0B}">
      <dgm:prSet>
        <dgm:style>
          <a:lnRef idx="2">
            <a:schemeClr val="dk1"/>
          </a:lnRef>
          <a:fillRef idx="1">
            <a:schemeClr val="lt1"/>
          </a:fillRef>
          <a:effectRef idx="0">
            <a:schemeClr val="dk1"/>
          </a:effectRef>
          <a:fontRef idx="minor">
            <a:schemeClr val="dk1"/>
          </a:fontRef>
        </dgm:style>
      </dgm:prSet>
      <dgm:spPr>
        <a:solidFill>
          <a:srgbClr val="00A6BF"/>
        </a:solidFill>
        <a:ln>
          <a:solidFill>
            <a:srgbClr val="00A6BF"/>
          </a:solidFill>
        </a:ln>
      </dgm:spPr>
      <dgm:t>
        <a:bodyPr/>
        <a:lstStyle/>
        <a:p>
          <a:pPr>
            <a:lnSpc>
              <a:spcPct val="100000"/>
            </a:lnSpc>
            <a:spcBef>
              <a:spcPts val="600"/>
            </a:spcBef>
            <a:spcAft>
              <a:spcPts val="600"/>
            </a:spcAft>
          </a:pPr>
          <a:endParaRPr lang="en-GB" sz="1500">
            <a:latin typeface="Arial" panose="020B0604020202020204" pitchFamily="34" charset="0"/>
            <a:cs typeface="Arial" panose="020B0604020202020204" pitchFamily="34" charset="0"/>
          </a:endParaRPr>
        </a:p>
      </dgm:t>
    </dgm:pt>
    <dgm:pt modelId="{E2479DF9-4569-46AA-A0A3-36F73DA685D1}" type="sibTrans" cxnId="{9AA0D2DA-5F06-4F31-A506-E6EC1F184A0B}">
      <dgm:prSet/>
      <dgm:spPr/>
      <dgm:t>
        <a:bodyPr/>
        <a:lstStyle/>
        <a:p>
          <a:pPr>
            <a:lnSpc>
              <a:spcPct val="100000"/>
            </a:lnSpc>
            <a:spcBef>
              <a:spcPts val="600"/>
            </a:spcBef>
            <a:spcAft>
              <a:spcPts val="600"/>
            </a:spcAft>
          </a:pPr>
          <a:endParaRPr lang="en-GB" sz="1500">
            <a:latin typeface="Arial" panose="020B0604020202020204" pitchFamily="34" charset="0"/>
            <a:cs typeface="Arial" panose="020B0604020202020204" pitchFamily="34" charset="0"/>
          </a:endParaRPr>
        </a:p>
      </dgm:t>
    </dgm:pt>
    <dgm:pt modelId="{286DA87E-79C5-4343-9077-607C011F1F1B}">
      <dgm:prSet phldrT="[Text]" custT="1">
        <dgm:style>
          <a:lnRef idx="2">
            <a:schemeClr val="dk1"/>
          </a:lnRef>
          <a:fillRef idx="1">
            <a:schemeClr val="lt1"/>
          </a:fillRef>
          <a:effectRef idx="0">
            <a:schemeClr val="dk1"/>
          </a:effectRef>
          <a:fontRef idx="minor">
            <a:schemeClr val="dk1"/>
          </a:fontRef>
        </dgm:style>
      </dgm:prSet>
      <dgm:spPr>
        <a:solidFill>
          <a:srgbClr val="00A6BF"/>
        </a:solidFill>
        <a:ln>
          <a:solidFill>
            <a:srgbClr val="00A6BF"/>
          </a:solidFill>
        </a:ln>
      </dgm:spPr>
      <dgm:t>
        <a:bodyPr/>
        <a:lstStyle/>
        <a:p>
          <a:pPr>
            <a:lnSpc>
              <a:spcPct val="100000"/>
            </a:lnSpc>
            <a:spcBef>
              <a:spcPts val="600"/>
            </a:spcBef>
            <a:spcAft>
              <a:spcPts val="600"/>
            </a:spcAft>
          </a:pPr>
          <a:r>
            <a:rPr lang="en-GB" sz="1500">
              <a:solidFill>
                <a:schemeClr val="bg1"/>
              </a:solidFill>
              <a:latin typeface="Arial" panose="020B0604020202020204" pitchFamily="34" charset="0"/>
              <a:cs typeface="Arial" panose="020B0604020202020204" pitchFamily="34" charset="0"/>
            </a:rPr>
            <a:t>Actions on infrastructure</a:t>
          </a:r>
        </a:p>
      </dgm:t>
    </dgm:pt>
    <dgm:pt modelId="{74FFBBBE-094D-467B-9A11-93BC910F1328}" type="parTrans" cxnId="{266536D3-BF5F-4234-8F79-E37A8197C733}">
      <dgm:prSet>
        <dgm:style>
          <a:lnRef idx="2">
            <a:schemeClr val="dk1"/>
          </a:lnRef>
          <a:fillRef idx="1">
            <a:schemeClr val="lt1"/>
          </a:fillRef>
          <a:effectRef idx="0">
            <a:schemeClr val="dk1"/>
          </a:effectRef>
          <a:fontRef idx="minor">
            <a:schemeClr val="dk1"/>
          </a:fontRef>
        </dgm:style>
      </dgm:prSet>
      <dgm:spPr>
        <a:solidFill>
          <a:srgbClr val="00A6BF"/>
        </a:solidFill>
        <a:ln>
          <a:solidFill>
            <a:srgbClr val="00A6BF"/>
          </a:solidFill>
        </a:ln>
      </dgm:spPr>
      <dgm:t>
        <a:bodyPr/>
        <a:lstStyle/>
        <a:p>
          <a:pPr>
            <a:lnSpc>
              <a:spcPct val="100000"/>
            </a:lnSpc>
            <a:spcBef>
              <a:spcPts val="600"/>
            </a:spcBef>
            <a:spcAft>
              <a:spcPts val="600"/>
            </a:spcAft>
          </a:pPr>
          <a:endParaRPr lang="en-GB" sz="1500">
            <a:latin typeface="Arial" panose="020B0604020202020204" pitchFamily="34" charset="0"/>
            <a:cs typeface="Arial" panose="020B0604020202020204" pitchFamily="34" charset="0"/>
          </a:endParaRPr>
        </a:p>
      </dgm:t>
    </dgm:pt>
    <dgm:pt modelId="{CD7AF945-4B69-463E-A7BA-476D67A31052}" type="sibTrans" cxnId="{266536D3-BF5F-4234-8F79-E37A8197C733}">
      <dgm:prSet/>
      <dgm:spPr/>
      <dgm:t>
        <a:bodyPr/>
        <a:lstStyle/>
        <a:p>
          <a:pPr>
            <a:lnSpc>
              <a:spcPct val="100000"/>
            </a:lnSpc>
            <a:spcBef>
              <a:spcPts val="600"/>
            </a:spcBef>
            <a:spcAft>
              <a:spcPts val="600"/>
            </a:spcAft>
          </a:pPr>
          <a:endParaRPr lang="en-GB" sz="1500">
            <a:latin typeface="Arial" panose="020B0604020202020204" pitchFamily="34" charset="0"/>
            <a:cs typeface="Arial" panose="020B0604020202020204" pitchFamily="34" charset="0"/>
          </a:endParaRPr>
        </a:p>
      </dgm:t>
    </dgm:pt>
    <dgm:pt modelId="{BB646967-71E0-4BA7-862D-593D63E69764}">
      <dgm:prSet phldrT="[Text]" custT="1">
        <dgm:style>
          <a:lnRef idx="2">
            <a:schemeClr val="dk1"/>
          </a:lnRef>
          <a:fillRef idx="1">
            <a:schemeClr val="lt1"/>
          </a:fillRef>
          <a:effectRef idx="0">
            <a:schemeClr val="dk1"/>
          </a:effectRef>
          <a:fontRef idx="minor">
            <a:schemeClr val="dk1"/>
          </a:fontRef>
        </dgm:style>
      </dgm:prSet>
      <dgm:spPr>
        <a:solidFill>
          <a:srgbClr val="00A6BF"/>
        </a:solidFill>
        <a:ln>
          <a:solidFill>
            <a:srgbClr val="00A6BF"/>
          </a:solidFill>
        </a:ln>
      </dgm:spPr>
      <dgm:t>
        <a:bodyPr/>
        <a:lstStyle/>
        <a:p>
          <a:pPr>
            <a:lnSpc>
              <a:spcPct val="100000"/>
            </a:lnSpc>
            <a:spcBef>
              <a:spcPts val="600"/>
            </a:spcBef>
            <a:spcAft>
              <a:spcPts val="600"/>
            </a:spcAft>
          </a:pPr>
          <a:r>
            <a:rPr lang="en-GB" sz="1500">
              <a:solidFill>
                <a:schemeClr val="bg1"/>
              </a:solidFill>
              <a:latin typeface="Arial" panose="020B0604020202020204" pitchFamily="34" charset="0"/>
              <a:cs typeface="Arial" panose="020B0604020202020204" pitchFamily="34" charset="0"/>
            </a:rPr>
            <a:t>Actions on enforcement</a:t>
          </a:r>
        </a:p>
      </dgm:t>
    </dgm:pt>
    <dgm:pt modelId="{6916A094-7229-439A-86CC-04AD82E25B05}" type="parTrans" cxnId="{77A1D1CD-0124-47B4-AA4E-FAA13B598EE8}">
      <dgm:prSet>
        <dgm:style>
          <a:lnRef idx="2">
            <a:schemeClr val="dk1"/>
          </a:lnRef>
          <a:fillRef idx="1">
            <a:schemeClr val="lt1"/>
          </a:fillRef>
          <a:effectRef idx="0">
            <a:schemeClr val="dk1"/>
          </a:effectRef>
          <a:fontRef idx="minor">
            <a:schemeClr val="dk1"/>
          </a:fontRef>
        </dgm:style>
      </dgm:prSet>
      <dgm:spPr>
        <a:solidFill>
          <a:srgbClr val="00A6BF"/>
        </a:solidFill>
        <a:ln>
          <a:solidFill>
            <a:srgbClr val="00A6BF"/>
          </a:solidFill>
        </a:ln>
      </dgm:spPr>
      <dgm:t>
        <a:bodyPr/>
        <a:lstStyle/>
        <a:p>
          <a:pPr>
            <a:lnSpc>
              <a:spcPct val="100000"/>
            </a:lnSpc>
            <a:spcBef>
              <a:spcPts val="600"/>
            </a:spcBef>
            <a:spcAft>
              <a:spcPts val="600"/>
            </a:spcAft>
          </a:pPr>
          <a:endParaRPr lang="en-GB" sz="1500">
            <a:latin typeface="Arial" panose="020B0604020202020204" pitchFamily="34" charset="0"/>
            <a:cs typeface="Arial" panose="020B0604020202020204" pitchFamily="34" charset="0"/>
          </a:endParaRPr>
        </a:p>
      </dgm:t>
    </dgm:pt>
    <dgm:pt modelId="{B69E9DED-14C1-4933-923D-CAB9858CD4F5}" type="sibTrans" cxnId="{77A1D1CD-0124-47B4-AA4E-FAA13B598EE8}">
      <dgm:prSet/>
      <dgm:spPr/>
      <dgm:t>
        <a:bodyPr/>
        <a:lstStyle/>
        <a:p>
          <a:pPr>
            <a:lnSpc>
              <a:spcPct val="100000"/>
            </a:lnSpc>
            <a:spcBef>
              <a:spcPts val="600"/>
            </a:spcBef>
            <a:spcAft>
              <a:spcPts val="600"/>
            </a:spcAft>
          </a:pPr>
          <a:endParaRPr lang="en-GB" sz="1500">
            <a:latin typeface="Arial" panose="020B0604020202020204" pitchFamily="34" charset="0"/>
            <a:cs typeface="Arial" panose="020B0604020202020204" pitchFamily="34" charset="0"/>
          </a:endParaRPr>
        </a:p>
      </dgm:t>
    </dgm:pt>
    <dgm:pt modelId="{E92775AA-2A59-4023-9887-6D498FB92F7F}" type="pres">
      <dgm:prSet presAssocID="{1B1641B7-260D-4584-A10D-EA817B13BF28}" presName="cycle" presStyleCnt="0">
        <dgm:presLayoutVars>
          <dgm:chMax val="1"/>
          <dgm:dir/>
          <dgm:animLvl val="ctr"/>
          <dgm:resizeHandles val="exact"/>
        </dgm:presLayoutVars>
      </dgm:prSet>
      <dgm:spPr/>
    </dgm:pt>
    <dgm:pt modelId="{CB44BE49-D8C3-448E-8576-7D3EEBA4D923}" type="pres">
      <dgm:prSet presAssocID="{208EB09C-3F4F-4F72-8DF2-D2D5EF24C1D8}" presName="centerShape" presStyleLbl="node0" presStyleIdx="0" presStyleCnt="1"/>
      <dgm:spPr/>
    </dgm:pt>
    <dgm:pt modelId="{D1171CFC-7B76-4FA2-95A1-1A8D87418BB5}" type="pres">
      <dgm:prSet presAssocID="{A4CEAC3A-142D-43BA-9315-88237016D11C}" presName="parTrans" presStyleLbl="bgSibTrans2D1" presStyleIdx="0" presStyleCnt="3"/>
      <dgm:spPr/>
    </dgm:pt>
    <dgm:pt modelId="{1578FCA0-985F-4331-BF4B-8017DAB43258}" type="pres">
      <dgm:prSet presAssocID="{CE4F4CC2-D4D6-4A94-A979-3B657441CADA}" presName="node" presStyleLbl="node1" presStyleIdx="0" presStyleCnt="3">
        <dgm:presLayoutVars>
          <dgm:bulletEnabled val="1"/>
        </dgm:presLayoutVars>
      </dgm:prSet>
      <dgm:spPr/>
    </dgm:pt>
    <dgm:pt modelId="{EA040B8B-508C-4F5E-B8F2-3256E4B16309}" type="pres">
      <dgm:prSet presAssocID="{74FFBBBE-094D-467B-9A11-93BC910F1328}" presName="parTrans" presStyleLbl="bgSibTrans2D1" presStyleIdx="1" presStyleCnt="3"/>
      <dgm:spPr/>
    </dgm:pt>
    <dgm:pt modelId="{6BD2BB18-C07F-4A68-8436-81E6BB5914CB}" type="pres">
      <dgm:prSet presAssocID="{286DA87E-79C5-4343-9077-607C011F1F1B}" presName="node" presStyleLbl="node1" presStyleIdx="1" presStyleCnt="3">
        <dgm:presLayoutVars>
          <dgm:bulletEnabled val="1"/>
        </dgm:presLayoutVars>
      </dgm:prSet>
      <dgm:spPr/>
    </dgm:pt>
    <dgm:pt modelId="{61F3B682-E51A-4F89-9ACF-67633FEDB363}" type="pres">
      <dgm:prSet presAssocID="{6916A094-7229-439A-86CC-04AD82E25B05}" presName="parTrans" presStyleLbl="bgSibTrans2D1" presStyleIdx="2" presStyleCnt="3"/>
      <dgm:spPr/>
    </dgm:pt>
    <dgm:pt modelId="{D03D0371-908D-40F2-963E-CB0276642D58}" type="pres">
      <dgm:prSet presAssocID="{BB646967-71E0-4BA7-862D-593D63E69764}" presName="node" presStyleLbl="node1" presStyleIdx="2" presStyleCnt="3">
        <dgm:presLayoutVars>
          <dgm:bulletEnabled val="1"/>
        </dgm:presLayoutVars>
      </dgm:prSet>
      <dgm:spPr/>
    </dgm:pt>
  </dgm:ptLst>
  <dgm:cxnLst>
    <dgm:cxn modelId="{77E8CD1A-E7B4-4C68-9379-91E94B8E3E28}" type="presOf" srcId="{208EB09C-3F4F-4F72-8DF2-D2D5EF24C1D8}" destId="{CB44BE49-D8C3-448E-8576-7D3EEBA4D923}" srcOrd="0" destOrd="0" presId="urn:microsoft.com/office/officeart/2005/8/layout/radial4"/>
    <dgm:cxn modelId="{280A841B-ADB3-4D17-803F-655A4541C24D}" type="presOf" srcId="{6916A094-7229-439A-86CC-04AD82E25B05}" destId="{61F3B682-E51A-4F89-9ACF-67633FEDB363}" srcOrd="0" destOrd="0" presId="urn:microsoft.com/office/officeart/2005/8/layout/radial4"/>
    <dgm:cxn modelId="{7D698435-5FB7-49A2-A5BD-51B32E8CFD39}" srcId="{1B1641B7-260D-4584-A10D-EA817B13BF28}" destId="{208EB09C-3F4F-4F72-8DF2-D2D5EF24C1D8}" srcOrd="0" destOrd="0" parTransId="{1228F35F-DBE7-4DFD-9E07-1C2D26DA6741}" sibTransId="{308310FC-0368-495A-B83B-00A6514C5827}"/>
    <dgm:cxn modelId="{B3EB3A5C-C447-4D27-94A0-E369BB13FE36}" type="presOf" srcId="{A4CEAC3A-142D-43BA-9315-88237016D11C}" destId="{D1171CFC-7B76-4FA2-95A1-1A8D87418BB5}" srcOrd="0" destOrd="0" presId="urn:microsoft.com/office/officeart/2005/8/layout/radial4"/>
    <dgm:cxn modelId="{61643B5C-FA16-436C-8F37-A14034C97CCD}" type="presOf" srcId="{1B1641B7-260D-4584-A10D-EA817B13BF28}" destId="{E92775AA-2A59-4023-9887-6D498FB92F7F}" srcOrd="0" destOrd="0" presId="urn:microsoft.com/office/officeart/2005/8/layout/radial4"/>
    <dgm:cxn modelId="{2D1B6888-C1D4-4290-98F5-C00A64D091E6}" type="presOf" srcId="{BB646967-71E0-4BA7-862D-593D63E69764}" destId="{D03D0371-908D-40F2-963E-CB0276642D58}" srcOrd="0" destOrd="0" presId="urn:microsoft.com/office/officeart/2005/8/layout/radial4"/>
    <dgm:cxn modelId="{E2C904C1-C982-433E-8369-2892ED43BDF0}" type="presOf" srcId="{286DA87E-79C5-4343-9077-607C011F1F1B}" destId="{6BD2BB18-C07F-4A68-8436-81E6BB5914CB}" srcOrd="0" destOrd="0" presId="urn:microsoft.com/office/officeart/2005/8/layout/radial4"/>
    <dgm:cxn modelId="{77A1D1CD-0124-47B4-AA4E-FAA13B598EE8}" srcId="{208EB09C-3F4F-4F72-8DF2-D2D5EF24C1D8}" destId="{BB646967-71E0-4BA7-862D-593D63E69764}" srcOrd="2" destOrd="0" parTransId="{6916A094-7229-439A-86CC-04AD82E25B05}" sibTransId="{B69E9DED-14C1-4933-923D-CAB9858CD4F5}"/>
    <dgm:cxn modelId="{CCD7AFD0-B5F9-487B-9F4C-0514173AD7B3}" type="presOf" srcId="{74FFBBBE-094D-467B-9A11-93BC910F1328}" destId="{EA040B8B-508C-4F5E-B8F2-3256E4B16309}" srcOrd="0" destOrd="0" presId="urn:microsoft.com/office/officeart/2005/8/layout/radial4"/>
    <dgm:cxn modelId="{266536D3-BF5F-4234-8F79-E37A8197C733}" srcId="{208EB09C-3F4F-4F72-8DF2-D2D5EF24C1D8}" destId="{286DA87E-79C5-4343-9077-607C011F1F1B}" srcOrd="1" destOrd="0" parTransId="{74FFBBBE-094D-467B-9A11-93BC910F1328}" sibTransId="{CD7AF945-4B69-463E-A7BA-476D67A31052}"/>
    <dgm:cxn modelId="{9AA0D2DA-5F06-4F31-A506-E6EC1F184A0B}" srcId="{208EB09C-3F4F-4F72-8DF2-D2D5EF24C1D8}" destId="{CE4F4CC2-D4D6-4A94-A979-3B657441CADA}" srcOrd="0" destOrd="0" parTransId="{A4CEAC3A-142D-43BA-9315-88237016D11C}" sibTransId="{E2479DF9-4569-46AA-A0A3-36F73DA685D1}"/>
    <dgm:cxn modelId="{4F898DF8-F2EF-44AE-A663-61C139AF6338}" type="presOf" srcId="{CE4F4CC2-D4D6-4A94-A979-3B657441CADA}" destId="{1578FCA0-985F-4331-BF4B-8017DAB43258}" srcOrd="0" destOrd="0" presId="urn:microsoft.com/office/officeart/2005/8/layout/radial4"/>
    <dgm:cxn modelId="{75B6E3CE-E219-4D7F-8E1D-902AC4B7D668}" type="presParOf" srcId="{E92775AA-2A59-4023-9887-6D498FB92F7F}" destId="{CB44BE49-D8C3-448E-8576-7D3EEBA4D923}" srcOrd="0" destOrd="0" presId="urn:microsoft.com/office/officeart/2005/8/layout/radial4"/>
    <dgm:cxn modelId="{3DF5EE2F-C033-4A3E-9A9B-AB5CBA7DD33A}" type="presParOf" srcId="{E92775AA-2A59-4023-9887-6D498FB92F7F}" destId="{D1171CFC-7B76-4FA2-95A1-1A8D87418BB5}" srcOrd="1" destOrd="0" presId="urn:microsoft.com/office/officeart/2005/8/layout/radial4"/>
    <dgm:cxn modelId="{E41FC8FF-06FE-4A8C-A520-11C734148182}" type="presParOf" srcId="{E92775AA-2A59-4023-9887-6D498FB92F7F}" destId="{1578FCA0-985F-4331-BF4B-8017DAB43258}" srcOrd="2" destOrd="0" presId="urn:microsoft.com/office/officeart/2005/8/layout/radial4"/>
    <dgm:cxn modelId="{C353CCD5-B49C-4BEA-B29E-FC523199F73E}" type="presParOf" srcId="{E92775AA-2A59-4023-9887-6D498FB92F7F}" destId="{EA040B8B-508C-4F5E-B8F2-3256E4B16309}" srcOrd="3" destOrd="0" presId="urn:microsoft.com/office/officeart/2005/8/layout/radial4"/>
    <dgm:cxn modelId="{B7F89FAA-0AC2-4788-9D0D-4B69E4248327}" type="presParOf" srcId="{E92775AA-2A59-4023-9887-6D498FB92F7F}" destId="{6BD2BB18-C07F-4A68-8436-81E6BB5914CB}" srcOrd="4" destOrd="0" presId="urn:microsoft.com/office/officeart/2005/8/layout/radial4"/>
    <dgm:cxn modelId="{1DA64ABD-A844-4874-8DC9-B2A0F153121D}" type="presParOf" srcId="{E92775AA-2A59-4023-9887-6D498FB92F7F}" destId="{61F3B682-E51A-4F89-9ACF-67633FEDB363}" srcOrd="5" destOrd="0" presId="urn:microsoft.com/office/officeart/2005/8/layout/radial4"/>
    <dgm:cxn modelId="{1BCE57DF-4A32-4B8F-98AA-C75C9BE09A9A}" type="presParOf" srcId="{E92775AA-2A59-4023-9887-6D498FB92F7F}" destId="{D03D0371-908D-40F2-963E-CB0276642D58}" srcOrd="6" destOrd="0" presId="urn:microsoft.com/office/officeart/2005/8/layout/radial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44BE49-D8C3-448E-8576-7D3EEBA4D923}">
      <dsp:nvSpPr>
        <dsp:cNvPr id="0" name=""/>
        <dsp:cNvSpPr/>
      </dsp:nvSpPr>
      <dsp:spPr>
        <a:xfrm>
          <a:off x="2013385" y="1739549"/>
          <a:ext cx="1459628" cy="1459628"/>
        </a:xfrm>
        <a:prstGeom prst="ellipse">
          <a:avLst/>
        </a:prstGeom>
        <a:solidFill>
          <a:srgbClr val="A3BB0D"/>
        </a:solidFill>
        <a:ln w="12700" cap="flat" cmpd="sng" algn="ctr">
          <a:solidFill>
            <a:srgbClr val="A3BB0D"/>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100000"/>
            </a:lnSpc>
            <a:spcBef>
              <a:spcPct val="0"/>
            </a:spcBef>
            <a:spcAft>
              <a:spcPts val="600"/>
            </a:spcAft>
            <a:buNone/>
          </a:pPr>
          <a:r>
            <a:rPr lang="en-GB" sz="1500" kern="1200">
              <a:solidFill>
                <a:schemeClr val="bg1"/>
              </a:solidFill>
              <a:latin typeface="Arial" panose="020B0604020202020204" pitchFamily="34" charset="0"/>
              <a:cs typeface="Arial" panose="020B0604020202020204" pitchFamily="34" charset="0"/>
            </a:rPr>
            <a:t>Our contribution to creating a litter free Scotland</a:t>
          </a:r>
        </a:p>
      </dsp:txBody>
      <dsp:txXfrm>
        <a:off x="2227143" y="1953307"/>
        <a:ext cx="1032112" cy="1032112"/>
      </dsp:txXfrm>
    </dsp:sp>
    <dsp:sp modelId="{D1171CFC-7B76-4FA2-95A1-1A8D87418BB5}">
      <dsp:nvSpPr>
        <dsp:cNvPr id="0" name=""/>
        <dsp:cNvSpPr/>
      </dsp:nvSpPr>
      <dsp:spPr>
        <a:xfrm rot="12900000">
          <a:off x="1074621" y="1484629"/>
          <a:ext cx="1118566" cy="415994"/>
        </a:xfrm>
        <a:prstGeom prst="leftArrow">
          <a:avLst>
            <a:gd name="adj1" fmla="val 60000"/>
            <a:gd name="adj2" fmla="val 50000"/>
          </a:avLst>
        </a:prstGeom>
        <a:solidFill>
          <a:srgbClr val="00A6BF"/>
        </a:solidFill>
        <a:ln w="12700" cap="flat" cmpd="sng" algn="ctr">
          <a:solidFill>
            <a:srgbClr val="00A6BF"/>
          </a:solidFill>
          <a:prstDash val="solid"/>
          <a:miter lim="800000"/>
        </a:ln>
        <a:effectLst/>
      </dsp:spPr>
      <dsp:style>
        <a:lnRef idx="2">
          <a:schemeClr val="dk1"/>
        </a:lnRef>
        <a:fillRef idx="1">
          <a:schemeClr val="lt1"/>
        </a:fillRef>
        <a:effectRef idx="0">
          <a:schemeClr val="dk1"/>
        </a:effectRef>
        <a:fontRef idx="minor">
          <a:schemeClr val="dk1"/>
        </a:fontRef>
      </dsp:style>
    </dsp:sp>
    <dsp:sp modelId="{1578FCA0-985F-4331-BF4B-8017DAB43258}">
      <dsp:nvSpPr>
        <dsp:cNvPr id="0" name=""/>
        <dsp:cNvSpPr/>
      </dsp:nvSpPr>
      <dsp:spPr>
        <a:xfrm>
          <a:off x="482442" y="817176"/>
          <a:ext cx="1386647" cy="1109317"/>
        </a:xfrm>
        <a:prstGeom prst="roundRect">
          <a:avLst>
            <a:gd name="adj" fmla="val 10000"/>
          </a:avLst>
        </a:prstGeom>
        <a:solidFill>
          <a:srgbClr val="00A6BF"/>
        </a:solidFill>
        <a:ln w="12700" cap="flat" cmpd="sng" algn="ctr">
          <a:solidFill>
            <a:srgbClr val="00A6BF"/>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8575" tIns="28575" rIns="28575" bIns="28575" numCol="1" spcCol="1270" anchor="ctr" anchorCtr="0">
          <a:noAutofit/>
        </a:bodyPr>
        <a:lstStyle/>
        <a:p>
          <a:pPr marL="0" lvl="0" indent="0" algn="ctr" defTabSz="666750">
            <a:lnSpc>
              <a:spcPct val="100000"/>
            </a:lnSpc>
            <a:spcBef>
              <a:spcPct val="0"/>
            </a:spcBef>
            <a:spcAft>
              <a:spcPts val="600"/>
            </a:spcAft>
            <a:buNone/>
          </a:pPr>
          <a:r>
            <a:rPr lang="en-GB" sz="1500" kern="1200">
              <a:solidFill>
                <a:schemeClr val="bg1"/>
              </a:solidFill>
              <a:latin typeface="Arial" panose="020B0604020202020204" pitchFamily="34" charset="0"/>
              <a:cs typeface="Arial" panose="020B0604020202020204" pitchFamily="34" charset="0"/>
            </a:rPr>
            <a:t>Actions on information</a:t>
          </a:r>
        </a:p>
      </dsp:txBody>
      <dsp:txXfrm>
        <a:off x="514933" y="849667"/>
        <a:ext cx="1321665" cy="1044335"/>
      </dsp:txXfrm>
    </dsp:sp>
    <dsp:sp modelId="{EA040B8B-508C-4F5E-B8F2-3256E4B16309}">
      <dsp:nvSpPr>
        <dsp:cNvPr id="0" name=""/>
        <dsp:cNvSpPr/>
      </dsp:nvSpPr>
      <dsp:spPr>
        <a:xfrm rot="16200000">
          <a:off x="2183916" y="907167"/>
          <a:ext cx="1118566" cy="415994"/>
        </a:xfrm>
        <a:prstGeom prst="leftArrow">
          <a:avLst>
            <a:gd name="adj1" fmla="val 60000"/>
            <a:gd name="adj2" fmla="val 50000"/>
          </a:avLst>
        </a:prstGeom>
        <a:solidFill>
          <a:srgbClr val="00A6BF"/>
        </a:solidFill>
        <a:ln w="12700" cap="flat" cmpd="sng" algn="ctr">
          <a:solidFill>
            <a:srgbClr val="00A6BF"/>
          </a:solidFill>
          <a:prstDash val="solid"/>
          <a:miter lim="800000"/>
        </a:ln>
        <a:effectLst/>
      </dsp:spPr>
      <dsp:style>
        <a:lnRef idx="2">
          <a:schemeClr val="dk1"/>
        </a:lnRef>
        <a:fillRef idx="1">
          <a:schemeClr val="lt1"/>
        </a:fillRef>
        <a:effectRef idx="0">
          <a:schemeClr val="dk1"/>
        </a:effectRef>
        <a:fontRef idx="minor">
          <a:schemeClr val="dk1"/>
        </a:fontRef>
      </dsp:style>
    </dsp:sp>
    <dsp:sp modelId="{6BD2BB18-C07F-4A68-8436-81E6BB5914CB}">
      <dsp:nvSpPr>
        <dsp:cNvPr id="0" name=""/>
        <dsp:cNvSpPr/>
      </dsp:nvSpPr>
      <dsp:spPr>
        <a:xfrm>
          <a:off x="2049876" y="1221"/>
          <a:ext cx="1386647" cy="1109317"/>
        </a:xfrm>
        <a:prstGeom prst="roundRect">
          <a:avLst>
            <a:gd name="adj" fmla="val 10000"/>
          </a:avLst>
        </a:prstGeom>
        <a:solidFill>
          <a:srgbClr val="00A6BF"/>
        </a:solidFill>
        <a:ln w="12700" cap="flat" cmpd="sng" algn="ctr">
          <a:solidFill>
            <a:srgbClr val="00A6BF"/>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8575" tIns="28575" rIns="28575" bIns="28575" numCol="1" spcCol="1270" anchor="ctr" anchorCtr="0">
          <a:noAutofit/>
        </a:bodyPr>
        <a:lstStyle/>
        <a:p>
          <a:pPr marL="0" lvl="0" indent="0" algn="ctr" defTabSz="666750">
            <a:lnSpc>
              <a:spcPct val="100000"/>
            </a:lnSpc>
            <a:spcBef>
              <a:spcPct val="0"/>
            </a:spcBef>
            <a:spcAft>
              <a:spcPts val="600"/>
            </a:spcAft>
            <a:buNone/>
          </a:pPr>
          <a:r>
            <a:rPr lang="en-GB" sz="1500" kern="1200">
              <a:solidFill>
                <a:schemeClr val="bg1"/>
              </a:solidFill>
              <a:latin typeface="Arial" panose="020B0604020202020204" pitchFamily="34" charset="0"/>
              <a:cs typeface="Arial" panose="020B0604020202020204" pitchFamily="34" charset="0"/>
            </a:rPr>
            <a:t>Actions on infrastructure</a:t>
          </a:r>
        </a:p>
      </dsp:txBody>
      <dsp:txXfrm>
        <a:off x="2082367" y="33712"/>
        <a:ext cx="1321665" cy="1044335"/>
      </dsp:txXfrm>
    </dsp:sp>
    <dsp:sp modelId="{61F3B682-E51A-4F89-9ACF-67633FEDB363}">
      <dsp:nvSpPr>
        <dsp:cNvPr id="0" name=""/>
        <dsp:cNvSpPr/>
      </dsp:nvSpPr>
      <dsp:spPr>
        <a:xfrm rot="19500000">
          <a:off x="3293211" y="1484629"/>
          <a:ext cx="1118566" cy="415994"/>
        </a:xfrm>
        <a:prstGeom prst="leftArrow">
          <a:avLst>
            <a:gd name="adj1" fmla="val 60000"/>
            <a:gd name="adj2" fmla="val 50000"/>
          </a:avLst>
        </a:prstGeom>
        <a:solidFill>
          <a:srgbClr val="00A6BF"/>
        </a:solidFill>
        <a:ln w="12700" cap="flat" cmpd="sng" algn="ctr">
          <a:solidFill>
            <a:srgbClr val="00A6BF"/>
          </a:solidFill>
          <a:prstDash val="solid"/>
          <a:miter lim="800000"/>
        </a:ln>
        <a:effectLst/>
      </dsp:spPr>
      <dsp:style>
        <a:lnRef idx="2">
          <a:schemeClr val="dk1"/>
        </a:lnRef>
        <a:fillRef idx="1">
          <a:schemeClr val="lt1"/>
        </a:fillRef>
        <a:effectRef idx="0">
          <a:schemeClr val="dk1"/>
        </a:effectRef>
        <a:fontRef idx="minor">
          <a:schemeClr val="dk1"/>
        </a:fontRef>
      </dsp:style>
    </dsp:sp>
    <dsp:sp modelId="{D03D0371-908D-40F2-963E-CB0276642D58}">
      <dsp:nvSpPr>
        <dsp:cNvPr id="0" name=""/>
        <dsp:cNvSpPr/>
      </dsp:nvSpPr>
      <dsp:spPr>
        <a:xfrm>
          <a:off x="3617309" y="817176"/>
          <a:ext cx="1386647" cy="1109317"/>
        </a:xfrm>
        <a:prstGeom prst="roundRect">
          <a:avLst>
            <a:gd name="adj" fmla="val 10000"/>
          </a:avLst>
        </a:prstGeom>
        <a:solidFill>
          <a:srgbClr val="00A6BF"/>
        </a:solidFill>
        <a:ln w="12700" cap="flat" cmpd="sng" algn="ctr">
          <a:solidFill>
            <a:srgbClr val="00A6BF"/>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28575" tIns="28575" rIns="28575" bIns="28575" numCol="1" spcCol="1270" anchor="ctr" anchorCtr="0">
          <a:noAutofit/>
        </a:bodyPr>
        <a:lstStyle/>
        <a:p>
          <a:pPr marL="0" lvl="0" indent="0" algn="ctr" defTabSz="666750">
            <a:lnSpc>
              <a:spcPct val="100000"/>
            </a:lnSpc>
            <a:spcBef>
              <a:spcPct val="0"/>
            </a:spcBef>
            <a:spcAft>
              <a:spcPts val="600"/>
            </a:spcAft>
            <a:buNone/>
          </a:pPr>
          <a:r>
            <a:rPr lang="en-GB" sz="1500" kern="1200">
              <a:solidFill>
                <a:schemeClr val="bg1"/>
              </a:solidFill>
              <a:latin typeface="Arial" panose="020B0604020202020204" pitchFamily="34" charset="0"/>
              <a:cs typeface="Arial" panose="020B0604020202020204" pitchFamily="34" charset="0"/>
            </a:rPr>
            <a:t>Actions on enforcement</a:t>
          </a:r>
        </a:p>
      </dsp:txBody>
      <dsp:txXfrm>
        <a:off x="3649800" y="849667"/>
        <a:ext cx="1321665" cy="10443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D01BE-1234-4891-ADF0-DAB463E3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Twemlow</dc:creator>
  <cp:lastModifiedBy>Blair, Laura</cp:lastModifiedBy>
  <cp:revision>3</cp:revision>
  <dcterms:created xsi:type="dcterms:W3CDTF">2017-11-06T10:55:00Z</dcterms:created>
  <dcterms:modified xsi:type="dcterms:W3CDTF">2017-11-06T11:03:00Z</dcterms:modified>
</cp:coreProperties>
</file>